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B805D" w14:textId="77777777" w:rsidR="006C03C6" w:rsidRDefault="006C03C6"/>
    <w:p w14:paraId="0138468E" w14:textId="77777777" w:rsidR="00186132" w:rsidRPr="005C68A4" w:rsidRDefault="00186132"/>
    <w:p w14:paraId="2D7D8903" w14:textId="77777777" w:rsidR="00FD6A3E" w:rsidRDefault="00FD6A3E" w:rsidP="00FD6A3E">
      <w:pPr>
        <w:spacing w:after="0"/>
        <w:jc w:val="both"/>
      </w:pPr>
      <w:r>
        <w:t>KLASA: 039-01/26-01/02</w:t>
      </w:r>
    </w:p>
    <w:p w14:paraId="296CC17F" w14:textId="4490E015" w:rsidR="005C68A4" w:rsidRDefault="00FD6A3E" w:rsidP="00FD6A3E">
      <w:pPr>
        <w:spacing w:after="0"/>
        <w:jc w:val="both"/>
      </w:pPr>
      <w:r>
        <w:t>URBROJ: 2181-202-1-12-123-8</w:t>
      </w:r>
    </w:p>
    <w:p w14:paraId="7E502E0B" w14:textId="650363D7" w:rsidR="005C68A4" w:rsidRDefault="005C68A4" w:rsidP="00AE2B5B">
      <w:pPr>
        <w:spacing w:after="0"/>
        <w:jc w:val="both"/>
      </w:pPr>
    </w:p>
    <w:p w14:paraId="4E1A1515" w14:textId="59A7A8A2" w:rsidR="005C68A4" w:rsidRDefault="005C68A4" w:rsidP="00AE2B5B">
      <w:pPr>
        <w:spacing w:after="0"/>
        <w:jc w:val="both"/>
      </w:pPr>
    </w:p>
    <w:p w14:paraId="0FFD3F2C" w14:textId="016D392E" w:rsidR="005C68A4" w:rsidRDefault="005C68A4" w:rsidP="00AE2B5B">
      <w:pPr>
        <w:spacing w:after="0"/>
        <w:jc w:val="both"/>
      </w:pPr>
    </w:p>
    <w:p w14:paraId="5637440B" w14:textId="07AF63E1" w:rsidR="005C68A4" w:rsidRDefault="005C68A4" w:rsidP="00AE2B5B">
      <w:pPr>
        <w:spacing w:after="0"/>
        <w:jc w:val="both"/>
      </w:pPr>
    </w:p>
    <w:p w14:paraId="6E976103" w14:textId="4071ABB9" w:rsidR="00B04BDC" w:rsidRDefault="00B04BDC" w:rsidP="00AE2B5B">
      <w:pPr>
        <w:spacing w:after="0"/>
        <w:jc w:val="both"/>
      </w:pPr>
    </w:p>
    <w:p w14:paraId="63D5A6F4" w14:textId="1672DB2D" w:rsidR="00B04BDC" w:rsidRDefault="00B04BDC" w:rsidP="00AE2B5B">
      <w:pPr>
        <w:spacing w:after="0"/>
        <w:jc w:val="both"/>
      </w:pPr>
    </w:p>
    <w:p w14:paraId="4F4EFC7A" w14:textId="77777777" w:rsidR="00B04BDC" w:rsidRDefault="00B04BDC" w:rsidP="00AE2B5B">
      <w:pPr>
        <w:spacing w:after="0"/>
        <w:jc w:val="both"/>
      </w:pPr>
    </w:p>
    <w:p w14:paraId="057F759F" w14:textId="77777777" w:rsidR="005C68A4" w:rsidRPr="0076399A" w:rsidRDefault="005C68A4" w:rsidP="00AE2B5B">
      <w:pPr>
        <w:spacing w:after="0"/>
        <w:jc w:val="both"/>
        <w:rPr>
          <w:color w:val="2F5496" w:themeColor="accent1" w:themeShade="BF"/>
        </w:rPr>
      </w:pPr>
    </w:p>
    <w:p w14:paraId="547E2C5D" w14:textId="0778D104" w:rsidR="005C68A4" w:rsidRPr="0076399A" w:rsidRDefault="005C68A4" w:rsidP="000B7FCD">
      <w:pPr>
        <w:spacing w:after="0"/>
        <w:jc w:val="center"/>
        <w:rPr>
          <w:color w:val="2F5496" w:themeColor="accent1" w:themeShade="BF"/>
        </w:rPr>
      </w:pPr>
    </w:p>
    <w:p w14:paraId="41C71FAF" w14:textId="1695F042" w:rsidR="005C68A4" w:rsidRPr="00FA0F8B" w:rsidRDefault="005C68A4" w:rsidP="000B7FCD">
      <w:pPr>
        <w:spacing w:after="0"/>
        <w:jc w:val="center"/>
        <w:rPr>
          <w:rFonts w:ascii="Arial" w:hAnsi="Arial" w:cs="Arial"/>
          <w:color w:val="2F5496" w:themeColor="accent1" w:themeShade="BF"/>
          <w:sz w:val="40"/>
          <w:szCs w:val="40"/>
        </w:rPr>
      </w:pPr>
      <w:r w:rsidRPr="00FA0F8B">
        <w:rPr>
          <w:rFonts w:ascii="Arial" w:hAnsi="Arial" w:cs="Arial"/>
          <w:color w:val="2F5496" w:themeColor="accent1" w:themeShade="BF"/>
          <w:sz w:val="40"/>
          <w:szCs w:val="40"/>
        </w:rPr>
        <w:t>PRIRUČNIK OSIGURAVANJA KVALITETE</w:t>
      </w:r>
    </w:p>
    <w:p w14:paraId="0CEDB719" w14:textId="112ED3F8" w:rsidR="005C68A4" w:rsidRPr="00FA0F8B" w:rsidRDefault="005C68A4" w:rsidP="000B7FCD">
      <w:pPr>
        <w:spacing w:after="0"/>
        <w:jc w:val="center"/>
        <w:rPr>
          <w:rFonts w:ascii="Arial" w:hAnsi="Arial" w:cs="Arial"/>
          <w:color w:val="2F5496" w:themeColor="accent1" w:themeShade="BF"/>
          <w:sz w:val="40"/>
          <w:szCs w:val="40"/>
        </w:rPr>
      </w:pPr>
      <w:r w:rsidRPr="00FA0F8B">
        <w:rPr>
          <w:rFonts w:ascii="Arial" w:hAnsi="Arial" w:cs="Arial"/>
          <w:color w:val="2F5496" w:themeColor="accent1" w:themeShade="BF"/>
          <w:sz w:val="40"/>
          <w:szCs w:val="40"/>
        </w:rPr>
        <w:t>AGROMEDITERANSKOG FAKULTETA BEZ PRAVNE OSOBNOSTI</w:t>
      </w:r>
    </w:p>
    <w:p w14:paraId="40F74924" w14:textId="0F175392" w:rsidR="005C68A4" w:rsidRPr="00FA0F8B" w:rsidRDefault="005C68A4" w:rsidP="000B7FCD">
      <w:pPr>
        <w:spacing w:after="0"/>
        <w:jc w:val="center"/>
        <w:rPr>
          <w:rFonts w:ascii="Arial" w:hAnsi="Arial" w:cs="Arial"/>
          <w:color w:val="2F5496" w:themeColor="accent1" w:themeShade="BF"/>
          <w:sz w:val="40"/>
          <w:szCs w:val="40"/>
        </w:rPr>
      </w:pPr>
      <w:r w:rsidRPr="00FA0F8B">
        <w:rPr>
          <w:rFonts w:ascii="Arial" w:hAnsi="Arial" w:cs="Arial"/>
          <w:color w:val="2F5496" w:themeColor="accent1" w:themeShade="BF"/>
          <w:sz w:val="40"/>
          <w:szCs w:val="40"/>
        </w:rPr>
        <w:t>SVEUČILIŠTA U SPLITU</w:t>
      </w:r>
    </w:p>
    <w:p w14:paraId="7E6F1788" w14:textId="77777777" w:rsidR="00AE2B5B" w:rsidRPr="00FA0F8B" w:rsidRDefault="00AE2B5B" w:rsidP="000B7FCD">
      <w:pPr>
        <w:spacing w:after="0"/>
        <w:jc w:val="center"/>
        <w:rPr>
          <w:sz w:val="40"/>
          <w:szCs w:val="40"/>
        </w:rPr>
      </w:pPr>
    </w:p>
    <w:p w14:paraId="06E6A8D5" w14:textId="7D512D34" w:rsidR="00AE2B5B" w:rsidRPr="005C68A4" w:rsidRDefault="005C68A4" w:rsidP="005E191D">
      <w:pPr>
        <w:pStyle w:val="Odlomakpopisa"/>
        <w:numPr>
          <w:ilvl w:val="0"/>
          <w:numId w:val="1"/>
        </w:numPr>
        <w:spacing w:after="0"/>
        <w:jc w:val="center"/>
      </w:pPr>
      <w:r w:rsidRPr="005C68A4">
        <w:t>izdanje</w:t>
      </w:r>
    </w:p>
    <w:p w14:paraId="59E7A08F" w14:textId="77777777" w:rsidR="00AE2B5B" w:rsidRDefault="00AE2B5B" w:rsidP="00AE2B5B">
      <w:pPr>
        <w:spacing w:after="0"/>
        <w:jc w:val="both"/>
      </w:pPr>
    </w:p>
    <w:p w14:paraId="26077C19" w14:textId="77777777" w:rsidR="00AE2B5B" w:rsidRDefault="00AE2B5B" w:rsidP="00AE2B5B">
      <w:pPr>
        <w:spacing w:after="0"/>
        <w:jc w:val="both"/>
      </w:pPr>
    </w:p>
    <w:p w14:paraId="08307F03" w14:textId="77777777" w:rsidR="00AE2B5B" w:rsidRDefault="00AE2B5B" w:rsidP="00AE2B5B">
      <w:pPr>
        <w:spacing w:after="0"/>
        <w:jc w:val="both"/>
      </w:pPr>
    </w:p>
    <w:p w14:paraId="7BFC36A8" w14:textId="2438B7D4" w:rsidR="00AE2B5B" w:rsidRDefault="00AE2B5B" w:rsidP="00AE2B5B">
      <w:pPr>
        <w:spacing w:after="0"/>
        <w:jc w:val="both"/>
      </w:pPr>
    </w:p>
    <w:p w14:paraId="2EF0FBE2" w14:textId="6DFBEBF5" w:rsidR="00B04BDC" w:rsidRDefault="00B04BDC" w:rsidP="00AE2B5B">
      <w:pPr>
        <w:spacing w:after="0"/>
        <w:jc w:val="both"/>
      </w:pPr>
    </w:p>
    <w:p w14:paraId="7498148E" w14:textId="095983D9" w:rsidR="00B04BDC" w:rsidRDefault="00B04BDC" w:rsidP="00AE2B5B">
      <w:pPr>
        <w:spacing w:after="0"/>
        <w:jc w:val="both"/>
      </w:pPr>
    </w:p>
    <w:p w14:paraId="4A23E3D6" w14:textId="5DE877EF" w:rsidR="00B04BDC" w:rsidRDefault="00B04BDC" w:rsidP="00AE2B5B">
      <w:pPr>
        <w:spacing w:after="0"/>
        <w:jc w:val="both"/>
      </w:pPr>
    </w:p>
    <w:p w14:paraId="3A4DFAF2" w14:textId="5CA0D7B3" w:rsidR="00B04BDC" w:rsidRDefault="00B04BDC" w:rsidP="00AE2B5B">
      <w:pPr>
        <w:spacing w:after="0"/>
        <w:jc w:val="both"/>
      </w:pPr>
    </w:p>
    <w:p w14:paraId="217FDA4D" w14:textId="40E68182" w:rsidR="00B04BDC" w:rsidRDefault="00B04BDC" w:rsidP="00AE2B5B">
      <w:pPr>
        <w:spacing w:after="0"/>
        <w:jc w:val="both"/>
      </w:pPr>
    </w:p>
    <w:p w14:paraId="66032148" w14:textId="2120A4D2" w:rsidR="00B04BDC" w:rsidRDefault="00B04BDC" w:rsidP="00AE2B5B">
      <w:pPr>
        <w:spacing w:after="0"/>
        <w:jc w:val="both"/>
      </w:pPr>
    </w:p>
    <w:p w14:paraId="7C5FC1B6" w14:textId="00975084" w:rsidR="00B04BDC" w:rsidRDefault="00B04BDC" w:rsidP="00AE2B5B">
      <w:pPr>
        <w:spacing w:after="0"/>
        <w:jc w:val="both"/>
      </w:pPr>
    </w:p>
    <w:p w14:paraId="47F892EC" w14:textId="26293FB4" w:rsidR="00B04BDC" w:rsidRDefault="00B04BDC" w:rsidP="00AE2B5B">
      <w:pPr>
        <w:spacing w:after="0"/>
        <w:jc w:val="both"/>
      </w:pPr>
    </w:p>
    <w:p w14:paraId="177DA4C6" w14:textId="4A27053D" w:rsidR="00B04BDC" w:rsidRDefault="00B04BDC" w:rsidP="00AE2B5B">
      <w:pPr>
        <w:spacing w:after="0"/>
        <w:jc w:val="both"/>
      </w:pPr>
    </w:p>
    <w:p w14:paraId="5600CFAC" w14:textId="782BE381" w:rsidR="00B04BDC" w:rsidRDefault="00B04BDC" w:rsidP="00AE2B5B">
      <w:pPr>
        <w:spacing w:after="0"/>
        <w:jc w:val="both"/>
      </w:pPr>
    </w:p>
    <w:p w14:paraId="46C3CCE4" w14:textId="60981893" w:rsidR="00B04BDC" w:rsidRDefault="00B04BDC" w:rsidP="00AE2B5B">
      <w:pPr>
        <w:spacing w:after="0"/>
        <w:jc w:val="both"/>
      </w:pPr>
    </w:p>
    <w:p w14:paraId="45F39FC3" w14:textId="2E44C5F2" w:rsidR="00B04BDC" w:rsidRDefault="00B04BDC" w:rsidP="00AE2B5B">
      <w:pPr>
        <w:spacing w:after="0"/>
        <w:jc w:val="both"/>
      </w:pPr>
    </w:p>
    <w:p w14:paraId="1F6AA10B" w14:textId="58B0EB73" w:rsidR="00B04BDC" w:rsidRDefault="00B04BDC" w:rsidP="00AE2B5B">
      <w:pPr>
        <w:spacing w:after="0"/>
        <w:jc w:val="both"/>
      </w:pPr>
    </w:p>
    <w:p w14:paraId="16458D6C" w14:textId="054F1844" w:rsidR="00B04BDC" w:rsidRDefault="00B04BDC" w:rsidP="00AE2B5B">
      <w:pPr>
        <w:spacing w:after="0"/>
        <w:jc w:val="both"/>
      </w:pPr>
    </w:p>
    <w:p w14:paraId="4662ACBD" w14:textId="5289A5CD" w:rsidR="00B04BDC" w:rsidRDefault="00B04BDC" w:rsidP="00AE2B5B">
      <w:pPr>
        <w:spacing w:after="0"/>
        <w:jc w:val="both"/>
      </w:pPr>
    </w:p>
    <w:p w14:paraId="05AA8CD5" w14:textId="7AE9754F" w:rsidR="00B04BDC" w:rsidRDefault="00B04BDC" w:rsidP="00AE2B5B">
      <w:pPr>
        <w:spacing w:after="0"/>
        <w:jc w:val="both"/>
      </w:pPr>
    </w:p>
    <w:p w14:paraId="69463ECC" w14:textId="46E415EA" w:rsidR="00B04BDC" w:rsidRDefault="00B04BDC" w:rsidP="00AE2B5B">
      <w:pPr>
        <w:spacing w:after="0"/>
        <w:jc w:val="both"/>
      </w:pPr>
    </w:p>
    <w:p w14:paraId="37298AE0" w14:textId="4FC1772F" w:rsidR="00B04BDC" w:rsidRDefault="00B04BDC" w:rsidP="00AE2B5B">
      <w:pPr>
        <w:spacing w:after="0"/>
        <w:jc w:val="both"/>
      </w:pPr>
    </w:p>
    <w:p w14:paraId="4C062EAC" w14:textId="24396C34" w:rsidR="00B04BDC" w:rsidRDefault="00B04BDC" w:rsidP="00AE2B5B">
      <w:pPr>
        <w:spacing w:after="0"/>
        <w:jc w:val="both"/>
      </w:pPr>
    </w:p>
    <w:p w14:paraId="6E447F08" w14:textId="77777777" w:rsidR="005D6F43" w:rsidRDefault="005D6F43" w:rsidP="00AE2B5B">
      <w:pPr>
        <w:spacing w:after="0"/>
        <w:jc w:val="both"/>
        <w:rPr>
          <w:sz w:val="24"/>
          <w:szCs w:val="24"/>
        </w:rPr>
      </w:pPr>
    </w:p>
    <w:p w14:paraId="3EE4FE06" w14:textId="7CDABAFD" w:rsidR="00B04BDC" w:rsidRPr="0076399A" w:rsidRDefault="00B04BDC" w:rsidP="0039220F">
      <w:pPr>
        <w:spacing w:after="0"/>
        <w:rPr>
          <w:rFonts w:ascii="Arial" w:hAnsi="Arial" w:cs="Arial"/>
          <w:b/>
          <w:color w:val="2F5496" w:themeColor="accent1" w:themeShade="BF"/>
          <w:sz w:val="24"/>
          <w:szCs w:val="24"/>
        </w:rPr>
      </w:pPr>
      <w:r w:rsidRPr="0076399A">
        <w:rPr>
          <w:rFonts w:ascii="Arial" w:hAnsi="Arial" w:cs="Arial"/>
          <w:b/>
          <w:color w:val="2F5496" w:themeColor="accent1" w:themeShade="BF"/>
          <w:sz w:val="24"/>
          <w:szCs w:val="24"/>
        </w:rPr>
        <w:t>SADRŽAJ</w:t>
      </w:r>
    </w:p>
    <w:p w14:paraId="770D9F1C" w14:textId="609DFB97" w:rsidR="00B04BDC" w:rsidRDefault="00B04BDC" w:rsidP="0039220F">
      <w:pPr>
        <w:spacing w:after="0"/>
        <w:rPr>
          <w:sz w:val="24"/>
          <w:szCs w:val="24"/>
        </w:rPr>
      </w:pPr>
    </w:p>
    <w:p w14:paraId="27C9CAF7" w14:textId="47063E44" w:rsidR="00B04BDC" w:rsidRPr="00316BC1" w:rsidRDefault="004C216D" w:rsidP="0039220F">
      <w:pPr>
        <w:spacing w:after="0"/>
        <w:ind w:left="284"/>
        <w:rPr>
          <w:sz w:val="20"/>
          <w:szCs w:val="20"/>
        </w:rPr>
      </w:pPr>
      <w:r w:rsidRPr="00316BC1">
        <w:rPr>
          <w:sz w:val="20"/>
          <w:szCs w:val="20"/>
        </w:rPr>
        <w:t>P</w:t>
      </w:r>
      <w:r w:rsidR="0039220F" w:rsidRPr="00316BC1">
        <w:rPr>
          <w:sz w:val="20"/>
          <w:szCs w:val="20"/>
        </w:rPr>
        <w:t>OLITIKA KVALITETE AGROMEDITERANSKOG FAKULTETA</w:t>
      </w:r>
    </w:p>
    <w:p w14:paraId="088E4E04" w14:textId="72DB3B17" w:rsidR="00B04BDC" w:rsidRPr="00316BC1" w:rsidRDefault="00B04BDC" w:rsidP="005E191D">
      <w:pPr>
        <w:pStyle w:val="Odlomakpopisa"/>
        <w:numPr>
          <w:ilvl w:val="0"/>
          <w:numId w:val="2"/>
        </w:numPr>
        <w:spacing w:after="0"/>
        <w:rPr>
          <w:sz w:val="20"/>
          <w:szCs w:val="20"/>
        </w:rPr>
      </w:pPr>
      <w:r w:rsidRPr="00316BC1">
        <w:rPr>
          <w:sz w:val="20"/>
          <w:szCs w:val="20"/>
        </w:rPr>
        <w:t>U</w:t>
      </w:r>
      <w:r w:rsidR="005D6F43" w:rsidRPr="00316BC1">
        <w:rPr>
          <w:sz w:val="20"/>
          <w:szCs w:val="20"/>
        </w:rPr>
        <w:t>VOD</w:t>
      </w:r>
    </w:p>
    <w:p w14:paraId="0B28B226" w14:textId="573FD21F" w:rsidR="00B04BDC" w:rsidRPr="00316BC1" w:rsidRDefault="00B04BDC" w:rsidP="005E191D">
      <w:pPr>
        <w:pStyle w:val="Odlomakpopisa"/>
        <w:numPr>
          <w:ilvl w:val="0"/>
          <w:numId w:val="2"/>
        </w:numPr>
        <w:spacing w:after="0"/>
        <w:rPr>
          <w:sz w:val="20"/>
          <w:szCs w:val="20"/>
        </w:rPr>
      </w:pPr>
      <w:r w:rsidRPr="00316BC1">
        <w:rPr>
          <w:sz w:val="20"/>
          <w:szCs w:val="20"/>
        </w:rPr>
        <w:t>C</w:t>
      </w:r>
      <w:r w:rsidR="005D6F43" w:rsidRPr="00316BC1">
        <w:rPr>
          <w:sz w:val="20"/>
          <w:szCs w:val="20"/>
        </w:rPr>
        <w:t>ILJ</w:t>
      </w:r>
      <w:r w:rsidR="00D84397" w:rsidRPr="00316BC1">
        <w:rPr>
          <w:sz w:val="20"/>
          <w:szCs w:val="20"/>
        </w:rPr>
        <w:t xml:space="preserve"> </w:t>
      </w:r>
      <w:r w:rsidR="005D6F43" w:rsidRPr="00316BC1">
        <w:rPr>
          <w:sz w:val="20"/>
          <w:szCs w:val="20"/>
        </w:rPr>
        <w:t>PRIRUČNIKA</w:t>
      </w:r>
    </w:p>
    <w:p w14:paraId="4F6A2359" w14:textId="53191BD8" w:rsidR="00B04BDC" w:rsidRPr="00316BC1" w:rsidRDefault="00B04BDC" w:rsidP="005E191D">
      <w:pPr>
        <w:pStyle w:val="Odlomakpopisa"/>
        <w:numPr>
          <w:ilvl w:val="0"/>
          <w:numId w:val="2"/>
        </w:numPr>
        <w:spacing w:after="0"/>
        <w:rPr>
          <w:sz w:val="20"/>
          <w:szCs w:val="20"/>
        </w:rPr>
      </w:pPr>
      <w:r w:rsidRPr="00316BC1">
        <w:rPr>
          <w:sz w:val="20"/>
          <w:szCs w:val="20"/>
        </w:rPr>
        <w:t>S</w:t>
      </w:r>
      <w:r w:rsidR="005D6F43" w:rsidRPr="00316BC1">
        <w:rPr>
          <w:sz w:val="20"/>
          <w:szCs w:val="20"/>
        </w:rPr>
        <w:t>USTAV OSIGURAVANJA KVALITETE</w:t>
      </w:r>
    </w:p>
    <w:p w14:paraId="09397831" w14:textId="0DFBE0FF" w:rsidR="00B04BDC" w:rsidRPr="00316BC1" w:rsidRDefault="00B04BDC" w:rsidP="005E191D">
      <w:pPr>
        <w:pStyle w:val="Odlomakpopisa"/>
        <w:numPr>
          <w:ilvl w:val="1"/>
          <w:numId w:val="2"/>
        </w:numPr>
        <w:spacing w:after="0"/>
        <w:rPr>
          <w:sz w:val="20"/>
          <w:szCs w:val="20"/>
        </w:rPr>
      </w:pPr>
      <w:r w:rsidRPr="00316BC1">
        <w:rPr>
          <w:sz w:val="20"/>
          <w:szCs w:val="20"/>
        </w:rPr>
        <w:t xml:space="preserve">Organizacijska struktura </w:t>
      </w:r>
      <w:proofErr w:type="spellStart"/>
      <w:r w:rsidRPr="00316BC1">
        <w:rPr>
          <w:sz w:val="20"/>
          <w:szCs w:val="20"/>
        </w:rPr>
        <w:t>Agromediteranskog</w:t>
      </w:r>
      <w:proofErr w:type="spellEnd"/>
      <w:r w:rsidRPr="00316BC1">
        <w:rPr>
          <w:sz w:val="20"/>
          <w:szCs w:val="20"/>
        </w:rPr>
        <w:t xml:space="preserve"> fakulteta</w:t>
      </w:r>
    </w:p>
    <w:p w14:paraId="12F34AF1" w14:textId="4AAF0CC5" w:rsidR="0076399A" w:rsidRPr="00316BC1" w:rsidRDefault="0076399A" w:rsidP="005E191D">
      <w:pPr>
        <w:pStyle w:val="Odlomakpopisa"/>
        <w:numPr>
          <w:ilvl w:val="2"/>
          <w:numId w:val="2"/>
        </w:numPr>
        <w:spacing w:after="0"/>
        <w:rPr>
          <w:sz w:val="20"/>
          <w:szCs w:val="20"/>
        </w:rPr>
      </w:pPr>
      <w:r w:rsidRPr="00316BC1">
        <w:rPr>
          <w:sz w:val="20"/>
          <w:szCs w:val="20"/>
        </w:rPr>
        <w:t>Tijela Fakulteta</w:t>
      </w:r>
    </w:p>
    <w:p w14:paraId="3889BBB5" w14:textId="4331EC1D" w:rsidR="0049093F" w:rsidRPr="00316BC1" w:rsidRDefault="0049093F" w:rsidP="005E191D">
      <w:pPr>
        <w:pStyle w:val="Odlomakpopisa"/>
        <w:numPr>
          <w:ilvl w:val="2"/>
          <w:numId w:val="2"/>
        </w:numPr>
        <w:spacing w:after="0"/>
        <w:rPr>
          <w:sz w:val="20"/>
          <w:szCs w:val="20"/>
        </w:rPr>
      </w:pPr>
      <w:r w:rsidRPr="00316BC1">
        <w:rPr>
          <w:sz w:val="20"/>
          <w:szCs w:val="20"/>
        </w:rPr>
        <w:t>Ustrojbene jedinice Fakulteta</w:t>
      </w:r>
    </w:p>
    <w:p w14:paraId="04A8BF8E" w14:textId="3F13954A" w:rsidR="00B04BDC" w:rsidRPr="00316BC1" w:rsidRDefault="00B04BDC" w:rsidP="005E191D">
      <w:pPr>
        <w:pStyle w:val="Odlomakpopisa"/>
        <w:numPr>
          <w:ilvl w:val="1"/>
          <w:numId w:val="2"/>
        </w:numPr>
        <w:spacing w:after="0"/>
        <w:rPr>
          <w:sz w:val="20"/>
          <w:szCs w:val="20"/>
        </w:rPr>
      </w:pPr>
      <w:r w:rsidRPr="00316BC1">
        <w:rPr>
          <w:sz w:val="20"/>
          <w:szCs w:val="20"/>
        </w:rPr>
        <w:t xml:space="preserve">Sustav osiguravanja kvalitete </w:t>
      </w:r>
      <w:proofErr w:type="spellStart"/>
      <w:r w:rsidRPr="00316BC1">
        <w:rPr>
          <w:sz w:val="20"/>
          <w:szCs w:val="20"/>
        </w:rPr>
        <w:t>Agromediteranskog</w:t>
      </w:r>
      <w:proofErr w:type="spellEnd"/>
      <w:r w:rsidRPr="00316BC1">
        <w:rPr>
          <w:sz w:val="20"/>
          <w:szCs w:val="20"/>
        </w:rPr>
        <w:t xml:space="preserve"> fakulteta</w:t>
      </w:r>
    </w:p>
    <w:p w14:paraId="67285567" w14:textId="77777777" w:rsidR="00D84397" w:rsidRPr="00316BC1" w:rsidRDefault="00D84397" w:rsidP="005E191D">
      <w:pPr>
        <w:pStyle w:val="Odlomakpopisa"/>
        <w:numPr>
          <w:ilvl w:val="2"/>
          <w:numId w:val="2"/>
        </w:numPr>
        <w:spacing w:after="0"/>
        <w:rPr>
          <w:sz w:val="20"/>
          <w:szCs w:val="20"/>
        </w:rPr>
      </w:pPr>
      <w:r w:rsidRPr="00316BC1">
        <w:rPr>
          <w:sz w:val="20"/>
          <w:szCs w:val="20"/>
        </w:rPr>
        <w:t>Razvoj i ustroj sustava osiguravanja kvalitete</w:t>
      </w:r>
    </w:p>
    <w:p w14:paraId="22DDE9E0" w14:textId="020AE38E" w:rsidR="005D6F43" w:rsidRPr="00316BC1" w:rsidRDefault="005D6F43" w:rsidP="005E191D">
      <w:pPr>
        <w:pStyle w:val="Odlomakpopisa"/>
        <w:numPr>
          <w:ilvl w:val="2"/>
          <w:numId w:val="2"/>
        </w:numPr>
        <w:spacing w:after="0"/>
        <w:rPr>
          <w:sz w:val="20"/>
          <w:szCs w:val="20"/>
        </w:rPr>
      </w:pPr>
      <w:r w:rsidRPr="00316BC1">
        <w:rPr>
          <w:sz w:val="20"/>
          <w:szCs w:val="20"/>
        </w:rPr>
        <w:t>Misija, vizija i ciljevi sustava kvalitete Fakulteta</w:t>
      </w:r>
    </w:p>
    <w:p w14:paraId="76C86CF7" w14:textId="3EFCF0DA" w:rsidR="00D84397" w:rsidRPr="00316BC1" w:rsidRDefault="00D84397" w:rsidP="005E191D">
      <w:pPr>
        <w:pStyle w:val="Odlomakpopisa"/>
        <w:numPr>
          <w:ilvl w:val="2"/>
          <w:numId w:val="2"/>
        </w:numPr>
        <w:spacing w:after="0"/>
        <w:rPr>
          <w:sz w:val="20"/>
          <w:szCs w:val="20"/>
        </w:rPr>
      </w:pPr>
      <w:r w:rsidRPr="00316BC1">
        <w:rPr>
          <w:sz w:val="20"/>
          <w:szCs w:val="20"/>
        </w:rPr>
        <w:t>Standardi, dokumenti i smjernice upravljanja kvalitetom</w:t>
      </w:r>
    </w:p>
    <w:p w14:paraId="08B09FE9" w14:textId="680CEA5A" w:rsidR="009B77E6" w:rsidRPr="00316BC1" w:rsidRDefault="009B77E6" w:rsidP="005E191D">
      <w:pPr>
        <w:pStyle w:val="Odlomakpopisa"/>
        <w:numPr>
          <w:ilvl w:val="1"/>
          <w:numId w:val="2"/>
        </w:numPr>
        <w:spacing w:after="0"/>
        <w:rPr>
          <w:sz w:val="20"/>
          <w:szCs w:val="20"/>
        </w:rPr>
      </w:pPr>
      <w:r w:rsidRPr="00316BC1">
        <w:rPr>
          <w:sz w:val="20"/>
          <w:szCs w:val="20"/>
        </w:rPr>
        <w:t>Aktivnosti unutarnjeg i vanjskog sustava osiguravanja kvalitete</w:t>
      </w:r>
    </w:p>
    <w:p w14:paraId="52875B75" w14:textId="5173D8F3" w:rsidR="009B77E6" w:rsidRPr="00316BC1" w:rsidRDefault="009B77E6" w:rsidP="005E191D">
      <w:pPr>
        <w:pStyle w:val="Odlomakpopisa"/>
        <w:numPr>
          <w:ilvl w:val="2"/>
          <w:numId w:val="2"/>
        </w:numPr>
        <w:spacing w:after="0"/>
        <w:rPr>
          <w:sz w:val="20"/>
          <w:szCs w:val="20"/>
        </w:rPr>
      </w:pPr>
      <w:r w:rsidRPr="00316BC1">
        <w:rPr>
          <w:sz w:val="20"/>
          <w:szCs w:val="20"/>
        </w:rPr>
        <w:t>Aktivnosti unutarnjeg sustava osiguravanja kvalitete</w:t>
      </w:r>
    </w:p>
    <w:p w14:paraId="6456B140" w14:textId="4D229E4F" w:rsidR="009B77E6" w:rsidRPr="00316BC1" w:rsidRDefault="009B77E6" w:rsidP="005E191D">
      <w:pPr>
        <w:pStyle w:val="Odlomakpopisa"/>
        <w:numPr>
          <w:ilvl w:val="2"/>
          <w:numId w:val="2"/>
        </w:numPr>
        <w:spacing w:after="0"/>
        <w:rPr>
          <w:sz w:val="20"/>
          <w:szCs w:val="20"/>
        </w:rPr>
      </w:pPr>
      <w:r w:rsidRPr="00316BC1">
        <w:rPr>
          <w:sz w:val="20"/>
          <w:szCs w:val="20"/>
        </w:rPr>
        <w:t>Aktivnosti vanjskog sustava osiguravanja kvalitete</w:t>
      </w:r>
    </w:p>
    <w:p w14:paraId="45A4668A" w14:textId="189AC460" w:rsidR="005D6F43" w:rsidRPr="00316BC1" w:rsidRDefault="005D6F43" w:rsidP="005E191D">
      <w:pPr>
        <w:pStyle w:val="Odlomakpopisa"/>
        <w:numPr>
          <w:ilvl w:val="0"/>
          <w:numId w:val="2"/>
        </w:numPr>
        <w:spacing w:after="0"/>
        <w:rPr>
          <w:sz w:val="20"/>
          <w:szCs w:val="20"/>
        </w:rPr>
      </w:pPr>
      <w:r w:rsidRPr="00316BC1">
        <w:rPr>
          <w:sz w:val="20"/>
          <w:szCs w:val="20"/>
        </w:rPr>
        <w:t>RAZRADA STANDARDA OSIGURAVANJA KVALITETE FAKULTETA</w:t>
      </w:r>
    </w:p>
    <w:p w14:paraId="046C5BBD" w14:textId="0536B57C" w:rsidR="00767659" w:rsidRPr="00316BC1" w:rsidRDefault="009D6B40" w:rsidP="005E191D">
      <w:pPr>
        <w:pStyle w:val="Odlomakpopisa"/>
        <w:numPr>
          <w:ilvl w:val="1"/>
          <w:numId w:val="2"/>
        </w:numPr>
        <w:spacing w:after="0"/>
        <w:rPr>
          <w:sz w:val="20"/>
          <w:szCs w:val="20"/>
        </w:rPr>
      </w:pPr>
      <w:r w:rsidRPr="00316BC1">
        <w:rPr>
          <w:sz w:val="20"/>
          <w:szCs w:val="20"/>
        </w:rPr>
        <w:t>Upravljanje Fakultetom i osiguravanje kvalitete</w:t>
      </w:r>
    </w:p>
    <w:p w14:paraId="1EDD0F72" w14:textId="3CE56EA3" w:rsidR="009D6B40" w:rsidRPr="00316BC1" w:rsidRDefault="009D6B40" w:rsidP="005E191D">
      <w:pPr>
        <w:pStyle w:val="Odlomakpopisa"/>
        <w:numPr>
          <w:ilvl w:val="1"/>
          <w:numId w:val="2"/>
        </w:numPr>
        <w:spacing w:after="0"/>
        <w:rPr>
          <w:sz w:val="20"/>
          <w:szCs w:val="20"/>
        </w:rPr>
      </w:pPr>
      <w:r w:rsidRPr="00316BC1">
        <w:rPr>
          <w:sz w:val="20"/>
          <w:szCs w:val="20"/>
        </w:rPr>
        <w:t>Studijski programi i programi cjeloživotnog učenja</w:t>
      </w:r>
    </w:p>
    <w:p w14:paraId="48D244B2" w14:textId="3062A8BA" w:rsidR="00D84397" w:rsidRPr="00316BC1" w:rsidRDefault="00D84397" w:rsidP="005E191D">
      <w:pPr>
        <w:pStyle w:val="Odlomakpopisa"/>
        <w:numPr>
          <w:ilvl w:val="1"/>
          <w:numId w:val="2"/>
        </w:numPr>
        <w:spacing w:after="0"/>
        <w:rPr>
          <w:sz w:val="20"/>
          <w:szCs w:val="20"/>
        </w:rPr>
      </w:pPr>
      <w:r w:rsidRPr="00316BC1">
        <w:rPr>
          <w:sz w:val="20"/>
          <w:szCs w:val="20"/>
        </w:rPr>
        <w:t>Učenje i poučavanje usmjereno na studenta – nastavni proces i podrška</w:t>
      </w:r>
    </w:p>
    <w:p w14:paraId="3C0A15FB" w14:textId="76C15D64" w:rsidR="00D84397" w:rsidRPr="00316BC1" w:rsidRDefault="00D84397" w:rsidP="005E191D">
      <w:pPr>
        <w:pStyle w:val="Odlomakpopisa"/>
        <w:numPr>
          <w:ilvl w:val="1"/>
          <w:numId w:val="2"/>
        </w:numPr>
        <w:spacing w:after="0"/>
        <w:rPr>
          <w:sz w:val="20"/>
          <w:szCs w:val="20"/>
        </w:rPr>
      </w:pPr>
      <w:r w:rsidRPr="00316BC1">
        <w:rPr>
          <w:sz w:val="20"/>
          <w:szCs w:val="20"/>
        </w:rPr>
        <w:t>Nastavnički kapaciteti i infrastruktura Fakulteta</w:t>
      </w:r>
    </w:p>
    <w:p w14:paraId="55878D17" w14:textId="441CE58D" w:rsidR="00D84397" w:rsidRPr="00316BC1" w:rsidRDefault="00D84397" w:rsidP="005E191D">
      <w:pPr>
        <w:pStyle w:val="Odlomakpopisa"/>
        <w:numPr>
          <w:ilvl w:val="1"/>
          <w:numId w:val="2"/>
        </w:numPr>
        <w:spacing w:after="0"/>
        <w:rPr>
          <w:sz w:val="20"/>
          <w:szCs w:val="20"/>
        </w:rPr>
      </w:pPr>
      <w:r w:rsidRPr="00316BC1">
        <w:rPr>
          <w:sz w:val="20"/>
          <w:szCs w:val="20"/>
        </w:rPr>
        <w:t>Znanstveno-istraživačka i stručna djelatnost</w:t>
      </w:r>
    </w:p>
    <w:p w14:paraId="4E1F3447" w14:textId="3A905547" w:rsidR="0074384E" w:rsidRPr="00316BC1" w:rsidRDefault="0074384E" w:rsidP="0074384E">
      <w:pPr>
        <w:pStyle w:val="Odlomakpopisa"/>
        <w:numPr>
          <w:ilvl w:val="0"/>
          <w:numId w:val="2"/>
        </w:numPr>
        <w:spacing w:after="0"/>
        <w:rPr>
          <w:sz w:val="20"/>
          <w:szCs w:val="20"/>
        </w:rPr>
      </w:pPr>
      <w:r w:rsidRPr="00316BC1">
        <w:rPr>
          <w:sz w:val="20"/>
          <w:szCs w:val="20"/>
        </w:rPr>
        <w:t>POSTUPCI OSIGURAVANJA KVALITETE SVEUČILIŠTA U SPLITU</w:t>
      </w:r>
    </w:p>
    <w:p w14:paraId="0E931F40" w14:textId="45C6DF04" w:rsidR="00E02DA4" w:rsidRPr="00316BC1" w:rsidRDefault="00E02DA4" w:rsidP="00316BC1">
      <w:pPr>
        <w:pStyle w:val="Odlomakpopis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316BC1">
        <w:rPr>
          <w:rFonts w:cstheme="minorHAnsi"/>
          <w:sz w:val="20"/>
          <w:szCs w:val="20"/>
        </w:rPr>
        <w:t>Postupak upravljanja dokumentima sustava osiguravanja kvalitete</w:t>
      </w:r>
    </w:p>
    <w:p w14:paraId="38A92C31" w14:textId="77777777" w:rsidR="00316BC1" w:rsidRDefault="00E02DA4" w:rsidP="00316BC1">
      <w:pPr>
        <w:pStyle w:val="Odlomakpopis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316BC1">
        <w:rPr>
          <w:rFonts w:cstheme="minorHAnsi"/>
          <w:sz w:val="20"/>
          <w:szCs w:val="20"/>
        </w:rPr>
        <w:t>Postupak unutarnje periodične prosudbe sustava osiguravanja kvalitete</w:t>
      </w:r>
    </w:p>
    <w:p w14:paraId="7469EA4C" w14:textId="55FF27DD" w:rsidR="00E02DA4" w:rsidRPr="00316BC1" w:rsidRDefault="00E02DA4" w:rsidP="00316BC1">
      <w:pPr>
        <w:pStyle w:val="Odlomakpopis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316BC1">
        <w:rPr>
          <w:rFonts w:cstheme="minorHAnsi"/>
          <w:sz w:val="20"/>
          <w:szCs w:val="20"/>
        </w:rPr>
        <w:t>Izmjene i dopune studijskog programa u nadležnosti vijeća sastavnice</w:t>
      </w:r>
    </w:p>
    <w:p w14:paraId="5DDC371C" w14:textId="77777777" w:rsidR="00316BC1" w:rsidRDefault="00E02DA4" w:rsidP="00316BC1">
      <w:pPr>
        <w:pStyle w:val="Odlomakpopis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316BC1">
        <w:rPr>
          <w:rFonts w:cstheme="minorHAnsi"/>
          <w:sz w:val="20"/>
          <w:szCs w:val="20"/>
        </w:rPr>
        <w:t>Postupak manjih izmjena i dopuna (do 20%) postojećih studijskih programa</w:t>
      </w:r>
    </w:p>
    <w:p w14:paraId="1AA20BAC" w14:textId="62AB39FB" w:rsidR="00E02DA4" w:rsidRPr="00316BC1" w:rsidRDefault="00E02DA4" w:rsidP="00316BC1">
      <w:pPr>
        <w:pStyle w:val="Odlomakpopis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316BC1">
        <w:rPr>
          <w:rFonts w:cstheme="minorHAnsi"/>
          <w:sz w:val="20"/>
          <w:szCs w:val="20"/>
        </w:rPr>
        <w:t>Postupak većih izmjena i dopuna (od 20% do 50%) postojećih studijskih programa</w:t>
      </w:r>
    </w:p>
    <w:p w14:paraId="532A8D5B" w14:textId="77777777" w:rsidR="00316BC1" w:rsidRDefault="00E02DA4" w:rsidP="00316BC1">
      <w:pPr>
        <w:pStyle w:val="Odlomakpopis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316BC1">
        <w:rPr>
          <w:rFonts w:cstheme="minorHAnsi"/>
          <w:sz w:val="20"/>
          <w:szCs w:val="20"/>
        </w:rPr>
        <w:t>Postupak suštinskih izmjena i dopuna (više od 50%) postojećih studijskih programa</w:t>
      </w:r>
    </w:p>
    <w:p w14:paraId="2773E457" w14:textId="2C0B939C" w:rsidR="00E02DA4" w:rsidRPr="00316BC1" w:rsidRDefault="00E02DA4" w:rsidP="00316BC1">
      <w:pPr>
        <w:pStyle w:val="Odlomakpopis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316BC1">
        <w:rPr>
          <w:rFonts w:cstheme="minorHAnsi"/>
          <w:sz w:val="20"/>
          <w:szCs w:val="20"/>
        </w:rPr>
        <w:t>Postupak vrednovanja prijedloga programa cjeloživotnog obrazovanja čijim završetkom se stječu ECTS bodovi</w:t>
      </w:r>
    </w:p>
    <w:p w14:paraId="240BB44D" w14:textId="77777777" w:rsidR="00E02DA4" w:rsidRPr="00316BC1" w:rsidRDefault="00E02DA4" w:rsidP="00316BC1">
      <w:pPr>
        <w:pStyle w:val="Default"/>
        <w:numPr>
          <w:ilvl w:val="1"/>
          <w:numId w:val="2"/>
        </w:numPr>
        <w:rPr>
          <w:rFonts w:asciiTheme="minorHAnsi" w:hAnsiTheme="minorHAnsi" w:cstheme="minorHAnsi"/>
          <w:color w:val="auto"/>
          <w:sz w:val="20"/>
          <w:szCs w:val="20"/>
        </w:rPr>
      </w:pPr>
      <w:r w:rsidRPr="00316BC1">
        <w:rPr>
          <w:rFonts w:asciiTheme="minorHAnsi" w:hAnsiTheme="minorHAnsi" w:cstheme="minorHAnsi"/>
          <w:color w:val="auto"/>
          <w:sz w:val="20"/>
          <w:szCs w:val="20"/>
        </w:rPr>
        <w:t xml:space="preserve">Vrednovanje programa stručnog usavršavanja za potrebe cjeloživotnog učenja kojim se stječu kompetencije usklađene sa standardom zanimanja ili skupom kompetencija i standardom kvalifikacije ili skupom ishoda učenja iz registra HKO-a </w:t>
      </w:r>
    </w:p>
    <w:p w14:paraId="48D0B878" w14:textId="77777777" w:rsidR="00316BC1" w:rsidRDefault="00E02DA4" w:rsidP="00316BC1">
      <w:pPr>
        <w:pStyle w:val="Odlomakpopis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316BC1">
        <w:rPr>
          <w:rFonts w:cstheme="minorHAnsi"/>
          <w:sz w:val="20"/>
          <w:szCs w:val="20"/>
        </w:rPr>
        <w:t>Postupak analize uspješnosti studiranja</w:t>
      </w:r>
    </w:p>
    <w:p w14:paraId="6CDB2200" w14:textId="6281FF8A" w:rsidR="00E02DA4" w:rsidRPr="00316BC1" w:rsidRDefault="00E02DA4" w:rsidP="00316BC1">
      <w:pPr>
        <w:pStyle w:val="Odlomakpopis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1134" w:hanging="425"/>
        <w:rPr>
          <w:rFonts w:cstheme="minorHAnsi"/>
          <w:sz w:val="20"/>
          <w:szCs w:val="20"/>
        </w:rPr>
      </w:pPr>
      <w:r w:rsidRPr="00316BC1">
        <w:rPr>
          <w:rFonts w:cstheme="minorHAnsi"/>
          <w:sz w:val="20"/>
          <w:szCs w:val="20"/>
        </w:rPr>
        <w:t>Postupak studentskog vrednovanja nastavnog rada</w:t>
      </w:r>
    </w:p>
    <w:p w14:paraId="18F7CB6B" w14:textId="77777777" w:rsidR="00316BC1" w:rsidRDefault="00316BC1" w:rsidP="00316BC1">
      <w:pPr>
        <w:pStyle w:val="Odlomakpopis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1134" w:hanging="414"/>
        <w:rPr>
          <w:rFonts w:cstheme="minorHAnsi"/>
          <w:sz w:val="20"/>
          <w:szCs w:val="20"/>
        </w:rPr>
      </w:pPr>
      <w:r w:rsidRPr="00316BC1">
        <w:rPr>
          <w:rFonts w:cstheme="minorHAnsi"/>
          <w:sz w:val="20"/>
          <w:szCs w:val="20"/>
        </w:rPr>
        <w:t>Postupak studentskog vrednovanja rada stručnih i administrativnih službi te drugih vidova studentskog života</w:t>
      </w:r>
    </w:p>
    <w:p w14:paraId="1DA29FC3" w14:textId="3208DC4A" w:rsidR="00316BC1" w:rsidRPr="00316BC1" w:rsidRDefault="00316BC1" w:rsidP="00316BC1">
      <w:pPr>
        <w:pStyle w:val="Odlomakpopis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1134" w:hanging="414"/>
        <w:rPr>
          <w:rFonts w:cstheme="minorHAnsi"/>
          <w:sz w:val="20"/>
          <w:szCs w:val="20"/>
        </w:rPr>
      </w:pPr>
      <w:r w:rsidRPr="00316BC1">
        <w:rPr>
          <w:rFonts w:cstheme="minorHAnsi"/>
          <w:sz w:val="20"/>
          <w:szCs w:val="20"/>
        </w:rPr>
        <w:t>Postupak studentskog vrednovanja cjelokupne razine studija</w:t>
      </w:r>
    </w:p>
    <w:p w14:paraId="7C72D748" w14:textId="77777777" w:rsidR="00316BC1" w:rsidRDefault="00316BC1" w:rsidP="00316BC1">
      <w:pPr>
        <w:pStyle w:val="Odlomakpopis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1134" w:hanging="414"/>
        <w:rPr>
          <w:rFonts w:cstheme="minorHAnsi"/>
          <w:sz w:val="20"/>
          <w:szCs w:val="20"/>
        </w:rPr>
      </w:pPr>
      <w:r w:rsidRPr="00316BC1">
        <w:rPr>
          <w:rFonts w:cstheme="minorHAnsi"/>
          <w:sz w:val="20"/>
          <w:szCs w:val="20"/>
        </w:rPr>
        <w:t>Postupak vrednovanja programa cjeloživotnog učenja od strane polaznika</w:t>
      </w:r>
    </w:p>
    <w:p w14:paraId="37B55468" w14:textId="32FF0515" w:rsidR="00316BC1" w:rsidRPr="00316BC1" w:rsidRDefault="00316BC1" w:rsidP="00316BC1">
      <w:pPr>
        <w:pStyle w:val="Odlomakpopis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1134" w:hanging="414"/>
        <w:rPr>
          <w:rFonts w:cstheme="minorHAnsi"/>
          <w:sz w:val="20"/>
          <w:szCs w:val="20"/>
        </w:rPr>
      </w:pPr>
      <w:r w:rsidRPr="00316BC1">
        <w:rPr>
          <w:rFonts w:cstheme="minorHAnsi"/>
          <w:sz w:val="20"/>
          <w:szCs w:val="20"/>
        </w:rPr>
        <w:t xml:space="preserve">Postupak anketiranja nastavnika i suradnika o njihovim mišljenjima o nastavi, opterećenju, znanstvenom/umjetničkom i stručnom radu, kao i o uvjetima napredovanja </w:t>
      </w:r>
    </w:p>
    <w:p w14:paraId="08CB5764" w14:textId="77777777" w:rsidR="00316BC1" w:rsidRDefault="00316BC1" w:rsidP="00316BC1">
      <w:pPr>
        <w:pStyle w:val="Default"/>
        <w:numPr>
          <w:ilvl w:val="1"/>
          <w:numId w:val="2"/>
        </w:numPr>
        <w:ind w:left="1134" w:hanging="414"/>
        <w:rPr>
          <w:rFonts w:asciiTheme="minorHAnsi" w:hAnsiTheme="minorHAnsi" w:cstheme="minorHAnsi"/>
          <w:color w:val="auto"/>
          <w:sz w:val="20"/>
          <w:szCs w:val="20"/>
        </w:rPr>
      </w:pPr>
      <w:r w:rsidRPr="00316BC1">
        <w:rPr>
          <w:rFonts w:asciiTheme="minorHAnsi" w:hAnsiTheme="minorHAnsi" w:cstheme="minorHAnsi"/>
          <w:color w:val="auto"/>
          <w:sz w:val="20"/>
          <w:szCs w:val="20"/>
        </w:rPr>
        <w:t>Postupak anketiranja nastavnika i suradnika o njihovim mišljenjima o nastavi, opterećenju, znanstvenom/umjetničkom i stručnom radu, kao i o uvjetima napredovanja</w:t>
      </w:r>
    </w:p>
    <w:p w14:paraId="624F3BEB" w14:textId="0E37ED1D" w:rsidR="00316BC1" w:rsidRPr="00373623" w:rsidRDefault="00316BC1" w:rsidP="00316BC1">
      <w:pPr>
        <w:pStyle w:val="Default"/>
        <w:numPr>
          <w:ilvl w:val="1"/>
          <w:numId w:val="2"/>
        </w:numPr>
        <w:ind w:left="1134" w:hanging="414"/>
        <w:rPr>
          <w:rFonts w:asciiTheme="minorHAnsi" w:hAnsiTheme="minorHAnsi" w:cstheme="minorHAnsi"/>
          <w:color w:val="auto"/>
          <w:sz w:val="20"/>
          <w:szCs w:val="20"/>
        </w:rPr>
      </w:pPr>
      <w:r w:rsidRPr="00316BC1">
        <w:rPr>
          <w:rFonts w:asciiTheme="minorHAnsi" w:hAnsiTheme="minorHAnsi" w:cstheme="minorHAnsi"/>
          <w:sz w:val="20"/>
          <w:szCs w:val="20"/>
        </w:rPr>
        <w:t xml:space="preserve">Postupak vrednovanja znanstveno-istraživačke i umjetničko-istraživačke djelatnosti nastavnika i suradnika </w:t>
      </w:r>
    </w:p>
    <w:p w14:paraId="1290381F" w14:textId="44B299B2" w:rsidR="00373623" w:rsidRPr="00316BC1" w:rsidRDefault="00373623" w:rsidP="00373623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LITERATURA</w:t>
      </w:r>
    </w:p>
    <w:p w14:paraId="59FFA5B1" w14:textId="77777777" w:rsidR="00E02DA4" w:rsidRPr="00316BC1" w:rsidRDefault="00E02DA4" w:rsidP="00316BC1">
      <w:pPr>
        <w:pStyle w:val="Default"/>
        <w:ind w:left="1440"/>
        <w:rPr>
          <w:rFonts w:ascii="Arial" w:hAnsi="Arial" w:cs="Arial"/>
          <w:b/>
          <w:color w:val="2F5496" w:themeColor="accent1" w:themeShade="BF"/>
          <w:sz w:val="26"/>
          <w:szCs w:val="26"/>
        </w:rPr>
      </w:pPr>
    </w:p>
    <w:p w14:paraId="1CAC8A2F" w14:textId="77777777" w:rsidR="00E02DA4" w:rsidRPr="00781E8B" w:rsidRDefault="00E02DA4" w:rsidP="00E02DA4">
      <w:pPr>
        <w:pStyle w:val="Odlomakpopisa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p w14:paraId="0FE96FB8" w14:textId="77777777" w:rsidR="00E02DA4" w:rsidRDefault="00E02DA4" w:rsidP="00E02DA4">
      <w:pPr>
        <w:pStyle w:val="Odlomakpopisa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p w14:paraId="1C521615" w14:textId="128A5872" w:rsidR="0018521B" w:rsidRPr="00E02DA4" w:rsidRDefault="0018521B" w:rsidP="00E02DA4">
      <w:pPr>
        <w:spacing w:after="0"/>
        <w:ind w:left="567" w:firstLine="142"/>
      </w:pPr>
    </w:p>
    <w:p w14:paraId="1F3EB212" w14:textId="3120F1F0" w:rsidR="008A1459" w:rsidRDefault="008A1459" w:rsidP="0018521B">
      <w:pPr>
        <w:spacing w:after="0"/>
        <w:jc w:val="both"/>
        <w:rPr>
          <w:sz w:val="24"/>
          <w:szCs w:val="24"/>
        </w:rPr>
      </w:pPr>
    </w:p>
    <w:p w14:paraId="57EE636C" w14:textId="77777777" w:rsidR="00C87C7E" w:rsidRDefault="00C87C7E" w:rsidP="0018521B">
      <w:pPr>
        <w:spacing w:after="0"/>
        <w:jc w:val="both"/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p w14:paraId="32A4C4B2" w14:textId="103491A5" w:rsidR="0018521B" w:rsidRPr="0076399A" w:rsidRDefault="0039220F" w:rsidP="0018521B">
      <w:pPr>
        <w:spacing w:after="0"/>
        <w:jc w:val="both"/>
        <w:rPr>
          <w:rFonts w:ascii="Arial" w:hAnsi="Arial" w:cs="Arial"/>
          <w:b/>
          <w:color w:val="2F5496" w:themeColor="accent1" w:themeShade="BF"/>
          <w:sz w:val="24"/>
          <w:szCs w:val="24"/>
        </w:rPr>
      </w:pPr>
      <w:r w:rsidRPr="0076399A">
        <w:rPr>
          <w:rFonts w:ascii="Arial" w:hAnsi="Arial" w:cs="Arial"/>
          <w:b/>
          <w:color w:val="2F5496" w:themeColor="accent1" w:themeShade="BF"/>
          <w:sz w:val="24"/>
          <w:szCs w:val="24"/>
        </w:rPr>
        <w:t>POLITIKA KVALITETE AGROMEDITERANSKOG FAKULTETA</w:t>
      </w:r>
    </w:p>
    <w:p w14:paraId="017A1014" w14:textId="77777777" w:rsidR="0039220F" w:rsidRDefault="0039220F" w:rsidP="0018521B">
      <w:pPr>
        <w:spacing w:after="0"/>
        <w:jc w:val="both"/>
        <w:rPr>
          <w:sz w:val="24"/>
          <w:szCs w:val="24"/>
        </w:rPr>
      </w:pPr>
    </w:p>
    <w:p w14:paraId="3E428DDD" w14:textId="1FE9EB84" w:rsidR="00F83398" w:rsidRDefault="0018521B" w:rsidP="0039220F">
      <w:pPr>
        <w:jc w:val="both"/>
      </w:pPr>
      <w:r w:rsidRPr="0018521B">
        <w:t xml:space="preserve">Politika kvalitete </w:t>
      </w:r>
      <w:proofErr w:type="spellStart"/>
      <w:r w:rsidRPr="0018521B">
        <w:t>Agromediteranskog</w:t>
      </w:r>
      <w:proofErr w:type="spellEnd"/>
      <w:r w:rsidRPr="0018521B">
        <w:t xml:space="preserve"> fakulteta bez pravne osobnosti Sveučilišta u Splitu (dalje: Fakultet) temelj je poslovnog funkcioniranja Fakulteta kojom se iskazuje usmjerenost uprave i svih zaposlenika Fakulteta prema kontinuiranom promicanju visokih standarda kvalitete studiranja, znanstveno-istraživačkog i stručnog rada te upravljanja.</w:t>
      </w:r>
    </w:p>
    <w:p w14:paraId="02D7C25B" w14:textId="2A47CF56" w:rsidR="00F83398" w:rsidRPr="0018521B" w:rsidRDefault="0018521B" w:rsidP="0039220F">
      <w:pPr>
        <w:jc w:val="both"/>
      </w:pPr>
      <w:r w:rsidRPr="0018521B">
        <w:t>Temeljna načela uspostave sustava osiguravanja kvalitete:</w:t>
      </w:r>
    </w:p>
    <w:p w14:paraId="6A48C8A0" w14:textId="70AD3A57" w:rsidR="0018521B" w:rsidRPr="0018521B" w:rsidRDefault="0018521B" w:rsidP="005E191D">
      <w:pPr>
        <w:pStyle w:val="Odlomakpopisa"/>
        <w:numPr>
          <w:ilvl w:val="0"/>
          <w:numId w:val="3"/>
        </w:numPr>
        <w:spacing w:after="0" w:line="240" w:lineRule="auto"/>
        <w:jc w:val="both"/>
      </w:pPr>
      <w:r w:rsidRPr="0018521B">
        <w:t>Osnovna svrha sustava osiguravanja kvalitete je izgradnja mehanizama za kontinuirano unaprjeđivanje kvalitete nastavnog, znanstvenog i stručnog rada nastavnika, znanstvenika i suradnika te stručnog rada svih zaposlenika Fakulteta. Također, svrha je i kontinuirano praćenje kvalitete studijskih programa i studiranja na Fakultetu u skladu s europskim i međunarodnim standardima osiguravanja kvalitete u području visokog obrazovanja, znanstvene i stručne djelatnosti.</w:t>
      </w:r>
    </w:p>
    <w:p w14:paraId="0B128160" w14:textId="77777777" w:rsidR="00394612" w:rsidRDefault="0018521B" w:rsidP="005E191D">
      <w:pPr>
        <w:pStyle w:val="Odlomakpopisa"/>
        <w:numPr>
          <w:ilvl w:val="0"/>
          <w:numId w:val="3"/>
        </w:numPr>
        <w:spacing w:after="0" w:line="240" w:lineRule="auto"/>
        <w:jc w:val="both"/>
      </w:pPr>
      <w:r w:rsidRPr="0018521B">
        <w:t xml:space="preserve">Temeljni dokument osiguravanja kvalitete su: </w:t>
      </w:r>
    </w:p>
    <w:p w14:paraId="4E881D12" w14:textId="77777777" w:rsidR="00F83398" w:rsidRDefault="0018521B" w:rsidP="005E191D">
      <w:pPr>
        <w:pStyle w:val="Odlomakpopisa"/>
        <w:numPr>
          <w:ilvl w:val="0"/>
          <w:numId w:val="4"/>
        </w:numPr>
        <w:spacing w:after="0" w:line="240" w:lineRule="auto"/>
        <w:jc w:val="both"/>
      </w:pPr>
      <w:r w:rsidRPr="0018521B">
        <w:t xml:space="preserve">Priručnik osiguravanje kvalitete </w:t>
      </w:r>
      <w:proofErr w:type="spellStart"/>
      <w:r w:rsidRPr="0018521B">
        <w:t>Agromediteranskog</w:t>
      </w:r>
      <w:proofErr w:type="spellEnd"/>
      <w:r w:rsidRPr="0018521B">
        <w:t xml:space="preserve"> fakulteta bez pravne osobnosti Sveučilišta u Splitu, Pravilnik o sustavu osiguranja kvalitete </w:t>
      </w:r>
      <w:proofErr w:type="spellStart"/>
      <w:r w:rsidRPr="0018521B">
        <w:t>Agromediteranskog</w:t>
      </w:r>
      <w:proofErr w:type="spellEnd"/>
      <w:r w:rsidRPr="0018521B">
        <w:t xml:space="preserve"> fakulteta bez pravne osobnosti Sveučilišta u Splitu , </w:t>
      </w:r>
    </w:p>
    <w:p w14:paraId="096369CF" w14:textId="77777777" w:rsidR="00F83398" w:rsidRDefault="0018521B" w:rsidP="005E191D">
      <w:pPr>
        <w:pStyle w:val="Odlomakpopisa"/>
        <w:numPr>
          <w:ilvl w:val="0"/>
          <w:numId w:val="4"/>
        </w:numPr>
        <w:spacing w:after="0" w:line="240" w:lineRule="auto"/>
        <w:jc w:val="both"/>
      </w:pPr>
      <w:r w:rsidRPr="0018521B">
        <w:t xml:space="preserve">Priručnik osiguravanja kvalitete Sveučilišta u Splitu i </w:t>
      </w:r>
    </w:p>
    <w:p w14:paraId="7DC389E9" w14:textId="4F8FA97A" w:rsidR="0082798D" w:rsidRPr="0018521B" w:rsidRDefault="0018521B" w:rsidP="005E191D">
      <w:pPr>
        <w:pStyle w:val="Odlomakpopisa"/>
        <w:numPr>
          <w:ilvl w:val="0"/>
          <w:numId w:val="4"/>
        </w:numPr>
        <w:spacing w:after="0" w:line="240" w:lineRule="auto"/>
        <w:jc w:val="both"/>
      </w:pPr>
      <w:r w:rsidRPr="0018521B">
        <w:t>Pravilnik o sustavu osiguranja kvalitete Sveučilišta u Splitu.</w:t>
      </w:r>
    </w:p>
    <w:p w14:paraId="7F989698" w14:textId="0177D9CE" w:rsidR="0018521B" w:rsidRPr="0018521B" w:rsidRDefault="0018521B" w:rsidP="005E191D">
      <w:pPr>
        <w:pStyle w:val="Odlomakpopisa"/>
        <w:numPr>
          <w:ilvl w:val="0"/>
          <w:numId w:val="3"/>
        </w:numPr>
        <w:spacing w:after="0" w:line="240" w:lineRule="auto"/>
        <w:jc w:val="both"/>
      </w:pPr>
      <w:r w:rsidRPr="0018521B">
        <w:t>Fakultet kontinuirano promiče i potiče razvoj kulture kvalitete svih svojih unutarnjih i vanjskih dionika, ponajprije studenata, nastavnog i nenastavnog osoblja Fakulteta te društvenih i gospodarskih subjekata s kojima surađuje.</w:t>
      </w:r>
    </w:p>
    <w:p w14:paraId="02D0D8FD" w14:textId="3DE61F75" w:rsidR="0018521B" w:rsidRPr="0018521B" w:rsidRDefault="0018521B" w:rsidP="005E191D">
      <w:pPr>
        <w:pStyle w:val="Odlomakpopisa"/>
        <w:numPr>
          <w:ilvl w:val="0"/>
          <w:numId w:val="3"/>
        </w:numPr>
        <w:spacing w:after="0" w:line="240" w:lineRule="auto"/>
        <w:jc w:val="both"/>
      </w:pPr>
      <w:r w:rsidRPr="0018521B">
        <w:t>Stalno unaprjeđivanje kvalitete ostvaruje se aktivnostima u svim djelatnostima Fakulteta, ponajprije onima vezanim za sustav osiguravanja kvalitete.</w:t>
      </w:r>
    </w:p>
    <w:p w14:paraId="0B6F7D77" w14:textId="3C379FB8" w:rsidR="0018521B" w:rsidRPr="0018521B" w:rsidRDefault="0018521B" w:rsidP="005E191D">
      <w:pPr>
        <w:pStyle w:val="Odlomakpopisa"/>
        <w:numPr>
          <w:ilvl w:val="0"/>
          <w:numId w:val="3"/>
        </w:numPr>
        <w:spacing w:after="0" w:line="240" w:lineRule="auto"/>
        <w:jc w:val="both"/>
      </w:pPr>
      <w:r w:rsidRPr="0018521B">
        <w:t>Svaki zaposlenik Fakulteta i student snosi odgovornost za kvalitetu u kontekstu svojih profesionalnih ili studentskih obveza.</w:t>
      </w:r>
    </w:p>
    <w:p w14:paraId="09950630" w14:textId="6110FBAF" w:rsidR="0018521B" w:rsidRPr="0018521B" w:rsidRDefault="0018521B" w:rsidP="005E191D">
      <w:pPr>
        <w:pStyle w:val="Odlomakpopisa"/>
        <w:numPr>
          <w:ilvl w:val="0"/>
          <w:numId w:val="3"/>
        </w:numPr>
        <w:spacing w:after="0" w:line="240" w:lineRule="auto"/>
        <w:jc w:val="both"/>
      </w:pPr>
      <w:r w:rsidRPr="0018521B">
        <w:t>Kontinuirano unaprjeđivanje znanja nastavnika i suradnika, stjecanje novih i/ili povećanje postojećih kompetencija (bilo putem različitih vrsta usavršavanja, mobilnosti, znanstveno-istraživačke i stručne djelatnosti) i prenošenje istih kroz nastavni proces te uključivanje studenata u istraživanja i projekte temelj su kvalitetnog obrazovanja na Fakultetu.</w:t>
      </w:r>
    </w:p>
    <w:p w14:paraId="6D2F8FF8" w14:textId="42E29CF1" w:rsidR="0018521B" w:rsidRPr="0018521B" w:rsidRDefault="0018521B" w:rsidP="005E191D">
      <w:pPr>
        <w:pStyle w:val="Odlomakpopisa"/>
        <w:numPr>
          <w:ilvl w:val="0"/>
          <w:numId w:val="3"/>
        </w:numPr>
        <w:spacing w:after="0" w:line="240" w:lineRule="auto"/>
        <w:jc w:val="both"/>
      </w:pPr>
      <w:r w:rsidRPr="0018521B">
        <w:t>Kontinuirano unaprjeđenje nastave, uvjeta studiranja te praćenje napredovanja studenata temelj su unaprjeđenja kvalitete studiranja.</w:t>
      </w:r>
    </w:p>
    <w:p w14:paraId="3E62F125" w14:textId="4B2787B2" w:rsidR="0082798D" w:rsidRDefault="0018521B" w:rsidP="005E191D">
      <w:pPr>
        <w:pStyle w:val="Odlomakpopisa"/>
        <w:numPr>
          <w:ilvl w:val="0"/>
          <w:numId w:val="3"/>
        </w:numPr>
        <w:spacing w:after="0" w:line="240" w:lineRule="auto"/>
        <w:jc w:val="both"/>
      </w:pPr>
      <w:r w:rsidRPr="0018521B">
        <w:t>Kontinuirano unaprjeđivanje studijskih programa i programa cjeloživotnog obrazovanja implementiranjem ishoda učenja je temelj za unaprjeđenje izlaznih kompetencija studenata.</w:t>
      </w:r>
    </w:p>
    <w:p w14:paraId="3E20E5EF" w14:textId="198ED3FF" w:rsidR="0018521B" w:rsidRPr="0018521B" w:rsidRDefault="0018521B" w:rsidP="005E191D">
      <w:pPr>
        <w:pStyle w:val="Odlomakpopisa"/>
        <w:numPr>
          <w:ilvl w:val="0"/>
          <w:numId w:val="3"/>
        </w:numPr>
        <w:spacing w:after="0" w:line="240" w:lineRule="auto"/>
        <w:jc w:val="both"/>
      </w:pPr>
      <w:r w:rsidRPr="0018521B">
        <w:t>Fakultet će trajno pratiti učinkovitost postupaka osiguravanja kvalitete kako bi sebi i drugima osiguralo da djeluju u skladu s dobrom praksom, u najboljem interesu studenata i održavanja visokih akademskih standarda.</w:t>
      </w:r>
    </w:p>
    <w:p w14:paraId="65B8B354" w14:textId="79A15AAF" w:rsidR="0018521B" w:rsidRPr="0018521B" w:rsidRDefault="0018521B" w:rsidP="005E191D">
      <w:pPr>
        <w:pStyle w:val="Odlomakpopisa"/>
        <w:numPr>
          <w:ilvl w:val="0"/>
          <w:numId w:val="3"/>
        </w:numPr>
        <w:spacing w:after="0" w:line="240" w:lineRule="auto"/>
        <w:jc w:val="both"/>
      </w:pPr>
      <w:r w:rsidRPr="0018521B">
        <w:t>Fakultet će trajno surađivati s profesionalnim i regulatornim tijelima relevantnima za svoje djelovanje, a posebice s Centrom za unaprjeđenje kvalitete Sveučilišta u Splitu i Agencijom za znanost i visoko obrazovanje.</w:t>
      </w:r>
    </w:p>
    <w:p w14:paraId="79C490AD" w14:textId="124A9708" w:rsidR="0018521B" w:rsidRDefault="0018521B" w:rsidP="0018521B">
      <w:pPr>
        <w:pStyle w:val="Odlomakpopisa"/>
        <w:ind w:left="76"/>
        <w:jc w:val="both"/>
      </w:pPr>
    </w:p>
    <w:p w14:paraId="733B2A2A" w14:textId="77777777" w:rsidR="00E26FF9" w:rsidRDefault="00E26FF9" w:rsidP="000B4685">
      <w:pPr>
        <w:jc w:val="both"/>
      </w:pPr>
    </w:p>
    <w:p w14:paraId="3599E0C6" w14:textId="682F89CC" w:rsidR="008A2A05" w:rsidRDefault="00190903" w:rsidP="00B350D2">
      <w:pPr>
        <w:pStyle w:val="Odlomakpopisa"/>
        <w:ind w:left="0"/>
        <w:jc w:val="both"/>
        <w:rPr>
          <w:i/>
        </w:rPr>
      </w:pPr>
      <w:r w:rsidRPr="007B2BBD">
        <w:rPr>
          <w:i/>
        </w:rPr>
        <w:t xml:space="preserve">Politika kvalitete </w:t>
      </w:r>
      <w:proofErr w:type="spellStart"/>
      <w:r w:rsidRPr="007B2BBD">
        <w:rPr>
          <w:i/>
        </w:rPr>
        <w:t>Agromediteranskog</w:t>
      </w:r>
      <w:proofErr w:type="spellEnd"/>
      <w:r w:rsidRPr="007B2BBD">
        <w:rPr>
          <w:i/>
        </w:rPr>
        <w:t xml:space="preserve"> fakulteta bez pravne osobnosti Sveučilišta u Splitu (KLASA:</w:t>
      </w:r>
      <w:r w:rsidR="00A231D1" w:rsidRPr="007B2BBD">
        <w:rPr>
          <w:i/>
        </w:rPr>
        <w:t>________________/URBROJ:_______________) usvojena je na ____________ sjednici Stručnog vijeća održanoj dana ____________________.</w:t>
      </w:r>
    </w:p>
    <w:p w14:paraId="02C64EEC" w14:textId="0CCE7839" w:rsidR="00B350D2" w:rsidRDefault="00B350D2" w:rsidP="00B350D2">
      <w:pPr>
        <w:pStyle w:val="Odlomakpopisa"/>
        <w:ind w:left="0"/>
        <w:jc w:val="both"/>
        <w:rPr>
          <w:i/>
        </w:rPr>
      </w:pPr>
    </w:p>
    <w:p w14:paraId="67E6D6EF" w14:textId="77777777" w:rsidR="00B350D2" w:rsidRPr="00B350D2" w:rsidRDefault="00B350D2" w:rsidP="00B350D2">
      <w:pPr>
        <w:pStyle w:val="Odlomakpopisa"/>
        <w:ind w:left="0"/>
        <w:jc w:val="both"/>
        <w:rPr>
          <w:i/>
        </w:rPr>
      </w:pPr>
    </w:p>
    <w:p w14:paraId="78EACA1F" w14:textId="6EC98D19" w:rsidR="0018521B" w:rsidRPr="0076399A" w:rsidRDefault="00190903" w:rsidP="001454CE">
      <w:pPr>
        <w:pStyle w:val="Odlomakpopisa"/>
        <w:numPr>
          <w:ilvl w:val="0"/>
          <w:numId w:val="52"/>
        </w:numPr>
        <w:spacing w:after="0"/>
        <w:ind w:left="284" w:hanging="284"/>
        <w:jc w:val="both"/>
        <w:rPr>
          <w:rFonts w:ascii="Arial" w:hAnsi="Arial" w:cs="Arial"/>
          <w:b/>
          <w:color w:val="2F5496" w:themeColor="accent1" w:themeShade="BF"/>
          <w:sz w:val="24"/>
          <w:szCs w:val="24"/>
        </w:rPr>
      </w:pPr>
      <w:r w:rsidRPr="0076399A">
        <w:rPr>
          <w:rFonts w:ascii="Arial" w:hAnsi="Arial" w:cs="Arial"/>
          <w:b/>
          <w:color w:val="2F5496" w:themeColor="accent1" w:themeShade="BF"/>
          <w:sz w:val="24"/>
          <w:szCs w:val="24"/>
        </w:rPr>
        <w:t>UVOD</w:t>
      </w:r>
    </w:p>
    <w:p w14:paraId="401BD5E9" w14:textId="06EA1514" w:rsidR="00190903" w:rsidRDefault="00190903" w:rsidP="00190903">
      <w:pPr>
        <w:pStyle w:val="Odlomakpopisa"/>
        <w:spacing w:after="0"/>
        <w:jc w:val="both"/>
        <w:rPr>
          <w:b/>
          <w:color w:val="8EAADB" w:themeColor="accent1" w:themeTint="99"/>
          <w:sz w:val="24"/>
          <w:szCs w:val="24"/>
        </w:rPr>
      </w:pPr>
    </w:p>
    <w:p w14:paraId="5D37540A" w14:textId="288C145E" w:rsidR="00190903" w:rsidRDefault="00190903" w:rsidP="00190903">
      <w:pPr>
        <w:pStyle w:val="Odlomakpopisa"/>
        <w:spacing w:after="0"/>
        <w:ind w:left="0"/>
        <w:jc w:val="both"/>
      </w:pPr>
      <w:r w:rsidRPr="00190903">
        <w:t xml:space="preserve">Priručnik osiguravanja kvalitete </w:t>
      </w:r>
      <w:proofErr w:type="spellStart"/>
      <w:r w:rsidRPr="00190903">
        <w:t>Agromediteranskog</w:t>
      </w:r>
      <w:proofErr w:type="spellEnd"/>
      <w:r w:rsidRPr="00190903">
        <w:t xml:space="preserve"> fakulteta bez pravne osobnosti Sveučilišta u Splitu </w:t>
      </w:r>
      <w:r w:rsidR="00E26FF9">
        <w:t xml:space="preserve">(u daljnjem tekstu: Priručnik) temeljni je dokument osiguravanja kvalitete svih djelatnosti Fakulteta u skladu sa zakonskim i drugim odredbama kojima se uređuje visoko obrazovanje i znanstveno-istraživačka djelatnost u Republici Hrvatskoj. </w:t>
      </w:r>
    </w:p>
    <w:p w14:paraId="20F63543" w14:textId="20662063" w:rsidR="00554494" w:rsidRDefault="00554494" w:rsidP="00190903">
      <w:pPr>
        <w:pStyle w:val="Odlomakpopisa"/>
        <w:spacing w:after="0"/>
        <w:ind w:left="0"/>
        <w:jc w:val="both"/>
      </w:pPr>
    </w:p>
    <w:p w14:paraId="08F52FAA" w14:textId="7A213CCE" w:rsidR="00554494" w:rsidRDefault="00554494" w:rsidP="00190903">
      <w:pPr>
        <w:pStyle w:val="Odlomakpopisa"/>
        <w:spacing w:after="0"/>
        <w:ind w:left="0"/>
        <w:jc w:val="both"/>
      </w:pPr>
      <w:r>
        <w:t xml:space="preserve">Sustav osiguravanja kvalitete Fakulteta zasniva se na organizaciji i djelovanju Odbora za unaprjeđenje kvalitete Fakulteta (u daljnjem tekstu: Odbor), Ureda za osiguravanje i unaprjeđivanje kvalitete (u daljnjem tekstu: Ured) te Centra za unaprjeđenje kvalitete Sveučilišta u Splitu (u daljnjem tekstu: Centar). Između Centra i Odbora postoji dvosmjerna veza koja omogućuje prikupljanje podataka, razmjenu ideja i primjera dobre prakse. Struktura sustava kvalitete Fakulteta prati uspostavljenu organizacijsku strukturu Sveučilišta. </w:t>
      </w:r>
    </w:p>
    <w:p w14:paraId="6826AB7C" w14:textId="2E8DAF9B" w:rsidR="005047C1" w:rsidRDefault="005047C1" w:rsidP="00190903">
      <w:pPr>
        <w:pStyle w:val="Odlomakpopisa"/>
        <w:spacing w:after="0"/>
        <w:ind w:left="0"/>
        <w:jc w:val="both"/>
      </w:pPr>
    </w:p>
    <w:p w14:paraId="0C9694F2" w14:textId="21F3E575" w:rsidR="005047C1" w:rsidRDefault="005047C1" w:rsidP="00190903">
      <w:pPr>
        <w:pStyle w:val="Odlomakpopisa"/>
        <w:spacing w:after="0"/>
        <w:ind w:left="0"/>
        <w:jc w:val="both"/>
      </w:pPr>
      <w:r>
        <w:t xml:space="preserve">Priručnik se koristi za implementaciju </w:t>
      </w:r>
      <w:r w:rsidR="009B77E6" w:rsidRPr="009B77E6">
        <w:t>standarda i smjernica za osiguranje kvalitete u Europskom području visokog obrazovanja (</w:t>
      </w:r>
      <w:proofErr w:type="spellStart"/>
      <w:r w:rsidR="009B77E6" w:rsidRPr="009B77E6">
        <w:t>Standards</w:t>
      </w:r>
      <w:proofErr w:type="spellEnd"/>
      <w:r w:rsidR="009B77E6" w:rsidRPr="009B77E6">
        <w:t xml:space="preserve"> </w:t>
      </w:r>
      <w:proofErr w:type="spellStart"/>
      <w:r w:rsidR="009B77E6" w:rsidRPr="009B77E6">
        <w:t>and</w:t>
      </w:r>
      <w:proofErr w:type="spellEnd"/>
      <w:r w:rsidR="009B77E6" w:rsidRPr="009B77E6">
        <w:t xml:space="preserve"> </w:t>
      </w:r>
      <w:proofErr w:type="spellStart"/>
      <w:r w:rsidR="009B77E6" w:rsidRPr="009B77E6">
        <w:t>Guidelines</w:t>
      </w:r>
      <w:proofErr w:type="spellEnd"/>
      <w:r w:rsidR="009B77E6" w:rsidRPr="009B77E6">
        <w:t xml:space="preserve"> for </w:t>
      </w:r>
      <w:proofErr w:type="spellStart"/>
      <w:r w:rsidR="009B77E6" w:rsidRPr="009B77E6">
        <w:t>Quality</w:t>
      </w:r>
      <w:proofErr w:type="spellEnd"/>
      <w:r w:rsidR="009B77E6" w:rsidRPr="009B77E6">
        <w:t xml:space="preserve"> </w:t>
      </w:r>
      <w:proofErr w:type="spellStart"/>
      <w:r w:rsidR="009B77E6" w:rsidRPr="009B77E6">
        <w:t>Assurance</w:t>
      </w:r>
      <w:proofErr w:type="spellEnd"/>
      <w:r w:rsidR="009B77E6" w:rsidRPr="009B77E6">
        <w:t xml:space="preserve"> </w:t>
      </w:r>
      <w:proofErr w:type="spellStart"/>
      <w:r w:rsidR="009B77E6" w:rsidRPr="009B77E6">
        <w:t>in</w:t>
      </w:r>
      <w:proofErr w:type="spellEnd"/>
      <w:r w:rsidR="009B77E6" w:rsidRPr="009B77E6">
        <w:t xml:space="preserve"> </w:t>
      </w:r>
      <w:proofErr w:type="spellStart"/>
      <w:r w:rsidR="009B77E6" w:rsidRPr="009B77E6">
        <w:t>the</w:t>
      </w:r>
      <w:proofErr w:type="spellEnd"/>
      <w:r w:rsidR="009B77E6" w:rsidRPr="009B77E6">
        <w:t xml:space="preserve"> European </w:t>
      </w:r>
      <w:proofErr w:type="spellStart"/>
      <w:r w:rsidR="009B77E6" w:rsidRPr="009B77E6">
        <w:t>Higher</w:t>
      </w:r>
      <w:proofErr w:type="spellEnd"/>
      <w:r w:rsidR="009B77E6" w:rsidRPr="009B77E6">
        <w:t xml:space="preserve"> </w:t>
      </w:r>
      <w:proofErr w:type="spellStart"/>
      <w:r w:rsidR="009B77E6" w:rsidRPr="009B77E6">
        <w:t>Education</w:t>
      </w:r>
      <w:proofErr w:type="spellEnd"/>
      <w:r w:rsidR="009B77E6" w:rsidRPr="009B77E6">
        <w:t xml:space="preserve"> </w:t>
      </w:r>
      <w:proofErr w:type="spellStart"/>
      <w:r w:rsidR="009B77E6" w:rsidRPr="009B77E6">
        <w:t>Area</w:t>
      </w:r>
      <w:proofErr w:type="spellEnd"/>
      <w:r w:rsidR="009B77E6" w:rsidRPr="009B77E6">
        <w:t xml:space="preserve">, </w:t>
      </w:r>
      <w:r w:rsidR="00947D28">
        <w:t>ESG, 2015</w:t>
      </w:r>
      <w:r w:rsidR="009B77E6" w:rsidRPr="009B77E6">
        <w:t xml:space="preserve">) i standarda za vrednovanje kvalitete sveučilišta i sastavnica sveučilišta u postupku </w:t>
      </w:r>
      <w:proofErr w:type="spellStart"/>
      <w:r w:rsidR="009B77E6" w:rsidRPr="009B77E6">
        <w:t>reakreditacije</w:t>
      </w:r>
      <w:proofErr w:type="spellEnd"/>
      <w:r w:rsidR="009B77E6" w:rsidRPr="009B77E6">
        <w:t xml:space="preserve"> visokih učilišta (AZVO, 20</w:t>
      </w:r>
      <w:r w:rsidR="00A37864">
        <w:t>23</w:t>
      </w:r>
      <w:r w:rsidR="009B77E6" w:rsidRPr="009B77E6">
        <w:t>)</w:t>
      </w:r>
      <w:r w:rsidR="00947D28">
        <w:t>.</w:t>
      </w:r>
    </w:p>
    <w:p w14:paraId="6ABE2F92" w14:textId="1D33E017" w:rsidR="00947D28" w:rsidRDefault="00947D28" w:rsidP="00190903">
      <w:pPr>
        <w:pStyle w:val="Odlomakpopisa"/>
        <w:spacing w:after="0"/>
        <w:ind w:left="0"/>
        <w:jc w:val="both"/>
      </w:pPr>
    </w:p>
    <w:p w14:paraId="6A2882FB" w14:textId="72ABD447" w:rsidR="00947D28" w:rsidRDefault="00947D28" w:rsidP="00190903">
      <w:pPr>
        <w:pStyle w:val="Odlomakpopisa"/>
        <w:spacing w:after="0"/>
        <w:ind w:left="0"/>
        <w:jc w:val="both"/>
      </w:pPr>
      <w:r>
        <w:t xml:space="preserve">Standardi i smjernice za unutarnje osiguravanje kvalitete sukladno Standardima i smjernicama </w:t>
      </w:r>
      <w:r w:rsidR="007E7D40">
        <w:t>za osiguravanje kvalitete u Europskom području visokog obrazovanja (ESG) su:</w:t>
      </w:r>
    </w:p>
    <w:p w14:paraId="44FBAE24" w14:textId="238588F5" w:rsidR="007E7D40" w:rsidRDefault="007E7D40" w:rsidP="005E191D">
      <w:pPr>
        <w:pStyle w:val="Odlomakpopisa"/>
        <w:numPr>
          <w:ilvl w:val="1"/>
          <w:numId w:val="5"/>
        </w:numPr>
        <w:spacing w:after="0"/>
        <w:jc w:val="both"/>
      </w:pPr>
      <w:r>
        <w:t>Politika osiguravanja kvalitete</w:t>
      </w:r>
    </w:p>
    <w:p w14:paraId="2C7AF3D0" w14:textId="320116E9" w:rsidR="007E7D40" w:rsidRDefault="007E7D40" w:rsidP="005E191D">
      <w:pPr>
        <w:pStyle w:val="Odlomakpopisa"/>
        <w:numPr>
          <w:ilvl w:val="1"/>
          <w:numId w:val="5"/>
        </w:numPr>
        <w:spacing w:after="0"/>
        <w:jc w:val="both"/>
      </w:pPr>
      <w:r>
        <w:t>Izrada i odobravanje programa</w:t>
      </w:r>
    </w:p>
    <w:p w14:paraId="20440CF3" w14:textId="7BA7562D" w:rsidR="007E7D40" w:rsidRDefault="007E7D40" w:rsidP="005E191D">
      <w:pPr>
        <w:pStyle w:val="Odlomakpopisa"/>
        <w:numPr>
          <w:ilvl w:val="1"/>
          <w:numId w:val="5"/>
        </w:numPr>
        <w:spacing w:after="0"/>
        <w:jc w:val="both"/>
      </w:pPr>
      <w:r>
        <w:t>Učenje, poučavanje i vrednovanje usmjereni na studente</w:t>
      </w:r>
    </w:p>
    <w:p w14:paraId="5DA208E9" w14:textId="318D11A6" w:rsidR="007E7D40" w:rsidRDefault="007E7D40" w:rsidP="005E191D">
      <w:pPr>
        <w:pStyle w:val="Odlomakpopisa"/>
        <w:numPr>
          <w:ilvl w:val="1"/>
          <w:numId w:val="5"/>
        </w:numPr>
        <w:spacing w:after="0"/>
        <w:jc w:val="both"/>
      </w:pPr>
      <w:r>
        <w:t>Upis i napredovanje studenata, priznavanje i certificiranje</w:t>
      </w:r>
    </w:p>
    <w:p w14:paraId="0BEAE14E" w14:textId="7707099D" w:rsidR="007E7D40" w:rsidRDefault="007E7D40" w:rsidP="005E191D">
      <w:pPr>
        <w:pStyle w:val="Odlomakpopisa"/>
        <w:numPr>
          <w:ilvl w:val="1"/>
          <w:numId w:val="5"/>
        </w:numPr>
        <w:spacing w:after="0"/>
        <w:jc w:val="both"/>
      </w:pPr>
      <w:r>
        <w:t>Nastavno osoblje</w:t>
      </w:r>
    </w:p>
    <w:p w14:paraId="6408B72E" w14:textId="5CF0124D" w:rsidR="007E7D40" w:rsidRDefault="007E7D40" w:rsidP="005E191D">
      <w:pPr>
        <w:pStyle w:val="Odlomakpopisa"/>
        <w:numPr>
          <w:ilvl w:val="1"/>
          <w:numId w:val="5"/>
        </w:numPr>
        <w:spacing w:after="0"/>
        <w:jc w:val="both"/>
      </w:pPr>
      <w:r>
        <w:t>Resursi za učenje i podršku studentima</w:t>
      </w:r>
    </w:p>
    <w:p w14:paraId="00FAF7A2" w14:textId="09C1A545" w:rsidR="007E7D40" w:rsidRDefault="007E7D40" w:rsidP="005E191D">
      <w:pPr>
        <w:pStyle w:val="Odlomakpopisa"/>
        <w:numPr>
          <w:ilvl w:val="1"/>
          <w:numId w:val="5"/>
        </w:numPr>
        <w:spacing w:after="0"/>
        <w:jc w:val="both"/>
      </w:pPr>
      <w:r>
        <w:t>Upravljanje informacijama</w:t>
      </w:r>
    </w:p>
    <w:p w14:paraId="64EE019C" w14:textId="6F678D53" w:rsidR="007E7D40" w:rsidRDefault="007E7D40" w:rsidP="005E191D">
      <w:pPr>
        <w:pStyle w:val="Odlomakpopisa"/>
        <w:numPr>
          <w:ilvl w:val="1"/>
          <w:numId w:val="5"/>
        </w:numPr>
        <w:spacing w:after="0"/>
        <w:jc w:val="both"/>
      </w:pPr>
      <w:r>
        <w:t>Informiranje javnosti</w:t>
      </w:r>
    </w:p>
    <w:p w14:paraId="469777A4" w14:textId="77777777" w:rsidR="007E7D40" w:rsidRDefault="007E7D40" w:rsidP="005E191D">
      <w:pPr>
        <w:pStyle w:val="Odlomakpopisa"/>
        <w:numPr>
          <w:ilvl w:val="1"/>
          <w:numId w:val="5"/>
        </w:numPr>
        <w:spacing w:after="0"/>
        <w:jc w:val="both"/>
      </w:pPr>
      <w:r>
        <w:t>Kontinuirano praćenje i periodička revizija programa</w:t>
      </w:r>
    </w:p>
    <w:p w14:paraId="188B2BF0" w14:textId="5703E552" w:rsidR="007E7D40" w:rsidRDefault="007E7D40" w:rsidP="005E191D">
      <w:pPr>
        <w:pStyle w:val="Odlomakpopisa"/>
        <w:numPr>
          <w:ilvl w:val="1"/>
          <w:numId w:val="5"/>
        </w:numPr>
        <w:spacing w:after="0"/>
        <w:ind w:left="851" w:hanging="491"/>
        <w:jc w:val="both"/>
      </w:pPr>
      <w:r>
        <w:t>Periodičko vanjsko osiguravanje kvalitete.</w:t>
      </w:r>
    </w:p>
    <w:p w14:paraId="207F2848" w14:textId="77777777" w:rsidR="00EB026B" w:rsidRDefault="00EB026B" w:rsidP="00075DE8">
      <w:pPr>
        <w:spacing w:after="0"/>
        <w:jc w:val="both"/>
      </w:pPr>
    </w:p>
    <w:p w14:paraId="18A8B321" w14:textId="0CA350A0" w:rsidR="00075DE8" w:rsidRDefault="00075DE8" w:rsidP="00075DE8">
      <w:pPr>
        <w:spacing w:after="0"/>
        <w:jc w:val="both"/>
      </w:pPr>
      <w:r>
        <w:t xml:space="preserve">Priručnik je namijenjen svim dionicima Fakulteta u procesu promicanja i unaprjeđenja kulture Sustava osiguravanja kvalitete. </w:t>
      </w:r>
    </w:p>
    <w:p w14:paraId="7058C1A5" w14:textId="68275C35" w:rsidR="00B06BB2" w:rsidRDefault="00B06BB2" w:rsidP="00075DE8">
      <w:pPr>
        <w:spacing w:after="0"/>
        <w:jc w:val="both"/>
      </w:pPr>
    </w:p>
    <w:p w14:paraId="4909531E" w14:textId="05C67507" w:rsidR="00B06BB2" w:rsidRDefault="00B06BB2" w:rsidP="00075DE8">
      <w:pPr>
        <w:spacing w:after="0"/>
        <w:jc w:val="both"/>
      </w:pPr>
    </w:p>
    <w:p w14:paraId="298439D4" w14:textId="50AB3AE7" w:rsidR="00B06BB2" w:rsidRDefault="00B06BB2" w:rsidP="00075DE8">
      <w:pPr>
        <w:spacing w:after="0"/>
        <w:jc w:val="both"/>
      </w:pPr>
    </w:p>
    <w:p w14:paraId="53FF954C" w14:textId="0F0F553C" w:rsidR="00B06BB2" w:rsidRDefault="00B06BB2" w:rsidP="00075DE8">
      <w:pPr>
        <w:spacing w:after="0"/>
        <w:jc w:val="both"/>
      </w:pPr>
    </w:p>
    <w:p w14:paraId="5A45A35B" w14:textId="3C98BB9E" w:rsidR="00B06BB2" w:rsidRDefault="00B06BB2" w:rsidP="00075DE8">
      <w:pPr>
        <w:spacing w:after="0"/>
        <w:jc w:val="both"/>
      </w:pPr>
    </w:p>
    <w:p w14:paraId="4A6262E8" w14:textId="3B793533" w:rsidR="00B06BB2" w:rsidRDefault="00B06BB2" w:rsidP="00075DE8">
      <w:pPr>
        <w:spacing w:after="0"/>
        <w:jc w:val="both"/>
      </w:pPr>
    </w:p>
    <w:p w14:paraId="33FAB3FA" w14:textId="33D75E7B" w:rsidR="00B06BB2" w:rsidRDefault="00B06BB2" w:rsidP="00075DE8">
      <w:pPr>
        <w:spacing w:after="0"/>
        <w:jc w:val="both"/>
      </w:pPr>
    </w:p>
    <w:p w14:paraId="6850544C" w14:textId="6CBEC99D" w:rsidR="00B06BB2" w:rsidRDefault="00B06BB2" w:rsidP="00075DE8">
      <w:pPr>
        <w:spacing w:after="0"/>
        <w:jc w:val="both"/>
      </w:pPr>
    </w:p>
    <w:p w14:paraId="6E497C5A" w14:textId="14346D54" w:rsidR="00B06BB2" w:rsidRDefault="00B06BB2" w:rsidP="00075DE8">
      <w:pPr>
        <w:spacing w:after="0"/>
        <w:jc w:val="both"/>
      </w:pPr>
    </w:p>
    <w:p w14:paraId="3A52E0E5" w14:textId="188A7F92" w:rsidR="00B06BB2" w:rsidRDefault="00B06BB2" w:rsidP="00075DE8">
      <w:pPr>
        <w:spacing w:after="0"/>
        <w:jc w:val="both"/>
      </w:pPr>
    </w:p>
    <w:p w14:paraId="144CB75E" w14:textId="5E2354E2" w:rsidR="00B06BB2" w:rsidRDefault="00B06BB2" w:rsidP="00075DE8">
      <w:pPr>
        <w:spacing w:after="0"/>
        <w:jc w:val="both"/>
      </w:pPr>
    </w:p>
    <w:p w14:paraId="160A8EBA" w14:textId="4723481B" w:rsidR="00B06BB2" w:rsidRDefault="00B06BB2" w:rsidP="00075DE8">
      <w:pPr>
        <w:spacing w:after="0"/>
        <w:jc w:val="both"/>
      </w:pPr>
    </w:p>
    <w:p w14:paraId="2F9203E9" w14:textId="77777777" w:rsidR="00237ED0" w:rsidRDefault="00237ED0" w:rsidP="00075DE8">
      <w:pPr>
        <w:spacing w:after="0"/>
        <w:jc w:val="both"/>
      </w:pPr>
    </w:p>
    <w:p w14:paraId="4A3C72E2" w14:textId="32B4E53D" w:rsidR="00B06BB2" w:rsidRPr="0076399A" w:rsidRDefault="00B06BB2" w:rsidP="00641BB8">
      <w:pPr>
        <w:pStyle w:val="Odlomakpopisa"/>
        <w:numPr>
          <w:ilvl w:val="0"/>
          <w:numId w:val="5"/>
        </w:numPr>
        <w:spacing w:after="0"/>
        <w:ind w:left="284" w:hanging="284"/>
        <w:jc w:val="both"/>
        <w:rPr>
          <w:rFonts w:ascii="Arial" w:hAnsi="Arial" w:cs="Arial"/>
          <w:b/>
          <w:color w:val="2F5496" w:themeColor="accent1" w:themeShade="BF"/>
          <w:sz w:val="24"/>
          <w:szCs w:val="24"/>
        </w:rPr>
      </w:pPr>
      <w:r w:rsidRPr="0076399A">
        <w:rPr>
          <w:rFonts w:ascii="Arial" w:hAnsi="Arial" w:cs="Arial"/>
          <w:b/>
          <w:color w:val="2F5496" w:themeColor="accent1" w:themeShade="BF"/>
          <w:sz w:val="24"/>
          <w:szCs w:val="24"/>
        </w:rPr>
        <w:t>CILJ PRIRUČNIKA</w:t>
      </w:r>
    </w:p>
    <w:p w14:paraId="759E8EAB" w14:textId="6BF0A94A" w:rsidR="00F03377" w:rsidRDefault="00377925" w:rsidP="00F03377">
      <w:pPr>
        <w:pStyle w:val="Odlomakpopisa"/>
        <w:spacing w:after="0"/>
        <w:jc w:val="both"/>
        <w:rPr>
          <w:b/>
          <w:color w:val="8EAADB" w:themeColor="accent1" w:themeTint="99"/>
        </w:rPr>
      </w:pPr>
      <w:r>
        <w:rPr>
          <w:b/>
          <w:color w:val="8EAADB" w:themeColor="accent1" w:themeTint="99"/>
        </w:rPr>
        <w:t xml:space="preserve"> </w:t>
      </w:r>
    </w:p>
    <w:p w14:paraId="0C40B668" w14:textId="0D766E83" w:rsidR="00F03377" w:rsidRDefault="00F03377" w:rsidP="00F03377">
      <w:pPr>
        <w:pStyle w:val="Odlomakpopisa"/>
        <w:spacing w:after="0"/>
        <w:ind w:left="0"/>
        <w:jc w:val="both"/>
      </w:pPr>
      <w:r w:rsidRPr="00F03377">
        <w:t xml:space="preserve">Cilj priručnika </w:t>
      </w:r>
      <w:r>
        <w:t>osiguravanja kvalitete Fakulteta je objediniti standarde, smjernice</w:t>
      </w:r>
      <w:r w:rsidR="00A37864">
        <w:t xml:space="preserve"> i indikatore kvalitete definirane u Standardima i smjernicama za osiguravanje kvalitete u Europskom prostoru visokog obrazovanja (ESG, 2015), Standardima za vrednovanje kvalitete sveučilišta i sastavnica sveučilišta u postupku </w:t>
      </w:r>
      <w:proofErr w:type="spellStart"/>
      <w:r w:rsidR="00A37864">
        <w:t>reakreditacije</w:t>
      </w:r>
      <w:proofErr w:type="spellEnd"/>
      <w:r w:rsidR="00A37864">
        <w:t xml:space="preserve"> visokih učilišta (AZVO, 2023) kao i ostaloj relevantnoj strateškoj dokumentaciji</w:t>
      </w:r>
      <w:r w:rsidR="009F1749">
        <w:t xml:space="preserve"> i regulativama vezanim za osiguranje kvalitete.</w:t>
      </w:r>
    </w:p>
    <w:p w14:paraId="137A40CE" w14:textId="5414CE90" w:rsidR="009F1749" w:rsidRDefault="009F1749" w:rsidP="00F03377">
      <w:pPr>
        <w:pStyle w:val="Odlomakpopisa"/>
        <w:spacing w:after="0"/>
        <w:ind w:left="0"/>
        <w:jc w:val="both"/>
      </w:pPr>
    </w:p>
    <w:p w14:paraId="3D455F33" w14:textId="5575169A" w:rsidR="009F1749" w:rsidRDefault="009F1749" w:rsidP="00F03377">
      <w:pPr>
        <w:pStyle w:val="Odlomakpopisa"/>
        <w:spacing w:after="0"/>
        <w:ind w:left="0"/>
        <w:jc w:val="both"/>
      </w:pPr>
      <w:r>
        <w:t>Priručnik je vodič svim dionicima odgovornima za osiguravanje, praćenje i unaprjeđenje kvalitete na Fakultetu te ima za cilj pomoći dionicima u:</w:t>
      </w:r>
    </w:p>
    <w:p w14:paraId="3BEEA19B" w14:textId="77777777" w:rsidR="009F1749" w:rsidRDefault="009F1749" w:rsidP="009F1749">
      <w:pPr>
        <w:pStyle w:val="Default"/>
      </w:pPr>
    </w:p>
    <w:p w14:paraId="4CBA7DAA" w14:textId="4BCBDD91" w:rsidR="009F1749" w:rsidRPr="009F1749" w:rsidRDefault="009F1749" w:rsidP="005E191D">
      <w:pPr>
        <w:pStyle w:val="Default"/>
        <w:numPr>
          <w:ilvl w:val="0"/>
          <w:numId w:val="6"/>
        </w:numPr>
        <w:spacing w:after="68"/>
        <w:rPr>
          <w:rFonts w:ascii="Calibri" w:hAnsi="Calibri" w:cs="Calibri"/>
          <w:sz w:val="22"/>
          <w:szCs w:val="22"/>
        </w:rPr>
      </w:pPr>
      <w:r w:rsidRPr="009F1749">
        <w:rPr>
          <w:rFonts w:ascii="Calibri" w:hAnsi="Calibri" w:cs="Calibri"/>
          <w:sz w:val="22"/>
          <w:szCs w:val="22"/>
        </w:rPr>
        <w:t xml:space="preserve">izgradnji i razvoju sustava osiguravanja </w:t>
      </w:r>
      <w:r>
        <w:rPr>
          <w:rFonts w:ascii="Calibri" w:hAnsi="Calibri" w:cs="Calibri"/>
          <w:sz w:val="22"/>
          <w:szCs w:val="22"/>
        </w:rPr>
        <w:t xml:space="preserve">Fakulteta </w:t>
      </w:r>
      <w:r w:rsidRPr="009F1749">
        <w:rPr>
          <w:rFonts w:ascii="Calibri" w:hAnsi="Calibri" w:cs="Calibri"/>
          <w:sz w:val="22"/>
          <w:szCs w:val="22"/>
        </w:rPr>
        <w:t xml:space="preserve">u skladu s prihvaćenim standardima </w:t>
      </w:r>
    </w:p>
    <w:p w14:paraId="2973D21A" w14:textId="0F4C18A1" w:rsidR="009F1749" w:rsidRPr="009F1749" w:rsidRDefault="009F1749" w:rsidP="005E191D">
      <w:pPr>
        <w:pStyle w:val="Default"/>
        <w:numPr>
          <w:ilvl w:val="0"/>
          <w:numId w:val="6"/>
        </w:numPr>
        <w:spacing w:after="68"/>
        <w:rPr>
          <w:rFonts w:ascii="Calibri" w:hAnsi="Calibri" w:cs="Calibri"/>
          <w:sz w:val="22"/>
          <w:szCs w:val="22"/>
        </w:rPr>
      </w:pPr>
      <w:r w:rsidRPr="009F1749">
        <w:rPr>
          <w:rFonts w:ascii="Calibri" w:hAnsi="Calibri" w:cs="Calibri"/>
          <w:sz w:val="22"/>
          <w:szCs w:val="22"/>
        </w:rPr>
        <w:t xml:space="preserve">provođenju postupaka osiguravanja kvalitete te njihovoj analizi, unaprjeđenju i povećanju učinkovitosti sustava osiguravanja kvalitete </w:t>
      </w:r>
    </w:p>
    <w:p w14:paraId="5B500623" w14:textId="47BD9A7E" w:rsidR="009F1749" w:rsidRPr="009F1749" w:rsidRDefault="009F1749" w:rsidP="005E191D">
      <w:pPr>
        <w:pStyle w:val="Default"/>
        <w:numPr>
          <w:ilvl w:val="0"/>
          <w:numId w:val="6"/>
        </w:numPr>
        <w:spacing w:after="68"/>
        <w:rPr>
          <w:rFonts w:ascii="Calibri" w:hAnsi="Calibri" w:cs="Calibri"/>
          <w:sz w:val="22"/>
          <w:szCs w:val="22"/>
        </w:rPr>
      </w:pPr>
      <w:r w:rsidRPr="009F1749">
        <w:rPr>
          <w:rFonts w:ascii="Calibri" w:hAnsi="Calibri" w:cs="Calibri"/>
          <w:sz w:val="22"/>
          <w:szCs w:val="22"/>
        </w:rPr>
        <w:t xml:space="preserve">povećavanju kvalitete i učinkovitosti nastavne, znanstveno-istraživačke i stručne djelatnosti </w:t>
      </w:r>
      <w:r>
        <w:rPr>
          <w:rFonts w:ascii="Calibri" w:hAnsi="Calibri" w:cs="Calibri"/>
          <w:sz w:val="22"/>
          <w:szCs w:val="22"/>
        </w:rPr>
        <w:t>Fakulteta</w:t>
      </w:r>
    </w:p>
    <w:p w14:paraId="28084CA0" w14:textId="772E8EB8" w:rsidR="009F1749" w:rsidRPr="009F1749" w:rsidRDefault="009F1749" w:rsidP="005E191D">
      <w:pPr>
        <w:pStyle w:val="Default"/>
        <w:numPr>
          <w:ilvl w:val="0"/>
          <w:numId w:val="6"/>
        </w:numPr>
        <w:spacing w:after="68"/>
        <w:rPr>
          <w:rFonts w:ascii="Calibri" w:hAnsi="Calibri" w:cs="Calibri"/>
          <w:sz w:val="22"/>
          <w:szCs w:val="22"/>
        </w:rPr>
      </w:pPr>
      <w:r w:rsidRPr="009F1749">
        <w:rPr>
          <w:rFonts w:ascii="Calibri" w:hAnsi="Calibri" w:cs="Calibri"/>
          <w:sz w:val="22"/>
          <w:szCs w:val="22"/>
        </w:rPr>
        <w:t xml:space="preserve">analizi i procjeni dojmova i ocjena dionika visokoga obrazovanja o kvaliteti obrazovnoga procesa te postignutim ishodima učenja </w:t>
      </w:r>
    </w:p>
    <w:p w14:paraId="61705CC8" w14:textId="0B1187C7" w:rsidR="009F1749" w:rsidRPr="009F1749" w:rsidRDefault="009F1749" w:rsidP="005E191D">
      <w:pPr>
        <w:pStyle w:val="Default"/>
        <w:numPr>
          <w:ilvl w:val="0"/>
          <w:numId w:val="6"/>
        </w:numPr>
        <w:spacing w:after="68"/>
        <w:rPr>
          <w:rFonts w:ascii="Calibri" w:hAnsi="Calibri" w:cs="Calibri"/>
          <w:sz w:val="22"/>
          <w:szCs w:val="22"/>
        </w:rPr>
      </w:pPr>
      <w:r w:rsidRPr="009F1749">
        <w:rPr>
          <w:rFonts w:ascii="Calibri" w:hAnsi="Calibri" w:cs="Calibri"/>
          <w:sz w:val="22"/>
          <w:szCs w:val="22"/>
        </w:rPr>
        <w:t xml:space="preserve">kvalitetnoj i detaljnoj izradi SWOT analize </w:t>
      </w:r>
      <w:r>
        <w:rPr>
          <w:rFonts w:ascii="Calibri" w:hAnsi="Calibri" w:cs="Calibri"/>
          <w:sz w:val="22"/>
          <w:szCs w:val="22"/>
        </w:rPr>
        <w:t>Fakulteta</w:t>
      </w:r>
    </w:p>
    <w:p w14:paraId="2EA44983" w14:textId="65A6B3BE" w:rsidR="009F1749" w:rsidRPr="009F1749" w:rsidRDefault="009F1749" w:rsidP="005E191D">
      <w:pPr>
        <w:pStyle w:val="Default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9F1749">
        <w:rPr>
          <w:rFonts w:ascii="Calibri" w:hAnsi="Calibri" w:cs="Calibri"/>
          <w:sz w:val="22"/>
          <w:szCs w:val="22"/>
        </w:rPr>
        <w:t xml:space="preserve">promicanju kulture kvalitete </w:t>
      </w:r>
      <w:r>
        <w:rPr>
          <w:rFonts w:ascii="Calibri" w:hAnsi="Calibri" w:cs="Calibri"/>
          <w:sz w:val="22"/>
          <w:szCs w:val="22"/>
        </w:rPr>
        <w:t>u svim aspektima djelovanja Fakulteta.</w:t>
      </w:r>
    </w:p>
    <w:p w14:paraId="28C97F18" w14:textId="77777777" w:rsidR="009F1749" w:rsidRDefault="009F1749" w:rsidP="00F03377">
      <w:pPr>
        <w:pStyle w:val="Odlomakpopisa"/>
        <w:spacing w:after="0"/>
        <w:ind w:left="0"/>
        <w:jc w:val="both"/>
      </w:pPr>
    </w:p>
    <w:p w14:paraId="31B73F5A" w14:textId="77777777" w:rsidR="009F1749" w:rsidRDefault="009F1749" w:rsidP="00F03377">
      <w:pPr>
        <w:pStyle w:val="Odlomakpopisa"/>
        <w:spacing w:after="0"/>
        <w:ind w:left="0"/>
        <w:jc w:val="both"/>
      </w:pPr>
    </w:p>
    <w:p w14:paraId="4A50025E" w14:textId="738E32F1" w:rsidR="009F1749" w:rsidRPr="00D45B22" w:rsidRDefault="00D45B22" w:rsidP="00D45B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45B22">
        <w:rPr>
          <w:rFonts w:cstheme="minorHAnsi"/>
        </w:rPr>
        <w:t>Upravljanje Fakultetom provodi se u skladu s prihvaćenim strateškim dokumentima te s pomoću prikladne organizacijske strukture za osiguravanje, praćenje i unaprjeđivanje kvalitete svih  područja djelovanja Fakulteta. Fakultet kontinuirano razvija svoje normativne akte, usvaja i implementira postavljene standarde te uvažava smjernice i primjere dobre prakse u svim područjima svog djelovanja. Dokumenti i postupci vezani uz sustav osiguravanja kvalitete javno su dostupni i redovito se usklađuju s krovnim dokumentima Sveučilišta.</w:t>
      </w:r>
    </w:p>
    <w:p w14:paraId="417ADEFE" w14:textId="3BE6DDD2" w:rsidR="00D45B22" w:rsidRDefault="00D45B22" w:rsidP="00A21EBC">
      <w:pPr>
        <w:pStyle w:val="Odlomakpopisa"/>
        <w:spacing w:after="0"/>
        <w:ind w:left="0"/>
        <w:jc w:val="both"/>
      </w:pPr>
    </w:p>
    <w:p w14:paraId="74066E6D" w14:textId="77777777" w:rsidR="00A21EBC" w:rsidRDefault="00A21EBC" w:rsidP="00A21EB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21EBC">
        <w:rPr>
          <w:rFonts w:cstheme="minorHAnsi"/>
        </w:rPr>
        <w:t>Sustav osiguravanja kvalitete Fakulteta podržava rad Centra i Odbora zaduženih za</w:t>
      </w:r>
      <w:r>
        <w:rPr>
          <w:rFonts w:cstheme="minorHAnsi"/>
        </w:rPr>
        <w:t xml:space="preserve"> </w:t>
      </w:r>
      <w:r w:rsidRPr="00A21EBC">
        <w:rPr>
          <w:rFonts w:cstheme="minorHAnsi"/>
        </w:rPr>
        <w:t>kvalitetu, pri</w:t>
      </w:r>
      <w:r>
        <w:rPr>
          <w:rFonts w:cstheme="minorHAnsi"/>
        </w:rPr>
        <w:t xml:space="preserve"> </w:t>
      </w:r>
      <w:r w:rsidRPr="00A21EBC">
        <w:rPr>
          <w:rFonts w:cstheme="minorHAnsi"/>
        </w:rPr>
        <w:t>čemu se aktivnosti provode prema usvojenim i javno dostupnim</w:t>
      </w:r>
      <w:r>
        <w:rPr>
          <w:rFonts w:cstheme="minorHAnsi"/>
        </w:rPr>
        <w:t xml:space="preserve"> </w:t>
      </w:r>
      <w:r w:rsidRPr="00A21EBC">
        <w:rPr>
          <w:rFonts w:cstheme="minorHAnsi"/>
        </w:rPr>
        <w:t>procedurama i pravilnicima. Na Fakultetu se potiče kultura kvalitete te odgovornost za</w:t>
      </w:r>
      <w:r>
        <w:rPr>
          <w:rFonts w:cstheme="minorHAnsi"/>
        </w:rPr>
        <w:t xml:space="preserve"> </w:t>
      </w:r>
      <w:r w:rsidRPr="00A21EBC">
        <w:rPr>
          <w:rFonts w:cstheme="minorHAnsi"/>
        </w:rPr>
        <w:t xml:space="preserve">kvalitetu na svakom radnom mjestu i u svakom području djelovanja. Mehanizmi </w:t>
      </w:r>
      <w:r>
        <w:rPr>
          <w:rFonts w:cstheme="minorHAnsi"/>
        </w:rPr>
        <w:t xml:space="preserve">sustava osiguravanja kvalitete </w:t>
      </w:r>
      <w:r w:rsidRPr="00A21EBC">
        <w:rPr>
          <w:rFonts w:cstheme="minorHAnsi"/>
        </w:rPr>
        <w:t>funkcioniraju na razini Fakulteta uz jasno definirane obveze i postupke, osiguravajući</w:t>
      </w:r>
      <w:r>
        <w:rPr>
          <w:rFonts w:cstheme="minorHAnsi"/>
        </w:rPr>
        <w:t xml:space="preserve"> </w:t>
      </w:r>
      <w:r w:rsidRPr="00A21EBC">
        <w:rPr>
          <w:rFonts w:cstheme="minorHAnsi"/>
        </w:rPr>
        <w:t>dvosmjernu komunikaciju, dijalog i suradnju. Sve aktivnosti provode se u skladu s</w:t>
      </w:r>
      <w:r>
        <w:rPr>
          <w:rFonts w:cstheme="minorHAnsi"/>
        </w:rPr>
        <w:t xml:space="preserve"> </w:t>
      </w:r>
      <w:r w:rsidRPr="00A21EBC">
        <w:rPr>
          <w:rFonts w:cstheme="minorHAnsi"/>
        </w:rPr>
        <w:t>temeljnim vrijednostima Fakulteta te visokim etičkim standardima.</w:t>
      </w:r>
      <w:r>
        <w:rPr>
          <w:rFonts w:cstheme="minorHAnsi"/>
        </w:rPr>
        <w:t xml:space="preserve"> </w:t>
      </w:r>
    </w:p>
    <w:p w14:paraId="36F0A909" w14:textId="77777777" w:rsidR="00A21EBC" w:rsidRDefault="00A21EBC" w:rsidP="00A21EB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2D888EC" w14:textId="0C8C3AE1" w:rsidR="00A21EBC" w:rsidRDefault="00A21EBC" w:rsidP="00A21EB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21EBC">
        <w:rPr>
          <w:rFonts w:cstheme="minorHAnsi"/>
        </w:rPr>
        <w:t>Fakultet</w:t>
      </w:r>
      <w:r>
        <w:rPr>
          <w:rFonts w:cstheme="minorHAnsi"/>
        </w:rPr>
        <w:t xml:space="preserve"> </w:t>
      </w:r>
      <w:r w:rsidRPr="00A21EBC">
        <w:rPr>
          <w:rFonts w:cstheme="minorHAnsi"/>
        </w:rPr>
        <w:t>kontinuirano razvija svoje djelatnosti u skladu s postavljenim standardima,</w:t>
      </w:r>
      <w:r>
        <w:rPr>
          <w:rFonts w:cstheme="minorHAnsi"/>
        </w:rPr>
        <w:t xml:space="preserve"> </w:t>
      </w:r>
      <w:r w:rsidRPr="00A21EBC">
        <w:rPr>
          <w:rFonts w:cstheme="minorHAnsi"/>
        </w:rPr>
        <w:t>ciljevima, aktivnostima i primjerima dobre prakse, s ciljem postizanja najviših standarda</w:t>
      </w:r>
      <w:r>
        <w:rPr>
          <w:rFonts w:cstheme="minorHAnsi"/>
        </w:rPr>
        <w:t xml:space="preserve"> </w:t>
      </w:r>
      <w:r w:rsidRPr="00A21EBC">
        <w:rPr>
          <w:rFonts w:cstheme="minorHAnsi"/>
        </w:rPr>
        <w:t>kvalitete na zadovoljstvo svih dionika u sustavu visokog obrazovanja.</w:t>
      </w:r>
    </w:p>
    <w:p w14:paraId="7ABB7BDD" w14:textId="54395734" w:rsidR="00BE25BF" w:rsidRDefault="00BE25BF" w:rsidP="00A21EB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6D351DD" w14:textId="63F85B4F" w:rsidR="00BE25BF" w:rsidRDefault="00BE25BF" w:rsidP="00A21EB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9D3BF3D" w14:textId="5B5C6352" w:rsidR="00BE25BF" w:rsidRDefault="00BE25BF" w:rsidP="00A21EB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25B2AAB" w14:textId="7E80887B" w:rsidR="00BE25BF" w:rsidRDefault="00BE25BF" w:rsidP="00A21EB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400D6E4" w14:textId="4F40AB24" w:rsidR="00BE25BF" w:rsidRDefault="00BE25BF" w:rsidP="00A21EB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EF25466" w14:textId="319CC278" w:rsidR="00BE25BF" w:rsidRDefault="00BE25BF" w:rsidP="00A21EB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5DD4158" w14:textId="7420BF4E" w:rsidR="00BE25BF" w:rsidRDefault="00BE25BF" w:rsidP="00A21EB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0AD0C6C" w14:textId="3C33982F" w:rsidR="00237ED0" w:rsidRDefault="00237ED0" w:rsidP="00A21EB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2620FBA" w14:textId="77777777" w:rsidR="00A51DB9" w:rsidRDefault="00A51DB9" w:rsidP="00A21EB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C910606" w14:textId="2AE69DD3" w:rsidR="00BE25BF" w:rsidRPr="0076399A" w:rsidRDefault="00BE25BF" w:rsidP="00641BB8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color w:val="2F5496" w:themeColor="accent1" w:themeShade="BF"/>
          <w:sz w:val="24"/>
          <w:szCs w:val="24"/>
        </w:rPr>
      </w:pPr>
      <w:r w:rsidRPr="0076399A">
        <w:rPr>
          <w:rFonts w:ascii="Arial" w:hAnsi="Arial" w:cs="Arial"/>
          <w:b/>
          <w:color w:val="2F5496" w:themeColor="accent1" w:themeShade="BF"/>
          <w:sz w:val="24"/>
          <w:szCs w:val="24"/>
        </w:rPr>
        <w:t>SUSTAV OSIGURAVANJA KVALITETE</w:t>
      </w:r>
    </w:p>
    <w:p w14:paraId="47B42D40" w14:textId="6638CC56" w:rsidR="00BE25BF" w:rsidRPr="0076399A" w:rsidRDefault="00BE25BF" w:rsidP="00BE25BF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2F5496" w:themeColor="accent1" w:themeShade="BF"/>
        </w:rPr>
      </w:pPr>
    </w:p>
    <w:p w14:paraId="7CA5FDE6" w14:textId="43F4A581" w:rsidR="002A1439" w:rsidRPr="00B350D2" w:rsidRDefault="002A1439" w:rsidP="00641BB8">
      <w:pPr>
        <w:pStyle w:val="Odlomakpopisa"/>
        <w:numPr>
          <w:ilvl w:val="1"/>
          <w:numId w:val="5"/>
        </w:numPr>
        <w:spacing w:after="0"/>
        <w:ind w:left="567" w:hanging="567"/>
        <w:rPr>
          <w:rFonts w:ascii="Arial" w:hAnsi="Arial" w:cs="Arial"/>
          <w:b/>
          <w:color w:val="2F5496" w:themeColor="accent1" w:themeShade="BF"/>
          <w:sz w:val="24"/>
          <w:szCs w:val="24"/>
        </w:rPr>
      </w:pPr>
      <w:r w:rsidRPr="00B350D2">
        <w:rPr>
          <w:rFonts w:ascii="Arial" w:hAnsi="Arial" w:cs="Arial"/>
          <w:b/>
          <w:color w:val="2F5496" w:themeColor="accent1" w:themeShade="BF"/>
          <w:sz w:val="24"/>
          <w:szCs w:val="24"/>
        </w:rPr>
        <w:t xml:space="preserve">Organizacijska struktura </w:t>
      </w:r>
      <w:proofErr w:type="spellStart"/>
      <w:r w:rsidRPr="00B350D2">
        <w:rPr>
          <w:rFonts w:ascii="Arial" w:hAnsi="Arial" w:cs="Arial"/>
          <w:b/>
          <w:color w:val="2F5496" w:themeColor="accent1" w:themeShade="BF"/>
          <w:sz w:val="24"/>
          <w:szCs w:val="24"/>
        </w:rPr>
        <w:t>Agromediteranskog</w:t>
      </w:r>
      <w:proofErr w:type="spellEnd"/>
      <w:r w:rsidRPr="00B350D2">
        <w:rPr>
          <w:rFonts w:ascii="Arial" w:hAnsi="Arial" w:cs="Arial"/>
          <w:b/>
          <w:color w:val="2F5496" w:themeColor="accent1" w:themeShade="BF"/>
          <w:sz w:val="24"/>
          <w:szCs w:val="24"/>
        </w:rPr>
        <w:t xml:space="preserve"> fakulteta</w:t>
      </w:r>
    </w:p>
    <w:p w14:paraId="2C03E226" w14:textId="2C079CA7" w:rsidR="00BE25BF" w:rsidRDefault="00BE25BF" w:rsidP="00BE25BF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8EAADB" w:themeColor="accent1" w:themeTint="99"/>
        </w:rPr>
      </w:pPr>
    </w:p>
    <w:p w14:paraId="2FA74562" w14:textId="149690A8" w:rsidR="0074270F" w:rsidRPr="0074270F" w:rsidRDefault="0074270F" w:rsidP="0074270F">
      <w:pPr>
        <w:spacing w:after="0" w:line="240" w:lineRule="auto"/>
        <w:jc w:val="both"/>
        <w:rPr>
          <w:rFonts w:ascii="Calibri" w:hAnsi="Calibri" w:cs="Calibri"/>
        </w:rPr>
      </w:pPr>
      <w:r w:rsidRPr="0074270F">
        <w:rPr>
          <w:rFonts w:ascii="Calibri" w:hAnsi="Calibri" w:cs="Calibri"/>
        </w:rPr>
        <w:t xml:space="preserve">Na temelju članka 30, stavka 1 Statuta Sveučilišta u Splitu i članka 3. stavka 1, Poslovnika o radu Senata Sveučilišta u Splitu, te u skladu s člankom 9. stavkom 3 </w:t>
      </w:r>
      <w:r w:rsidRPr="0074270F">
        <w:rPr>
          <w:rFonts w:ascii="Calibri" w:hAnsi="Calibri" w:cs="Calibri"/>
          <w:iCs/>
        </w:rPr>
        <w:t>Zakona o osiguravanju kvalitete u visokom obrazovanju i znanosti</w:t>
      </w:r>
      <w:r w:rsidRPr="0074270F">
        <w:rPr>
          <w:rFonts w:ascii="Calibri" w:hAnsi="Calibri" w:cs="Calibri"/>
        </w:rPr>
        <w:t xml:space="preserve">, Sveučilište u Splitu je na svojoj 119. sjednici Senata Sveučilišta u Splitu, održanoj 24. travnja 2025. godine, donijelo Odluku o pokretanju osnivanja znanstveno-nastavne sastavnice (podružnice) Sveučilišta u Splitu, </w:t>
      </w:r>
      <w:proofErr w:type="spellStart"/>
      <w:r w:rsidRPr="0074270F">
        <w:rPr>
          <w:rFonts w:ascii="Calibri" w:hAnsi="Calibri" w:cs="Calibri"/>
        </w:rPr>
        <w:t>Agromediteranski</w:t>
      </w:r>
      <w:proofErr w:type="spellEnd"/>
      <w:r w:rsidRPr="0074270F">
        <w:rPr>
          <w:rFonts w:ascii="Calibri" w:hAnsi="Calibri" w:cs="Calibri"/>
        </w:rPr>
        <w:t xml:space="preserve"> fakultet</w:t>
      </w:r>
      <w:r w:rsidRPr="0074270F">
        <w:rPr>
          <w:rFonts w:ascii="Calibri" w:hAnsi="Calibri" w:cs="Calibri"/>
          <w:i/>
        </w:rPr>
        <w:t xml:space="preserve"> </w:t>
      </w:r>
      <w:r w:rsidRPr="0074270F">
        <w:rPr>
          <w:rFonts w:ascii="Calibri" w:hAnsi="Calibri" w:cs="Calibri"/>
        </w:rPr>
        <w:t xml:space="preserve">bez pravne osobnosti. </w:t>
      </w:r>
      <w:r w:rsidR="002479B4" w:rsidRPr="00AA0DFF">
        <w:rPr>
          <w:bCs/>
          <w:szCs w:val="24"/>
        </w:rPr>
        <w:t xml:space="preserve">Odlukom Senata donesenoj na 122. sjednici od 29. svibnja 2025. godine donesena je Odluka o osnivanju znanstveno-nastavne sastavnice (podružnice) pod nazivom </w:t>
      </w:r>
      <w:proofErr w:type="spellStart"/>
      <w:r w:rsidR="002479B4" w:rsidRPr="00AA0DFF">
        <w:rPr>
          <w:bCs/>
          <w:iCs/>
          <w:szCs w:val="24"/>
        </w:rPr>
        <w:t>Agromediteranski</w:t>
      </w:r>
      <w:proofErr w:type="spellEnd"/>
      <w:r w:rsidR="002479B4" w:rsidRPr="00AA0DFF">
        <w:rPr>
          <w:bCs/>
          <w:iCs/>
          <w:szCs w:val="24"/>
        </w:rPr>
        <w:t xml:space="preserve"> fakultet</w:t>
      </w:r>
      <w:r w:rsidR="002479B4" w:rsidRPr="00AA0DFF">
        <w:rPr>
          <w:bCs/>
          <w:szCs w:val="24"/>
        </w:rPr>
        <w:t xml:space="preserve"> bez pravne osobnosti</w:t>
      </w:r>
    </w:p>
    <w:p w14:paraId="3DD129AF" w14:textId="77777777" w:rsidR="002A1439" w:rsidRDefault="002A1439" w:rsidP="006A5E7A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</w:rPr>
      </w:pPr>
    </w:p>
    <w:p w14:paraId="5BE370CE" w14:textId="0F9ABA52" w:rsidR="006A5E7A" w:rsidRDefault="006A5E7A" w:rsidP="006A5E7A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hAnsi="Calibri" w:cs="Calibri"/>
        </w:rPr>
      </w:pPr>
      <w:r w:rsidRPr="006A5E7A">
        <w:rPr>
          <w:rFonts w:cstheme="minorHAnsi"/>
        </w:rPr>
        <w:t xml:space="preserve">Temeljem </w:t>
      </w:r>
      <w:r>
        <w:rPr>
          <w:rFonts w:cstheme="minorHAnsi"/>
        </w:rPr>
        <w:t>Rješenja Trgovačkog suda u Splitu, 13. listopada 2025. godine, vrši se upis u Trgovački sud</w:t>
      </w:r>
      <w:r w:rsidR="0074270F" w:rsidRPr="0074270F">
        <w:rPr>
          <w:rFonts w:ascii="Calibri" w:hAnsi="Calibri" w:cs="Calibri"/>
        </w:rPr>
        <w:t xml:space="preserve"> znanstveno-nastavne sastavnice (podružnice) Sveučilišta u Splitu, </w:t>
      </w:r>
      <w:proofErr w:type="spellStart"/>
      <w:r w:rsidR="0074270F" w:rsidRPr="0074270F">
        <w:rPr>
          <w:rFonts w:ascii="Calibri" w:hAnsi="Calibri" w:cs="Calibri"/>
        </w:rPr>
        <w:t>Agromediteranski</w:t>
      </w:r>
      <w:proofErr w:type="spellEnd"/>
      <w:r w:rsidR="0074270F" w:rsidRPr="0074270F">
        <w:rPr>
          <w:rFonts w:ascii="Calibri" w:hAnsi="Calibri" w:cs="Calibri"/>
        </w:rPr>
        <w:t xml:space="preserve"> fakultet</w:t>
      </w:r>
      <w:r w:rsidR="0074270F" w:rsidRPr="0074270F">
        <w:rPr>
          <w:rFonts w:ascii="Calibri" w:hAnsi="Calibri" w:cs="Calibri"/>
          <w:i/>
        </w:rPr>
        <w:t xml:space="preserve"> </w:t>
      </w:r>
      <w:r w:rsidR="0074270F" w:rsidRPr="0074270F">
        <w:rPr>
          <w:rFonts w:ascii="Calibri" w:hAnsi="Calibri" w:cs="Calibri"/>
        </w:rPr>
        <w:t>bez pravne osobnosti.</w:t>
      </w:r>
    </w:p>
    <w:p w14:paraId="3DEA87C6" w14:textId="6967824E" w:rsidR="004C0451" w:rsidRDefault="004C0451" w:rsidP="006A5E7A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hAnsi="Calibri" w:cs="Calibri"/>
        </w:rPr>
      </w:pPr>
    </w:p>
    <w:p w14:paraId="46EBD3A7" w14:textId="77777777" w:rsidR="004C0451" w:rsidRPr="002479B4" w:rsidRDefault="004C0451" w:rsidP="002479B4">
      <w:pPr>
        <w:tabs>
          <w:tab w:val="left" w:pos="-142"/>
        </w:tabs>
        <w:spacing w:after="0" w:line="240" w:lineRule="auto"/>
        <w:jc w:val="both"/>
        <w:rPr>
          <w:bCs/>
        </w:rPr>
      </w:pPr>
      <w:r w:rsidRPr="00AA0DFF">
        <w:t>Fakultet</w:t>
      </w:r>
      <w:r w:rsidRPr="002479B4">
        <w:rPr>
          <w:spacing w:val="1"/>
        </w:rPr>
        <w:t xml:space="preserve"> </w:t>
      </w:r>
      <w:r w:rsidRPr="00AA0DFF">
        <w:t xml:space="preserve">je znanstveno-nastavna sastavnica sa statusom podružnice Sveučilišta preko koje Sveučilište neposredno ustrojava i izvodi studije te razvija znanstvene i stručne djelatnosti </w:t>
      </w:r>
      <w:r w:rsidRPr="002479B4">
        <w:rPr>
          <w:bCs/>
        </w:rPr>
        <w:t xml:space="preserve">u znanstvenom području biotehničkih znanosti </w:t>
      </w:r>
      <w:r w:rsidRPr="00AA0DFF">
        <w:t>te razvija stručni i znanstveni rad.</w:t>
      </w:r>
    </w:p>
    <w:p w14:paraId="6BDEE432" w14:textId="60E53F1C" w:rsidR="0074270F" w:rsidRDefault="0074270F" w:rsidP="006A5E7A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</w:rPr>
      </w:pPr>
    </w:p>
    <w:p w14:paraId="28F2118B" w14:textId="134F0E47" w:rsidR="0074270F" w:rsidRDefault="0074270F" w:rsidP="0028451F">
      <w:pPr>
        <w:spacing w:after="0" w:line="240" w:lineRule="auto"/>
        <w:jc w:val="both"/>
        <w:rPr>
          <w:rFonts w:ascii="Calibri" w:hAnsi="Calibri" w:cs="Calibri"/>
        </w:rPr>
      </w:pPr>
      <w:r w:rsidRPr="0042000C">
        <w:rPr>
          <w:rFonts w:ascii="Calibri" w:hAnsi="Calibri" w:cs="Calibri"/>
        </w:rPr>
        <w:t>U sklopu</w:t>
      </w:r>
      <w:r w:rsidR="0028451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Fakulteta</w:t>
      </w:r>
      <w:r w:rsidR="0028451F">
        <w:rPr>
          <w:rFonts w:ascii="Calibri" w:hAnsi="Calibri" w:cs="Calibri"/>
        </w:rPr>
        <w:t xml:space="preserve"> </w:t>
      </w:r>
      <w:r w:rsidRPr="0042000C">
        <w:rPr>
          <w:rFonts w:ascii="Calibri" w:hAnsi="Calibri" w:cs="Calibri"/>
        </w:rPr>
        <w:t>provo</w:t>
      </w:r>
      <w:r w:rsidR="0028451F">
        <w:rPr>
          <w:rFonts w:ascii="Calibri" w:hAnsi="Calibri" w:cs="Calibri"/>
        </w:rPr>
        <w:t>de</w:t>
      </w:r>
      <w:r w:rsidRPr="0042000C">
        <w:rPr>
          <w:rFonts w:ascii="Calibri" w:hAnsi="Calibri" w:cs="Calibri"/>
        </w:rPr>
        <w:t xml:space="preserve"> </w:t>
      </w:r>
      <w:r w:rsidR="0028451F">
        <w:rPr>
          <w:rFonts w:ascii="Calibri" w:hAnsi="Calibri" w:cs="Calibri"/>
        </w:rPr>
        <w:t>s</w:t>
      </w:r>
      <w:r w:rsidRPr="0042000C">
        <w:rPr>
          <w:rFonts w:ascii="Calibri" w:hAnsi="Calibri" w:cs="Calibri"/>
        </w:rPr>
        <w:t>e dva akreditirana studijska programa:</w:t>
      </w:r>
    </w:p>
    <w:p w14:paraId="5AE36D31" w14:textId="77777777" w:rsidR="007026E0" w:rsidRPr="0042000C" w:rsidRDefault="007026E0" w:rsidP="0028451F">
      <w:pPr>
        <w:spacing w:after="0" w:line="240" w:lineRule="auto"/>
        <w:jc w:val="both"/>
        <w:rPr>
          <w:rFonts w:ascii="Calibri" w:hAnsi="Calibri" w:cs="Calibri"/>
        </w:rPr>
      </w:pPr>
    </w:p>
    <w:p w14:paraId="6997D830" w14:textId="6BE705B5" w:rsidR="0074270F" w:rsidRDefault="0074270F" w:rsidP="0028451F">
      <w:pPr>
        <w:spacing w:after="0" w:line="240" w:lineRule="auto"/>
        <w:jc w:val="both"/>
        <w:rPr>
          <w:rFonts w:ascii="Calibri" w:hAnsi="Calibri" w:cs="Calibri"/>
        </w:rPr>
      </w:pPr>
      <w:r w:rsidRPr="0042000C">
        <w:rPr>
          <w:rFonts w:ascii="Calibri" w:hAnsi="Calibri" w:cs="Calibri"/>
        </w:rPr>
        <w:t xml:space="preserve">Sveučilišni prijediplomski studij </w:t>
      </w:r>
      <w:r w:rsidRPr="0042000C">
        <w:rPr>
          <w:rFonts w:ascii="Calibri" w:hAnsi="Calibri" w:cs="Calibri"/>
          <w:i/>
        </w:rPr>
        <w:t>Mediteranska poljoprivreda</w:t>
      </w:r>
      <w:r w:rsidRPr="0042000C">
        <w:rPr>
          <w:rFonts w:ascii="Calibri" w:hAnsi="Calibri" w:cs="Calibri"/>
        </w:rPr>
        <w:t xml:space="preserve"> Sveučilišta u Splitu ustrojen je 2019. godine kada je upisana prva generacija studenata. Senat Sveučilišta u Splitu donio je na 10. sjednici održanoj 30. travnja 2019. godine Odluku o osnivanju studijskog programa pr</w:t>
      </w:r>
      <w:r w:rsidR="00805CC4">
        <w:rPr>
          <w:rFonts w:ascii="Calibri" w:hAnsi="Calibri" w:cs="Calibri"/>
        </w:rPr>
        <w:t>ije</w:t>
      </w:r>
      <w:r w:rsidRPr="0042000C">
        <w:rPr>
          <w:rFonts w:ascii="Calibri" w:hAnsi="Calibri" w:cs="Calibri"/>
        </w:rPr>
        <w:t xml:space="preserve">diplomskog sveučilišnog studija </w:t>
      </w:r>
      <w:r w:rsidRPr="0042000C">
        <w:rPr>
          <w:rFonts w:ascii="Calibri" w:hAnsi="Calibri" w:cs="Calibri"/>
          <w:iCs/>
        </w:rPr>
        <w:t>Mediteranska poljoprivreda</w:t>
      </w:r>
      <w:r w:rsidRPr="0042000C">
        <w:rPr>
          <w:rFonts w:ascii="Calibri" w:hAnsi="Calibri" w:cs="Calibri"/>
        </w:rPr>
        <w:t xml:space="preserve"> (Klasa: 003-08/19-05/00010, </w:t>
      </w:r>
      <w:proofErr w:type="spellStart"/>
      <w:r w:rsidRPr="0042000C">
        <w:rPr>
          <w:rFonts w:ascii="Calibri" w:hAnsi="Calibri" w:cs="Calibri"/>
        </w:rPr>
        <w:t>Urbroj</w:t>
      </w:r>
      <w:proofErr w:type="spellEnd"/>
      <w:r w:rsidRPr="0042000C">
        <w:rPr>
          <w:rFonts w:ascii="Calibri" w:hAnsi="Calibri" w:cs="Calibri"/>
        </w:rPr>
        <w:t xml:space="preserve">: 2181-202-03-01-19-0003, od 30. 04. 2019.). Ministarstvo znanosti i obrazovanja izvršilo je 05. lipnja 2019. godine upis predloženog studijskog programa u Upisnik studijskih programa (Klasa: 602-04/19-13-00056, </w:t>
      </w:r>
      <w:proofErr w:type="spellStart"/>
      <w:r w:rsidRPr="0042000C">
        <w:rPr>
          <w:rFonts w:ascii="Calibri" w:hAnsi="Calibri" w:cs="Calibri"/>
        </w:rPr>
        <w:t>Urbroj</w:t>
      </w:r>
      <w:proofErr w:type="spellEnd"/>
      <w:r w:rsidRPr="0042000C">
        <w:rPr>
          <w:rFonts w:ascii="Calibri" w:hAnsi="Calibri" w:cs="Calibri"/>
        </w:rPr>
        <w:t>: 533-04-19-0003, od 05. 06. 2019.) te je Sveučilište u Splitu steklo pravo za njegovo izvođenje</w:t>
      </w:r>
      <w:r>
        <w:rPr>
          <w:rFonts w:ascii="Calibri" w:hAnsi="Calibri" w:cs="Calibri"/>
        </w:rPr>
        <w:t>.</w:t>
      </w:r>
    </w:p>
    <w:p w14:paraId="475DBB4F" w14:textId="77777777" w:rsidR="0074270F" w:rsidRPr="0042000C" w:rsidRDefault="0074270F" w:rsidP="0028451F">
      <w:pPr>
        <w:spacing w:after="0" w:line="240" w:lineRule="auto"/>
        <w:jc w:val="both"/>
        <w:rPr>
          <w:rFonts w:ascii="Calibri" w:hAnsi="Calibri" w:cs="Calibri"/>
        </w:rPr>
      </w:pPr>
    </w:p>
    <w:p w14:paraId="014D895A" w14:textId="5EE93D6E" w:rsidR="0074270F" w:rsidRPr="0042000C" w:rsidRDefault="0074270F" w:rsidP="0028451F">
      <w:pPr>
        <w:spacing w:after="0" w:line="240" w:lineRule="auto"/>
        <w:jc w:val="both"/>
        <w:rPr>
          <w:rFonts w:ascii="Calibri" w:hAnsi="Calibri" w:cs="Calibri"/>
        </w:rPr>
      </w:pPr>
      <w:r w:rsidRPr="0042000C">
        <w:rPr>
          <w:rFonts w:ascii="Calibri" w:hAnsi="Calibri" w:cs="Calibri"/>
        </w:rPr>
        <w:t xml:space="preserve">Sveučilišni diplomski studij </w:t>
      </w:r>
      <w:r w:rsidRPr="0042000C">
        <w:rPr>
          <w:rFonts w:ascii="Calibri" w:hAnsi="Calibri" w:cs="Calibri"/>
          <w:i/>
        </w:rPr>
        <w:t>Agronomija Mediterana</w:t>
      </w:r>
      <w:r w:rsidRPr="0042000C">
        <w:rPr>
          <w:rFonts w:ascii="Calibri" w:hAnsi="Calibri" w:cs="Calibri"/>
        </w:rPr>
        <w:t xml:space="preserve"> ustrojen je 2024. godine kada je upisana prva generacija studenata. Senat Sveučilišta u Splitu je na 103. sjednici održanoj 25.04.2024. godine doni</w:t>
      </w:r>
      <w:r w:rsidR="007026E0">
        <w:rPr>
          <w:rFonts w:ascii="Calibri" w:hAnsi="Calibri" w:cs="Calibri"/>
        </w:rPr>
        <w:t>o</w:t>
      </w:r>
      <w:r w:rsidRPr="0042000C">
        <w:rPr>
          <w:rFonts w:ascii="Calibri" w:hAnsi="Calibri" w:cs="Calibri"/>
        </w:rPr>
        <w:t xml:space="preserve"> Odluku o prihvaćanju sveučilišnog diplomskog studijskog programa Agronomija Mediterana (Klasa: 029-3/14-01/08; </w:t>
      </w:r>
      <w:proofErr w:type="spellStart"/>
      <w:r w:rsidRPr="0042000C">
        <w:rPr>
          <w:rFonts w:ascii="Calibri" w:hAnsi="Calibri" w:cs="Calibri"/>
        </w:rPr>
        <w:t>Urbroj</w:t>
      </w:r>
      <w:proofErr w:type="spellEnd"/>
      <w:r w:rsidRPr="0042000C">
        <w:rPr>
          <w:rFonts w:ascii="Calibri" w:hAnsi="Calibri" w:cs="Calibri"/>
        </w:rPr>
        <w:t>: 2181-202-3-01-23) te je dokumentacija proslijeđena na inicijalnu akreditaciju Agenciji za znanost i visoko obrazovanje. Agencija za znanost i visoko obrazovanje je nakon provedene inicijalne akreditacije 22.11.2024. godine izdal</w:t>
      </w:r>
      <w:r w:rsidR="007026E0">
        <w:rPr>
          <w:rFonts w:ascii="Calibri" w:hAnsi="Calibri" w:cs="Calibri"/>
        </w:rPr>
        <w:t>a</w:t>
      </w:r>
      <w:r w:rsidRPr="0042000C">
        <w:rPr>
          <w:rFonts w:ascii="Calibri" w:hAnsi="Calibri" w:cs="Calibri"/>
        </w:rPr>
        <w:t xml:space="preserve"> dopusnicu (Klasa: UP/I-602-04/24—20/36; </w:t>
      </w:r>
      <w:proofErr w:type="spellStart"/>
      <w:r w:rsidRPr="0042000C">
        <w:rPr>
          <w:rFonts w:ascii="Calibri" w:hAnsi="Calibri" w:cs="Calibri"/>
        </w:rPr>
        <w:t>Urbroj</w:t>
      </w:r>
      <w:proofErr w:type="spellEnd"/>
      <w:r w:rsidRPr="0042000C">
        <w:rPr>
          <w:rFonts w:ascii="Calibri" w:hAnsi="Calibri" w:cs="Calibri"/>
        </w:rPr>
        <w:t xml:space="preserve">: 355-02-04-24-10)  za izvođenje studija te </w:t>
      </w:r>
      <w:r w:rsidR="007026E0">
        <w:rPr>
          <w:rFonts w:ascii="Calibri" w:hAnsi="Calibri" w:cs="Calibri"/>
        </w:rPr>
        <w:t xml:space="preserve">je </w:t>
      </w:r>
      <w:r w:rsidRPr="0042000C">
        <w:rPr>
          <w:rFonts w:ascii="Calibri" w:hAnsi="Calibri" w:cs="Calibri"/>
        </w:rPr>
        <w:t>izvrš</w:t>
      </w:r>
      <w:r w:rsidR="007026E0">
        <w:rPr>
          <w:rFonts w:ascii="Calibri" w:hAnsi="Calibri" w:cs="Calibri"/>
        </w:rPr>
        <w:t>en</w:t>
      </w:r>
      <w:r w:rsidRPr="0042000C">
        <w:rPr>
          <w:rFonts w:ascii="Calibri" w:hAnsi="Calibri" w:cs="Calibri"/>
        </w:rPr>
        <w:t xml:space="preserve"> upis u Upisnik studijskih programa </w:t>
      </w:r>
      <w:r w:rsidR="007026E0">
        <w:rPr>
          <w:rFonts w:ascii="Calibri" w:hAnsi="Calibri" w:cs="Calibri"/>
        </w:rPr>
        <w:t>i</w:t>
      </w:r>
      <w:r w:rsidRPr="0042000C">
        <w:rPr>
          <w:rFonts w:ascii="Calibri" w:hAnsi="Calibri" w:cs="Calibri"/>
        </w:rPr>
        <w:t xml:space="preserve"> Sveučilište u Splitu steklo </w:t>
      </w:r>
      <w:r w:rsidR="007026E0">
        <w:rPr>
          <w:rFonts w:ascii="Calibri" w:hAnsi="Calibri" w:cs="Calibri"/>
        </w:rPr>
        <w:t xml:space="preserve">je </w:t>
      </w:r>
      <w:r w:rsidRPr="0042000C">
        <w:rPr>
          <w:rFonts w:ascii="Calibri" w:hAnsi="Calibri" w:cs="Calibri"/>
        </w:rPr>
        <w:t xml:space="preserve">pravo za njegovo izvođenje. </w:t>
      </w:r>
    </w:p>
    <w:p w14:paraId="55B2F335" w14:textId="31D86A4C" w:rsidR="0074270F" w:rsidRDefault="0074270F" w:rsidP="006A5E7A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</w:rPr>
      </w:pPr>
    </w:p>
    <w:p w14:paraId="376E7D4F" w14:textId="24CA162B" w:rsidR="00237ED0" w:rsidRDefault="00FF3615" w:rsidP="00237ED0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hAnsi="Calibri" w:cs="Calibri"/>
        </w:rPr>
      </w:pPr>
      <w:r w:rsidRPr="0042000C">
        <w:rPr>
          <w:rFonts w:ascii="Calibri" w:hAnsi="Calibri" w:cs="Calibri"/>
        </w:rPr>
        <w:t xml:space="preserve">Navedeni studijski programi se izvode u raspoloživim prostorima Sveučilišta u Splitu, </w:t>
      </w:r>
      <w:proofErr w:type="spellStart"/>
      <w:r w:rsidRPr="0042000C">
        <w:rPr>
          <w:rFonts w:ascii="Calibri" w:hAnsi="Calibri" w:cs="Calibri"/>
        </w:rPr>
        <w:t>pokušalištu</w:t>
      </w:r>
      <w:proofErr w:type="spellEnd"/>
      <w:r w:rsidRPr="0042000C">
        <w:rPr>
          <w:rFonts w:ascii="Calibri" w:hAnsi="Calibri" w:cs="Calibri"/>
        </w:rPr>
        <w:t xml:space="preserve"> u Glavicama te u određenim nastavnim bazama na području Splitsko-dalmatinske županije što korespondira sa policentričnim regionalnim razvojem i metropolitizacijom Splita. U fokusu nastavnih programa obje razine studijskih programa su specifični agroekološki uvjeti mediteranskog područja i poljoprivredne biljne proizvodnje u ovom području: vinogradarstvo-vinarstvo, mediteransko voćarstvo, maslinarstvo, povrćarstvo, uzgoj ukrasnog, aromatičnog i ljekovitog bilja.</w:t>
      </w:r>
      <w:r w:rsidR="00BB0B41">
        <w:rPr>
          <w:rFonts w:ascii="Calibri" w:hAnsi="Calibri" w:cs="Calibri"/>
        </w:rPr>
        <w:t xml:space="preserve"> </w:t>
      </w:r>
      <w:r w:rsidR="00BB0B41" w:rsidRPr="0042000C">
        <w:rPr>
          <w:rFonts w:ascii="Calibri" w:hAnsi="Calibri" w:cs="Calibri"/>
        </w:rPr>
        <w:t>U nastavnom programu studija zastupljeni su i agroekonomski sadržaji, sigurnost i kvaliteta poljoprivredno-prehrambenih proizvoda, uređenje krajobraza, prerada poljoprivrednih proizvoda, ekološka proizvodnja, stočarstvo, pčelarstvo i dr.</w:t>
      </w:r>
      <w:r w:rsidR="00237ED0">
        <w:rPr>
          <w:rFonts w:ascii="Calibri" w:hAnsi="Calibri" w:cs="Calibri"/>
        </w:rPr>
        <w:t xml:space="preserve"> </w:t>
      </w:r>
    </w:p>
    <w:p w14:paraId="5672B6C1" w14:textId="52844596" w:rsidR="00FF3615" w:rsidRDefault="00FF3615" w:rsidP="006A5E7A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hAnsi="Calibri" w:cs="Calibri"/>
        </w:rPr>
      </w:pPr>
    </w:p>
    <w:p w14:paraId="67FFF852" w14:textId="79BC24D8" w:rsidR="00BB0B41" w:rsidRDefault="00BB0B41" w:rsidP="006A5E7A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</w:rPr>
      </w:pPr>
    </w:p>
    <w:p w14:paraId="447623F2" w14:textId="77777777" w:rsidR="0076399A" w:rsidRPr="0076399A" w:rsidRDefault="0076399A" w:rsidP="006A5E7A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color w:val="2F5496" w:themeColor="accent1" w:themeShade="BF"/>
        </w:rPr>
      </w:pPr>
    </w:p>
    <w:p w14:paraId="7576A445" w14:textId="3326F7A7" w:rsidR="0076399A" w:rsidRDefault="0076399A" w:rsidP="005E191D">
      <w:pPr>
        <w:pStyle w:val="Odlomakpopisa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b/>
          <w:color w:val="2F5496" w:themeColor="accent1" w:themeShade="BF"/>
        </w:rPr>
      </w:pPr>
      <w:r w:rsidRPr="0076399A">
        <w:rPr>
          <w:rFonts w:ascii="Arial" w:hAnsi="Arial" w:cs="Arial"/>
          <w:b/>
          <w:color w:val="2F5496" w:themeColor="accent1" w:themeShade="BF"/>
        </w:rPr>
        <w:t>Tijela Fakulteta</w:t>
      </w:r>
    </w:p>
    <w:p w14:paraId="78F79AE8" w14:textId="4DFE9CEF" w:rsidR="0076399A" w:rsidRDefault="0076399A" w:rsidP="0076399A">
      <w:pPr>
        <w:pStyle w:val="Odlomakpopisa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  <w:color w:val="2F5496" w:themeColor="accent1" w:themeShade="BF"/>
        </w:rPr>
      </w:pPr>
    </w:p>
    <w:p w14:paraId="3BD750F8" w14:textId="74C6AADF" w:rsidR="0076399A" w:rsidRPr="007D6E0A" w:rsidRDefault="0076399A" w:rsidP="00DC1790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</w:rPr>
      </w:pPr>
      <w:r w:rsidRPr="007D6E0A">
        <w:rPr>
          <w:rFonts w:cstheme="minorHAnsi"/>
        </w:rPr>
        <w:t xml:space="preserve">Prema Pravilniku </w:t>
      </w:r>
      <w:proofErr w:type="spellStart"/>
      <w:r w:rsidRPr="007D6E0A">
        <w:rPr>
          <w:rFonts w:cstheme="minorHAnsi"/>
        </w:rPr>
        <w:t>Agromediteranskog</w:t>
      </w:r>
      <w:proofErr w:type="spellEnd"/>
      <w:r w:rsidRPr="007D6E0A">
        <w:rPr>
          <w:rFonts w:cstheme="minorHAnsi"/>
        </w:rPr>
        <w:t xml:space="preserve"> fakulteta, tijela Fakulteta su:</w:t>
      </w:r>
    </w:p>
    <w:p w14:paraId="0496299F" w14:textId="41E20B73" w:rsidR="0076399A" w:rsidRPr="007D6E0A" w:rsidRDefault="0076399A" w:rsidP="005E191D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D6E0A">
        <w:rPr>
          <w:rFonts w:cstheme="minorHAnsi"/>
        </w:rPr>
        <w:t xml:space="preserve">Dekan - </w:t>
      </w:r>
      <w:r w:rsidRPr="007D6E0A">
        <w:rPr>
          <w:lang w:eastAsia="hr-HR"/>
        </w:rPr>
        <w:t>predstavlja i zastupa Fakultet te rukovodi njegovim radom</w:t>
      </w:r>
    </w:p>
    <w:p w14:paraId="1651EFDF" w14:textId="29E1F045" w:rsidR="0076399A" w:rsidRPr="007D6E0A" w:rsidRDefault="0076399A" w:rsidP="005E191D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D6E0A">
        <w:rPr>
          <w:rFonts w:cstheme="minorHAnsi"/>
        </w:rPr>
        <w:t xml:space="preserve">Stručno vijeće </w:t>
      </w:r>
      <w:r w:rsidR="007D6E0A" w:rsidRPr="007D6E0A">
        <w:rPr>
          <w:rFonts w:cstheme="minorHAnsi"/>
        </w:rPr>
        <w:t>-</w:t>
      </w:r>
      <w:r w:rsidRPr="007D6E0A">
        <w:rPr>
          <w:rFonts w:cstheme="minorHAnsi"/>
        </w:rPr>
        <w:t xml:space="preserve"> </w:t>
      </w:r>
      <w:r w:rsidR="007D6E0A" w:rsidRPr="007D6E0A">
        <w:rPr>
          <w:rFonts w:cstheme="minorHAnsi"/>
        </w:rPr>
        <w:t>stručno tijelo Fakulteta</w:t>
      </w:r>
    </w:p>
    <w:p w14:paraId="418E370F" w14:textId="36F0A601" w:rsidR="0076399A" w:rsidRPr="007D6E0A" w:rsidRDefault="0076399A" w:rsidP="005E191D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D6E0A">
        <w:rPr>
          <w:rFonts w:cstheme="minorHAnsi"/>
        </w:rPr>
        <w:t>Savjetodavna tijela dekana</w:t>
      </w:r>
      <w:r w:rsidR="007D6E0A" w:rsidRPr="007D6E0A">
        <w:rPr>
          <w:rFonts w:cstheme="minorHAnsi"/>
        </w:rPr>
        <w:t xml:space="preserve"> - </w:t>
      </w:r>
      <w:r w:rsidR="007D6E0A" w:rsidRPr="007D6E0A">
        <w:t>Dekanski kolegij i Dekanski kolegij u širem sastavu.</w:t>
      </w:r>
    </w:p>
    <w:p w14:paraId="491D564B" w14:textId="05846499" w:rsidR="007D6E0A" w:rsidRDefault="007D6E0A" w:rsidP="00DC1790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769863A" w14:textId="19B4803D" w:rsidR="007D6E0A" w:rsidRPr="007D6E0A" w:rsidRDefault="007D6E0A" w:rsidP="00DC1790">
      <w:pPr>
        <w:pStyle w:val="Tijeloteksta2"/>
        <w:spacing w:after="0" w:line="240" w:lineRule="auto"/>
        <w:jc w:val="both"/>
        <w:rPr>
          <w:rFonts w:asciiTheme="minorHAnsi" w:hAnsiTheme="minorHAnsi" w:cstheme="minorHAnsi"/>
          <w:noProof w:val="0"/>
          <w:sz w:val="22"/>
          <w:szCs w:val="22"/>
        </w:rPr>
      </w:pPr>
      <w:r w:rsidRPr="007D6E0A">
        <w:rPr>
          <w:rFonts w:asciiTheme="minorHAnsi" w:hAnsiTheme="minorHAnsi" w:cstheme="minorHAnsi"/>
          <w:noProof w:val="0"/>
          <w:sz w:val="22"/>
          <w:szCs w:val="22"/>
        </w:rPr>
        <w:t>Dekanu u radu pomažu prodekani</w:t>
      </w:r>
      <w:r w:rsidR="00436ACB">
        <w:rPr>
          <w:rFonts w:asciiTheme="minorHAnsi" w:hAnsiTheme="minorHAnsi" w:cstheme="minorHAnsi"/>
          <w:noProof w:val="0"/>
          <w:sz w:val="22"/>
          <w:szCs w:val="22"/>
        </w:rPr>
        <w:t xml:space="preserve"> – prodekan za nastavu, studente i kvalitetu i prodekan za znanost, razvoj i poslovanje</w:t>
      </w:r>
      <w:r w:rsidRPr="007D6E0A">
        <w:rPr>
          <w:rFonts w:asciiTheme="minorHAnsi" w:hAnsiTheme="minorHAnsi" w:cstheme="minorHAnsi"/>
          <w:noProof w:val="0"/>
          <w:sz w:val="22"/>
          <w:szCs w:val="22"/>
        </w:rPr>
        <w:t xml:space="preserve">, savjetodavna tijela, tajnik Fakulteta, predstojnici Zavoda, savjetnici, povjerenici te druga tijela utvrđena ovim Pravilnikom </w:t>
      </w:r>
      <w:r>
        <w:rPr>
          <w:rFonts w:asciiTheme="minorHAnsi" w:hAnsiTheme="minorHAnsi" w:cstheme="minorHAnsi"/>
          <w:noProof w:val="0"/>
          <w:sz w:val="22"/>
          <w:szCs w:val="22"/>
        </w:rPr>
        <w:t xml:space="preserve">Fakulteta </w:t>
      </w:r>
      <w:r w:rsidRPr="007D6E0A">
        <w:rPr>
          <w:rFonts w:asciiTheme="minorHAnsi" w:hAnsiTheme="minorHAnsi" w:cstheme="minorHAnsi"/>
          <w:noProof w:val="0"/>
          <w:sz w:val="22"/>
          <w:szCs w:val="22"/>
        </w:rPr>
        <w:t>i ostalim nadležnim aktima.</w:t>
      </w:r>
    </w:p>
    <w:p w14:paraId="08F1A817" w14:textId="704A832E" w:rsidR="00443981" w:rsidRDefault="007D6E0A" w:rsidP="00DC1790">
      <w:pPr>
        <w:pStyle w:val="Tijeloteksta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D6E0A">
        <w:rPr>
          <w:rFonts w:asciiTheme="minorHAnsi" w:hAnsiTheme="minorHAnsi" w:cstheme="minorHAnsi"/>
          <w:sz w:val="22"/>
          <w:szCs w:val="22"/>
        </w:rPr>
        <w:t>U svim pitanjima u odnosu na tijela Fakulteta na odgovarajući se način primjenjuju odredbe Statuta</w:t>
      </w:r>
      <w:r>
        <w:rPr>
          <w:rFonts w:asciiTheme="minorHAnsi" w:hAnsiTheme="minorHAnsi" w:cstheme="minorHAnsi"/>
          <w:sz w:val="22"/>
          <w:szCs w:val="22"/>
        </w:rPr>
        <w:t xml:space="preserve"> Sveučilišta u Splitu</w:t>
      </w:r>
      <w:r w:rsidRPr="007D6E0A">
        <w:rPr>
          <w:rFonts w:asciiTheme="minorHAnsi" w:hAnsiTheme="minorHAnsi" w:cstheme="minorHAnsi"/>
          <w:sz w:val="22"/>
          <w:szCs w:val="22"/>
        </w:rPr>
        <w:t>, ako Zakonom, Statutom ili općim aktom nije drugačije uređeno.</w:t>
      </w:r>
      <w:r w:rsidR="0044398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5976DF9" w14:textId="4D62E9CF" w:rsidR="00443981" w:rsidRDefault="00443981" w:rsidP="00DC1790">
      <w:pPr>
        <w:pStyle w:val="Tijeloteksta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6B089E1" w14:textId="023EB8CB" w:rsidR="00443981" w:rsidRDefault="00443981" w:rsidP="00DC1790">
      <w:pPr>
        <w:pStyle w:val="Tijeloteksta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43981">
        <w:rPr>
          <w:rFonts w:asciiTheme="minorHAnsi" w:hAnsiTheme="minorHAnsi" w:cstheme="minorHAnsi"/>
          <w:sz w:val="22"/>
          <w:szCs w:val="22"/>
        </w:rPr>
        <w:t>Stručno vijeće donosi odluke važne za akademski i administrativni rad Fakulteta te osigurava kvaliteteu nastavnog, znanstveno-istraživačog i stručnog rada. Stručno vijeće na prijedlog dekana može dio svojih ovlasti prenijeti na Dekanski kolegij.</w:t>
      </w:r>
    </w:p>
    <w:p w14:paraId="3B43ED68" w14:textId="37F78853" w:rsidR="00443981" w:rsidRDefault="00443981" w:rsidP="00DC1790">
      <w:pPr>
        <w:pStyle w:val="Tijeloteksta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E35A4F5" w14:textId="36E0DE36" w:rsidR="00443981" w:rsidRDefault="00DC1790" w:rsidP="00DC1790">
      <w:pPr>
        <w:spacing w:after="0" w:line="240" w:lineRule="auto"/>
        <w:jc w:val="both"/>
      </w:pPr>
      <w:r w:rsidRPr="00AA0DFF">
        <w:t>Dekanski kolegij čine dekan, prodekani i tajnik Fakulteta</w:t>
      </w:r>
      <w:r>
        <w:t>.</w:t>
      </w:r>
      <w:r w:rsidRPr="00AA0DFF">
        <w:t xml:space="preserve"> Dekanski kolegij u širem sastavu čine: dekan, prodekani, tajnik Fakulteta i </w:t>
      </w:r>
      <w:r>
        <w:t>predstojnici</w:t>
      </w:r>
      <w:r w:rsidRPr="00AA0DFF">
        <w:t xml:space="preserve"> Zavoda. Dekanski kolegij razmatra pitanja poslovanja Fakulteta, priprema sjednice Dekanskog kolegija u širem sastavu i sjednice Fakultetskog vijeća, kao i druga važna pitanja za poslovanje Fakulteta. Dekanski kolegij u širem sastavu raspravlja o važnim strateškim pitanjima od značaja za rad i djelovanje Fakulteta</w:t>
      </w:r>
      <w:r w:rsidR="0049093F">
        <w:t>.</w:t>
      </w:r>
    </w:p>
    <w:p w14:paraId="6BB99C53" w14:textId="77777777" w:rsidR="0049093F" w:rsidRPr="00DC1790" w:rsidRDefault="0049093F" w:rsidP="00DC1790">
      <w:pPr>
        <w:spacing w:after="0" w:line="240" w:lineRule="auto"/>
        <w:jc w:val="both"/>
      </w:pPr>
    </w:p>
    <w:p w14:paraId="431403E5" w14:textId="6C1B834B" w:rsidR="007D6E0A" w:rsidRDefault="007D6E0A" w:rsidP="00DC1790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</w:rPr>
      </w:pPr>
    </w:p>
    <w:p w14:paraId="7688CE27" w14:textId="3593D2C2" w:rsidR="0049093F" w:rsidRDefault="0049093F" w:rsidP="005E191D">
      <w:pPr>
        <w:pStyle w:val="Odlomakpopisa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b/>
          <w:color w:val="2F5496" w:themeColor="accent1" w:themeShade="BF"/>
        </w:rPr>
      </w:pPr>
      <w:r w:rsidRPr="0049093F">
        <w:rPr>
          <w:rFonts w:ascii="Arial" w:hAnsi="Arial" w:cs="Arial"/>
          <w:b/>
          <w:color w:val="2F5496" w:themeColor="accent1" w:themeShade="BF"/>
        </w:rPr>
        <w:t>Ustrojbene jedinice Fakulteta</w:t>
      </w:r>
    </w:p>
    <w:p w14:paraId="03092EFA" w14:textId="125BDFC6" w:rsidR="00237ED0" w:rsidRPr="00237ED0" w:rsidRDefault="00237ED0" w:rsidP="00237ED0">
      <w:pPr>
        <w:pStyle w:val="Odlomakpopisa"/>
        <w:autoSpaceDE w:val="0"/>
        <w:autoSpaceDN w:val="0"/>
        <w:adjustRightInd w:val="0"/>
        <w:spacing w:after="0" w:line="240" w:lineRule="auto"/>
        <w:ind w:left="1080"/>
        <w:jc w:val="both"/>
        <w:rPr>
          <w:rFonts w:cstheme="minorHAnsi"/>
          <w:b/>
          <w:color w:val="2F5496" w:themeColor="accent1" w:themeShade="BF"/>
        </w:rPr>
      </w:pPr>
    </w:p>
    <w:p w14:paraId="6556F650" w14:textId="77777777" w:rsidR="00237ED0" w:rsidRPr="00237ED0" w:rsidRDefault="00237ED0" w:rsidP="00237ED0">
      <w:pPr>
        <w:pStyle w:val="Bezproreda"/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237ED0">
        <w:rPr>
          <w:rFonts w:asciiTheme="minorHAnsi" w:hAnsiTheme="minorHAnsi" w:cstheme="minorHAnsi"/>
          <w:sz w:val="22"/>
          <w:szCs w:val="22"/>
          <w:lang w:val="hr-HR"/>
        </w:rPr>
        <w:t>Radi</w:t>
      </w:r>
      <w:r w:rsidRPr="00237ED0">
        <w:rPr>
          <w:rFonts w:asciiTheme="minorHAnsi" w:hAnsiTheme="minorHAnsi" w:cstheme="minorHAnsi"/>
          <w:spacing w:val="-2"/>
          <w:sz w:val="22"/>
          <w:szCs w:val="22"/>
          <w:lang w:val="hr-HR"/>
        </w:rPr>
        <w:t xml:space="preserve"> </w:t>
      </w:r>
      <w:r w:rsidRPr="00237ED0">
        <w:rPr>
          <w:rFonts w:asciiTheme="minorHAnsi" w:hAnsiTheme="minorHAnsi" w:cstheme="minorHAnsi"/>
          <w:sz w:val="22"/>
          <w:szCs w:val="22"/>
          <w:lang w:val="hr-HR"/>
        </w:rPr>
        <w:t>obavljanja</w:t>
      </w:r>
      <w:r w:rsidRPr="00237ED0">
        <w:rPr>
          <w:rFonts w:asciiTheme="minorHAnsi" w:hAnsiTheme="minorHAnsi" w:cstheme="minorHAnsi"/>
          <w:spacing w:val="-2"/>
          <w:sz w:val="22"/>
          <w:szCs w:val="22"/>
          <w:lang w:val="hr-HR"/>
        </w:rPr>
        <w:t xml:space="preserve"> </w:t>
      </w:r>
      <w:r w:rsidRPr="00237ED0">
        <w:rPr>
          <w:rFonts w:asciiTheme="minorHAnsi" w:hAnsiTheme="minorHAnsi" w:cstheme="minorHAnsi"/>
          <w:sz w:val="22"/>
          <w:szCs w:val="22"/>
          <w:lang w:val="hr-HR"/>
        </w:rPr>
        <w:t>nastavne</w:t>
      </w:r>
      <w:r w:rsidRPr="00237ED0">
        <w:rPr>
          <w:rFonts w:asciiTheme="minorHAnsi" w:hAnsiTheme="minorHAnsi" w:cstheme="minorHAnsi"/>
          <w:spacing w:val="-2"/>
          <w:sz w:val="22"/>
          <w:szCs w:val="22"/>
          <w:lang w:val="hr-HR"/>
        </w:rPr>
        <w:t xml:space="preserve"> </w:t>
      </w:r>
      <w:r w:rsidRPr="00237ED0">
        <w:rPr>
          <w:rFonts w:asciiTheme="minorHAnsi" w:hAnsiTheme="minorHAnsi" w:cstheme="minorHAnsi"/>
          <w:sz w:val="22"/>
          <w:szCs w:val="22"/>
          <w:lang w:val="hr-HR"/>
        </w:rPr>
        <w:t>i</w:t>
      </w:r>
      <w:r w:rsidRPr="00237ED0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237ED0">
        <w:rPr>
          <w:rFonts w:asciiTheme="minorHAnsi" w:hAnsiTheme="minorHAnsi" w:cstheme="minorHAnsi"/>
          <w:sz w:val="22"/>
          <w:szCs w:val="22"/>
          <w:lang w:val="hr-HR"/>
        </w:rPr>
        <w:t>znanstvene</w:t>
      </w:r>
      <w:r w:rsidRPr="00237ED0">
        <w:rPr>
          <w:rFonts w:asciiTheme="minorHAnsi" w:hAnsiTheme="minorHAnsi" w:cstheme="minorHAnsi"/>
          <w:spacing w:val="-2"/>
          <w:sz w:val="22"/>
          <w:szCs w:val="22"/>
          <w:lang w:val="hr-HR"/>
        </w:rPr>
        <w:t xml:space="preserve"> </w:t>
      </w:r>
      <w:r w:rsidRPr="00237ED0">
        <w:rPr>
          <w:rFonts w:asciiTheme="minorHAnsi" w:hAnsiTheme="minorHAnsi" w:cstheme="minorHAnsi"/>
          <w:sz w:val="22"/>
          <w:szCs w:val="22"/>
          <w:lang w:val="hr-HR"/>
        </w:rPr>
        <w:t>djelatnosti</w:t>
      </w:r>
      <w:r w:rsidRPr="00237ED0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237ED0">
        <w:rPr>
          <w:rFonts w:asciiTheme="minorHAnsi" w:hAnsiTheme="minorHAnsi" w:cstheme="minorHAnsi"/>
          <w:sz w:val="22"/>
          <w:szCs w:val="22"/>
          <w:lang w:val="hr-HR"/>
        </w:rPr>
        <w:t>Fakultet ustrojava</w:t>
      </w:r>
      <w:r w:rsidRPr="00237ED0">
        <w:rPr>
          <w:rFonts w:asciiTheme="minorHAnsi" w:hAnsiTheme="minorHAnsi" w:cstheme="minorHAnsi"/>
          <w:spacing w:val="-2"/>
          <w:sz w:val="22"/>
          <w:szCs w:val="22"/>
          <w:lang w:val="hr-HR"/>
        </w:rPr>
        <w:t xml:space="preserve"> </w:t>
      </w:r>
      <w:r w:rsidRPr="00237ED0">
        <w:rPr>
          <w:rFonts w:asciiTheme="minorHAnsi" w:hAnsiTheme="minorHAnsi" w:cstheme="minorHAnsi"/>
          <w:sz w:val="22"/>
          <w:szCs w:val="22"/>
          <w:lang w:val="hr-HR"/>
        </w:rPr>
        <w:t>ustrojbene</w:t>
      </w:r>
      <w:r w:rsidRPr="00237ED0">
        <w:rPr>
          <w:rFonts w:asciiTheme="minorHAnsi" w:hAnsiTheme="minorHAnsi" w:cstheme="minorHAnsi"/>
          <w:spacing w:val="-2"/>
          <w:sz w:val="22"/>
          <w:szCs w:val="22"/>
          <w:lang w:val="hr-HR"/>
        </w:rPr>
        <w:t xml:space="preserve"> </w:t>
      </w:r>
      <w:r w:rsidRPr="00237ED0">
        <w:rPr>
          <w:rFonts w:asciiTheme="minorHAnsi" w:hAnsiTheme="minorHAnsi" w:cstheme="minorHAnsi"/>
          <w:sz w:val="22"/>
          <w:szCs w:val="22"/>
          <w:lang w:val="hr-HR"/>
        </w:rPr>
        <w:t>jedinice.</w:t>
      </w:r>
    </w:p>
    <w:p w14:paraId="0DFEB8F7" w14:textId="77777777" w:rsidR="00237ED0" w:rsidRPr="00237ED0" w:rsidRDefault="00237ED0" w:rsidP="00237ED0">
      <w:pPr>
        <w:pStyle w:val="Bezproreda"/>
        <w:ind w:left="-142"/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57D36625" w14:textId="77777777" w:rsidR="00237ED0" w:rsidRPr="00237ED0" w:rsidRDefault="00237ED0" w:rsidP="00237ED0">
      <w:pPr>
        <w:pStyle w:val="Uvuenotijeloteksta"/>
        <w:spacing w:after="0" w:line="240" w:lineRule="auto"/>
        <w:ind w:left="0"/>
        <w:jc w:val="both"/>
        <w:rPr>
          <w:rFonts w:cstheme="minorHAnsi"/>
        </w:rPr>
      </w:pPr>
      <w:r w:rsidRPr="00237ED0">
        <w:rPr>
          <w:rFonts w:cstheme="minorHAnsi"/>
        </w:rPr>
        <w:t xml:space="preserve">Znanstveno-nastavne ustrojbene jedinice su Zavodi. Zavodi su znanstveno-nastavne ustrojbene jedinice, koje izvode i organiziraju cjelovite studijske programe, znanstveno-nastavni i znanstveni rad u </w:t>
      </w:r>
      <w:r w:rsidRPr="00237ED0">
        <w:rPr>
          <w:rFonts w:cstheme="minorHAnsi"/>
          <w:bCs/>
        </w:rPr>
        <w:t xml:space="preserve">znanstvenom području biotehničkih znanosti </w:t>
      </w:r>
      <w:r w:rsidRPr="00237ED0">
        <w:rPr>
          <w:rFonts w:cstheme="minorHAnsi"/>
        </w:rPr>
        <w:t>te koordiniraju znanstveno-nastavnu i znanstvenu djelatnost nastavnika i studenata.</w:t>
      </w:r>
    </w:p>
    <w:p w14:paraId="640272AE" w14:textId="74D651F2" w:rsidR="00237ED0" w:rsidRPr="00237ED0" w:rsidRDefault="00237ED0" w:rsidP="00237ED0">
      <w:pPr>
        <w:pStyle w:val="Uvuenotijeloteksta"/>
        <w:spacing w:after="0" w:line="240" w:lineRule="auto"/>
        <w:ind w:left="0"/>
        <w:jc w:val="both"/>
        <w:rPr>
          <w:rFonts w:cstheme="minorHAnsi"/>
        </w:rPr>
      </w:pPr>
      <w:r w:rsidRPr="00237ED0">
        <w:rPr>
          <w:rFonts w:cstheme="minorHAnsi"/>
        </w:rPr>
        <w:t>Na Fakultetu su ustrojena tri</w:t>
      </w:r>
      <w:r>
        <w:rPr>
          <w:rFonts w:cstheme="minorHAnsi"/>
        </w:rPr>
        <w:t xml:space="preserve"> </w:t>
      </w:r>
      <w:r w:rsidRPr="00237ED0">
        <w:rPr>
          <w:rFonts w:cstheme="minorHAnsi"/>
        </w:rPr>
        <w:t>Zavoda:</w:t>
      </w:r>
    </w:p>
    <w:p w14:paraId="4CF663DD" w14:textId="2E9D664D" w:rsidR="00237ED0" w:rsidRPr="00237ED0" w:rsidRDefault="00237ED0" w:rsidP="005E191D">
      <w:pPr>
        <w:pStyle w:val="Uvuenotijeloteksta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237ED0">
        <w:rPr>
          <w:rFonts w:cstheme="minorHAnsi"/>
        </w:rPr>
        <w:t xml:space="preserve">Zavod za hortikulturu </w:t>
      </w:r>
    </w:p>
    <w:p w14:paraId="2361E948" w14:textId="787AB74B" w:rsidR="00237ED0" w:rsidRPr="00237ED0" w:rsidRDefault="00237ED0" w:rsidP="005E191D">
      <w:pPr>
        <w:pStyle w:val="Uvuenotijeloteksta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237ED0">
        <w:rPr>
          <w:rFonts w:cstheme="minorHAnsi"/>
        </w:rPr>
        <w:t xml:space="preserve">Zavod agroekologiju </w:t>
      </w:r>
    </w:p>
    <w:p w14:paraId="77FC209B" w14:textId="0189839D" w:rsidR="00A93F02" w:rsidRDefault="00237ED0" w:rsidP="005E191D">
      <w:pPr>
        <w:pStyle w:val="Uvuenotijeloteksta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237ED0">
        <w:rPr>
          <w:rFonts w:cstheme="minorHAnsi"/>
        </w:rPr>
        <w:t xml:space="preserve">Zavod za primijenjene znanosti i </w:t>
      </w:r>
      <w:proofErr w:type="spellStart"/>
      <w:r w:rsidRPr="00237ED0">
        <w:rPr>
          <w:rFonts w:cstheme="minorHAnsi"/>
        </w:rPr>
        <w:t>pokušališta</w:t>
      </w:r>
      <w:proofErr w:type="spellEnd"/>
      <w:r w:rsidR="00A93F02">
        <w:rPr>
          <w:rFonts w:cstheme="minorHAnsi"/>
        </w:rPr>
        <w:t>.</w:t>
      </w:r>
    </w:p>
    <w:p w14:paraId="138AC1DB" w14:textId="77777777" w:rsidR="00A93F02" w:rsidRPr="00A93F02" w:rsidRDefault="00A93F02" w:rsidP="00A93F02">
      <w:pPr>
        <w:pStyle w:val="Uvuenotijeloteksta"/>
        <w:spacing w:after="0"/>
        <w:ind w:left="1003"/>
        <w:jc w:val="both"/>
        <w:rPr>
          <w:rFonts w:cstheme="minorHAnsi"/>
        </w:rPr>
      </w:pPr>
    </w:p>
    <w:p w14:paraId="251DF9BD" w14:textId="1E7BC8AE" w:rsidR="00237ED0" w:rsidRPr="00241C87" w:rsidRDefault="008E6FDC" w:rsidP="008E6FDC">
      <w:pPr>
        <w:pStyle w:val="Bezproreda"/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241C87">
        <w:rPr>
          <w:rFonts w:asciiTheme="minorHAnsi" w:hAnsiTheme="minorHAnsi" w:cstheme="minorHAnsi"/>
          <w:sz w:val="22"/>
          <w:szCs w:val="22"/>
          <w:lang w:val="hr-HR"/>
        </w:rPr>
        <w:t>Pokušališta su znanstveno-nastavne ustrojbene jedinice, koje izvode i organiziraju dio studijskog programa, znanstveno-nastavni, znanstveni i stručni rad u znanstvenom području biotehničkih znanosti te koordiniraju djelatnost nastavnika i studenata</w:t>
      </w:r>
      <w:r w:rsidR="00A93F02" w:rsidRPr="00241C87">
        <w:rPr>
          <w:rFonts w:asciiTheme="minorHAnsi" w:hAnsiTheme="minorHAnsi" w:cstheme="minorHAnsi"/>
          <w:sz w:val="22"/>
          <w:szCs w:val="22"/>
          <w:lang w:val="hr-HR"/>
        </w:rPr>
        <w:t>.</w:t>
      </w:r>
    </w:p>
    <w:p w14:paraId="74FB5DE6" w14:textId="77777777" w:rsidR="008E6FDC" w:rsidRPr="00241C87" w:rsidRDefault="008E6FDC" w:rsidP="008E6FDC">
      <w:pPr>
        <w:pStyle w:val="Bezproreda"/>
        <w:jc w:val="both"/>
        <w:rPr>
          <w:sz w:val="24"/>
          <w:szCs w:val="24"/>
          <w:lang w:val="hr-HR"/>
        </w:rPr>
      </w:pPr>
    </w:p>
    <w:p w14:paraId="69A47630" w14:textId="31D812BD" w:rsidR="00237ED0" w:rsidRPr="00241C87" w:rsidRDefault="00237ED0" w:rsidP="00237ED0">
      <w:pPr>
        <w:pStyle w:val="Bezproreda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241C87">
        <w:rPr>
          <w:rFonts w:asciiTheme="minorHAnsi" w:hAnsiTheme="minorHAnsi" w:cstheme="minorHAnsi"/>
          <w:sz w:val="22"/>
          <w:szCs w:val="22"/>
          <w:lang w:val="it-IT"/>
        </w:rPr>
        <w:t>Ostale ustrojbene jedinice su: Stručne službe i Ured za osiguravanje i unaprjeđivanje kvalitete</w:t>
      </w:r>
      <w:r w:rsidR="00B67D59" w:rsidRPr="00241C87">
        <w:rPr>
          <w:rFonts w:asciiTheme="minorHAnsi" w:hAnsiTheme="minorHAnsi" w:cstheme="minorHAnsi"/>
          <w:sz w:val="22"/>
          <w:szCs w:val="22"/>
          <w:lang w:val="it-IT"/>
        </w:rPr>
        <w:t>.</w:t>
      </w:r>
    </w:p>
    <w:p w14:paraId="4953AAE3" w14:textId="129BC2BF" w:rsidR="00B67D59" w:rsidRDefault="00B67D59" w:rsidP="00237ED0">
      <w:pPr>
        <w:pStyle w:val="Bezproreda"/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7C8AD121" w14:textId="03DB895E" w:rsidR="00FF4902" w:rsidRPr="00FF4902" w:rsidRDefault="00FF4902" w:rsidP="00237ED0">
      <w:pPr>
        <w:pStyle w:val="Bezproreda"/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FF4902">
        <w:rPr>
          <w:rFonts w:asciiTheme="minorHAnsi" w:hAnsiTheme="minorHAnsi" w:cstheme="minorHAnsi"/>
          <w:sz w:val="22"/>
          <w:szCs w:val="22"/>
          <w:lang w:val="hr-HR"/>
        </w:rPr>
        <w:t>Stručne službe Fakulteta obavljaju administrativne, pravne, kadrovske, studentske, financijsko-računovodstvene, informatičko-računarske, izdavačke i ostale opće poslove.</w:t>
      </w:r>
    </w:p>
    <w:p w14:paraId="18318A35" w14:textId="3F8FC96D" w:rsidR="00FF4902" w:rsidRPr="00FF4902" w:rsidRDefault="00FF4902" w:rsidP="00237ED0">
      <w:pPr>
        <w:pStyle w:val="Bezproreda"/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0A2F40F4" w14:textId="6DD3B61C" w:rsidR="00FF4902" w:rsidRPr="00241C87" w:rsidRDefault="00FF4902" w:rsidP="00237ED0">
      <w:pPr>
        <w:pStyle w:val="Bezproreda"/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241C87">
        <w:rPr>
          <w:rFonts w:asciiTheme="minorHAnsi" w:hAnsiTheme="minorHAnsi" w:cstheme="minorHAnsi"/>
          <w:sz w:val="22"/>
          <w:szCs w:val="22"/>
          <w:lang w:val="hr-HR"/>
        </w:rPr>
        <w:t>Ustrojstvena jedinica za osiguravanje i unaprjeđivanje kvalitete Fakulteta je Ured za osiguravanje i unaprjeđivanje kvalitete, administrativna jedinica koja pruža administrativnu potporu sustavu osiguravanja i unaprjeđivanja kvalitete.</w:t>
      </w:r>
    </w:p>
    <w:p w14:paraId="59481911" w14:textId="6224E0E5" w:rsidR="00FA0F8B" w:rsidRDefault="00FA0F8B" w:rsidP="00237ED0">
      <w:pPr>
        <w:pStyle w:val="Bezproreda"/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4DF07CA5" w14:textId="77777777" w:rsidR="00E36093" w:rsidRPr="00FA0F8B" w:rsidRDefault="00E36093" w:rsidP="00237ED0">
      <w:pPr>
        <w:pStyle w:val="Bezproreda"/>
        <w:jc w:val="both"/>
        <w:rPr>
          <w:rFonts w:asciiTheme="minorHAnsi" w:hAnsiTheme="minorHAnsi" w:cstheme="minorHAnsi"/>
          <w:b/>
          <w:color w:val="2F5496" w:themeColor="accent1" w:themeShade="BF"/>
          <w:sz w:val="22"/>
          <w:szCs w:val="22"/>
          <w:lang w:val="hr-HR"/>
        </w:rPr>
      </w:pPr>
    </w:p>
    <w:p w14:paraId="6B964CA2" w14:textId="06A63E18" w:rsidR="00FA0F8B" w:rsidRPr="00B350D2" w:rsidRDefault="00641BB8" w:rsidP="005E191D">
      <w:pPr>
        <w:pStyle w:val="Bezproreda"/>
        <w:numPr>
          <w:ilvl w:val="1"/>
          <w:numId w:val="5"/>
        </w:numPr>
        <w:ind w:left="426" w:hanging="426"/>
        <w:jc w:val="both"/>
        <w:rPr>
          <w:rFonts w:ascii="Arial" w:hAnsi="Arial" w:cs="Arial"/>
          <w:b/>
          <w:color w:val="2F5496" w:themeColor="accent1" w:themeShade="BF"/>
          <w:sz w:val="24"/>
          <w:szCs w:val="24"/>
          <w:lang w:val="hr-HR"/>
        </w:rPr>
      </w:pPr>
      <w:r>
        <w:rPr>
          <w:rFonts w:ascii="Arial" w:hAnsi="Arial" w:cs="Arial"/>
          <w:b/>
          <w:color w:val="2F5496" w:themeColor="accent1" w:themeShade="BF"/>
          <w:sz w:val="24"/>
          <w:szCs w:val="24"/>
          <w:lang w:val="hr-HR"/>
        </w:rPr>
        <w:t xml:space="preserve"> </w:t>
      </w:r>
      <w:r w:rsidR="00FA0F8B" w:rsidRPr="00B350D2">
        <w:rPr>
          <w:rFonts w:ascii="Arial" w:hAnsi="Arial" w:cs="Arial"/>
          <w:b/>
          <w:color w:val="2F5496" w:themeColor="accent1" w:themeShade="BF"/>
          <w:sz w:val="24"/>
          <w:szCs w:val="24"/>
          <w:lang w:val="hr-HR"/>
        </w:rPr>
        <w:t>Sustav osiguravanja kvalitete Fakulteta</w:t>
      </w:r>
    </w:p>
    <w:p w14:paraId="2074E0E0" w14:textId="77777777" w:rsidR="008C2262" w:rsidRPr="008C2262" w:rsidRDefault="008C2262" w:rsidP="008C2262">
      <w:pPr>
        <w:spacing w:after="0"/>
        <w:rPr>
          <w:rFonts w:ascii="Arial" w:eastAsia="Times New Roman" w:hAnsi="Arial" w:cs="Arial"/>
          <w:b/>
          <w:color w:val="2F5496" w:themeColor="accent1" w:themeShade="BF"/>
        </w:rPr>
      </w:pPr>
    </w:p>
    <w:p w14:paraId="725B89B9" w14:textId="122E57CF" w:rsidR="008C2262" w:rsidRPr="008C2262" w:rsidRDefault="008C2262" w:rsidP="00641BB8">
      <w:pPr>
        <w:pStyle w:val="Odlomakpopisa"/>
        <w:numPr>
          <w:ilvl w:val="2"/>
          <w:numId w:val="5"/>
        </w:numPr>
        <w:spacing w:after="0"/>
        <w:ind w:left="709" w:hanging="709"/>
        <w:rPr>
          <w:rFonts w:ascii="Arial" w:hAnsi="Arial" w:cs="Arial"/>
          <w:b/>
          <w:color w:val="2F5496" w:themeColor="accent1" w:themeShade="BF"/>
        </w:rPr>
      </w:pPr>
      <w:r w:rsidRPr="008C2262">
        <w:rPr>
          <w:rFonts w:ascii="Arial" w:hAnsi="Arial" w:cs="Arial"/>
          <w:b/>
          <w:color w:val="2F5496" w:themeColor="accent1" w:themeShade="BF"/>
        </w:rPr>
        <w:t>Razvoj i ustroj sustava osiguravanja kvalitete</w:t>
      </w:r>
    </w:p>
    <w:p w14:paraId="7A5FFD2F" w14:textId="77777777" w:rsidR="0070568D" w:rsidRDefault="0070568D" w:rsidP="008C2262">
      <w:pPr>
        <w:pStyle w:val="Bezproreda"/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58A87673" w14:textId="77777777" w:rsidR="00197C94" w:rsidRDefault="00197C94" w:rsidP="008C2262">
      <w:pPr>
        <w:pStyle w:val="Bezproreda"/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7389CF6F" w14:textId="7ED1B4E6" w:rsidR="00197C94" w:rsidRPr="00241C87" w:rsidRDefault="00197C94" w:rsidP="008C2262">
      <w:pPr>
        <w:pStyle w:val="Bezproreda"/>
        <w:jc w:val="both"/>
        <w:rPr>
          <w:rFonts w:asciiTheme="minorHAnsi" w:hAnsiTheme="minorHAnsi" w:cstheme="minorHAnsi"/>
          <w:iCs/>
          <w:sz w:val="22"/>
          <w:szCs w:val="22"/>
          <w:lang w:val="hr-HR"/>
        </w:rPr>
      </w:pPr>
      <w:r w:rsidRPr="00197C94">
        <w:rPr>
          <w:rFonts w:asciiTheme="minorHAnsi" w:hAnsiTheme="minorHAnsi" w:cstheme="minorHAnsi"/>
          <w:sz w:val="22"/>
          <w:szCs w:val="22"/>
          <w:lang w:val="hr-HR"/>
        </w:rPr>
        <w:t xml:space="preserve">Razvoj i ustroj sustava osiguravanja kvalitete za potrebe ovog Priručnika polazi od Sveučilišnog prijediplomskog studija Mediteranska poljoprivreda Sveučilišta u Splitu koji je ustrojen 2019. godine, kada je upisana prva generacija studenata. </w:t>
      </w:r>
      <w:r w:rsidRPr="00241C87">
        <w:rPr>
          <w:rFonts w:asciiTheme="minorHAnsi" w:hAnsiTheme="minorHAnsi" w:cstheme="minorHAnsi"/>
          <w:iCs/>
          <w:sz w:val="22"/>
          <w:szCs w:val="22"/>
          <w:lang w:val="hr-HR"/>
        </w:rPr>
        <w:t xml:space="preserve">Senat Sveučilišta u Splitu donio je na </w:t>
      </w:r>
      <w:r w:rsidR="00B0165E" w:rsidRPr="00241C87">
        <w:rPr>
          <w:rFonts w:asciiTheme="minorHAnsi" w:hAnsiTheme="minorHAnsi" w:cstheme="minorHAnsi"/>
          <w:iCs/>
          <w:sz w:val="22"/>
          <w:szCs w:val="22"/>
          <w:lang w:val="hr-HR"/>
        </w:rPr>
        <w:t xml:space="preserve">svojoj </w:t>
      </w:r>
      <w:r w:rsidRPr="00241C87">
        <w:rPr>
          <w:rFonts w:asciiTheme="minorHAnsi" w:hAnsiTheme="minorHAnsi" w:cstheme="minorHAnsi"/>
          <w:iCs/>
          <w:sz w:val="22"/>
          <w:szCs w:val="22"/>
          <w:lang w:val="hr-HR"/>
        </w:rPr>
        <w:t xml:space="preserve">10. sjednici održanoj 30. travnja 2019. </w:t>
      </w:r>
      <w:r w:rsidR="00F2566D" w:rsidRPr="00241C87">
        <w:rPr>
          <w:rFonts w:asciiTheme="minorHAnsi" w:hAnsiTheme="minorHAnsi" w:cstheme="minorHAnsi"/>
          <w:iCs/>
          <w:sz w:val="22"/>
          <w:szCs w:val="22"/>
          <w:lang w:val="hr-HR"/>
        </w:rPr>
        <w:t>g</w:t>
      </w:r>
      <w:r w:rsidRPr="00241C87">
        <w:rPr>
          <w:rFonts w:asciiTheme="minorHAnsi" w:hAnsiTheme="minorHAnsi" w:cstheme="minorHAnsi"/>
          <w:iCs/>
          <w:sz w:val="22"/>
          <w:szCs w:val="22"/>
          <w:lang w:val="hr-HR"/>
        </w:rPr>
        <w:t>odine</w:t>
      </w:r>
      <w:r w:rsidR="00B0165E" w:rsidRPr="00241C87">
        <w:rPr>
          <w:rFonts w:asciiTheme="minorHAnsi" w:hAnsiTheme="minorHAnsi" w:cstheme="minorHAnsi"/>
          <w:iCs/>
          <w:sz w:val="22"/>
          <w:szCs w:val="22"/>
          <w:lang w:val="hr-HR"/>
        </w:rPr>
        <w:t>,</w:t>
      </w:r>
      <w:r w:rsidRPr="00241C87">
        <w:rPr>
          <w:rFonts w:asciiTheme="minorHAnsi" w:hAnsiTheme="minorHAnsi" w:cstheme="minorHAnsi"/>
          <w:iCs/>
          <w:sz w:val="22"/>
          <w:szCs w:val="22"/>
          <w:lang w:val="hr-HR"/>
        </w:rPr>
        <w:t xml:space="preserve"> Odluku o osnivanju studijskog programa pr</w:t>
      </w:r>
      <w:r w:rsidR="00B0165E" w:rsidRPr="00241C87">
        <w:rPr>
          <w:rFonts w:asciiTheme="minorHAnsi" w:hAnsiTheme="minorHAnsi" w:cstheme="minorHAnsi"/>
          <w:iCs/>
          <w:sz w:val="22"/>
          <w:szCs w:val="22"/>
          <w:lang w:val="hr-HR"/>
        </w:rPr>
        <w:t>ij</w:t>
      </w:r>
      <w:r w:rsidRPr="00241C87">
        <w:rPr>
          <w:rFonts w:asciiTheme="minorHAnsi" w:hAnsiTheme="minorHAnsi" w:cstheme="minorHAnsi"/>
          <w:iCs/>
          <w:sz w:val="22"/>
          <w:szCs w:val="22"/>
          <w:lang w:val="hr-HR"/>
        </w:rPr>
        <w:t>ediplomskog sveučilišnog studija Mediteranska poljoprivreda</w:t>
      </w:r>
      <w:r w:rsidR="00B0165E" w:rsidRPr="00241C87">
        <w:rPr>
          <w:rFonts w:asciiTheme="minorHAnsi" w:hAnsiTheme="minorHAnsi" w:cstheme="minorHAnsi"/>
          <w:iCs/>
          <w:sz w:val="22"/>
          <w:szCs w:val="22"/>
          <w:lang w:val="hr-HR"/>
        </w:rPr>
        <w:t>,</w:t>
      </w:r>
      <w:r w:rsidRPr="00241C87">
        <w:rPr>
          <w:rFonts w:asciiTheme="minorHAnsi" w:hAnsiTheme="minorHAnsi" w:cstheme="minorHAnsi"/>
          <w:iCs/>
          <w:sz w:val="22"/>
          <w:szCs w:val="22"/>
          <w:lang w:val="hr-HR"/>
        </w:rPr>
        <w:t xml:space="preserve"> a Ministarstvo znanosti i obrazovanja</w:t>
      </w:r>
      <w:r w:rsidR="00B0165E" w:rsidRPr="00241C87">
        <w:rPr>
          <w:rFonts w:asciiTheme="minorHAnsi" w:hAnsiTheme="minorHAnsi" w:cstheme="minorHAnsi"/>
          <w:iCs/>
          <w:sz w:val="22"/>
          <w:szCs w:val="22"/>
          <w:lang w:val="hr-HR"/>
        </w:rPr>
        <w:t>,</w:t>
      </w:r>
      <w:r w:rsidRPr="00241C87">
        <w:rPr>
          <w:rFonts w:asciiTheme="minorHAnsi" w:hAnsiTheme="minorHAnsi" w:cstheme="minorHAnsi"/>
          <w:iCs/>
          <w:sz w:val="22"/>
          <w:szCs w:val="22"/>
          <w:lang w:val="hr-HR"/>
        </w:rPr>
        <w:t xml:space="preserve"> izvršilo je 05. lipnja 2019. </w:t>
      </w:r>
      <w:r w:rsidR="00B0165E" w:rsidRPr="00241C87">
        <w:rPr>
          <w:rFonts w:asciiTheme="minorHAnsi" w:hAnsiTheme="minorHAnsi" w:cstheme="minorHAnsi"/>
          <w:iCs/>
          <w:sz w:val="22"/>
          <w:szCs w:val="22"/>
          <w:lang w:val="hr-HR"/>
        </w:rPr>
        <w:t>g</w:t>
      </w:r>
      <w:r w:rsidRPr="00241C87">
        <w:rPr>
          <w:rFonts w:asciiTheme="minorHAnsi" w:hAnsiTheme="minorHAnsi" w:cstheme="minorHAnsi"/>
          <w:iCs/>
          <w:sz w:val="22"/>
          <w:szCs w:val="22"/>
          <w:lang w:val="hr-HR"/>
        </w:rPr>
        <w:t>odine</w:t>
      </w:r>
      <w:r w:rsidR="00B0165E" w:rsidRPr="00241C87">
        <w:rPr>
          <w:rFonts w:asciiTheme="minorHAnsi" w:hAnsiTheme="minorHAnsi" w:cstheme="minorHAnsi"/>
          <w:iCs/>
          <w:sz w:val="22"/>
          <w:szCs w:val="22"/>
          <w:lang w:val="hr-HR"/>
        </w:rPr>
        <w:t>,</w:t>
      </w:r>
      <w:r w:rsidRPr="00241C87">
        <w:rPr>
          <w:rFonts w:asciiTheme="minorHAnsi" w:hAnsiTheme="minorHAnsi" w:cstheme="minorHAnsi"/>
          <w:iCs/>
          <w:sz w:val="22"/>
          <w:szCs w:val="22"/>
          <w:lang w:val="hr-HR"/>
        </w:rPr>
        <w:t xml:space="preserve"> upis predloženog studijskog programa u Upisnik studijskih programa</w:t>
      </w:r>
      <w:r w:rsidR="00B0165E" w:rsidRPr="00241C87">
        <w:rPr>
          <w:rFonts w:asciiTheme="minorHAnsi" w:hAnsiTheme="minorHAnsi" w:cstheme="minorHAnsi"/>
          <w:iCs/>
          <w:sz w:val="22"/>
          <w:szCs w:val="22"/>
          <w:lang w:val="hr-HR"/>
        </w:rPr>
        <w:t>, čime</w:t>
      </w:r>
      <w:r w:rsidRPr="00241C87">
        <w:rPr>
          <w:rFonts w:asciiTheme="minorHAnsi" w:hAnsiTheme="minorHAnsi" w:cstheme="minorHAnsi"/>
          <w:iCs/>
          <w:sz w:val="22"/>
          <w:szCs w:val="22"/>
          <w:lang w:val="hr-HR"/>
        </w:rPr>
        <w:t xml:space="preserve"> je Sveučilište u Splitu steklo pravo za njegovo izvođenje.</w:t>
      </w:r>
    </w:p>
    <w:p w14:paraId="2059A4E4" w14:textId="77777777" w:rsidR="00B0165E" w:rsidRPr="00197C94" w:rsidRDefault="00B0165E" w:rsidP="008C2262">
      <w:pPr>
        <w:pStyle w:val="Bezproreda"/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517C8C1B" w14:textId="51D500BA" w:rsidR="004909AF" w:rsidRDefault="0070568D" w:rsidP="008C2262">
      <w:pPr>
        <w:pStyle w:val="Bezproreda"/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>Na temelju članka 68. Statuta Sveučilišta u Splitu, te sukladno Poslovniku o radu Vijeća studija Mediteranska poljoprivreda, Vijeće studija je na 28. sjednici održanoj 17. prosinca 2024. donijelo Odluku o imenovanju Odbora za unaprjeđenje kvalitete na prijediplomskom studiju Mediteranska poljoprivreda.</w:t>
      </w:r>
    </w:p>
    <w:p w14:paraId="0269A9D3" w14:textId="2AA4B901" w:rsidR="0070568D" w:rsidRDefault="0070568D" w:rsidP="008C2262">
      <w:pPr>
        <w:pStyle w:val="Bezproreda"/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0C5A1B6F" w14:textId="2A756CBA" w:rsidR="0070568D" w:rsidRDefault="0070568D" w:rsidP="008C2262">
      <w:pPr>
        <w:pStyle w:val="Bezproreda"/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>Polazeći od odreda</w:t>
      </w:r>
      <w:r w:rsidR="00805CC4">
        <w:rPr>
          <w:rFonts w:asciiTheme="minorHAnsi" w:hAnsiTheme="minorHAnsi" w:cstheme="minorHAnsi"/>
          <w:sz w:val="22"/>
          <w:szCs w:val="22"/>
          <w:lang w:val="hr-HR"/>
        </w:rPr>
        <w:t>ba iz članka 3. i članka 46. Zakona o osiguravanju kvalitete u visokom obrazovanju i znanosti, članku 71. Statuta Sveučilišta u Splitu, članaka 4.-8. i članaka 15. i 16. Pravilnika o osiguravanju kvalitete Sveučilišta u Splitu i Poslovnika o radu Vijeća studija ''Mediteranska poljoprivreda'', Vijeće studija ''Mediteranska poljoprivreda'' na svojoj 29. elektroničkoj sjednici održanoj dana 25. ožujka 2025. godine, donijelo je Pravilnik o sustavu osiguravanja kvalitete sveučilišnog prijediplomskog studija ''Mediteranska poljoprivreda''.</w:t>
      </w:r>
    </w:p>
    <w:p w14:paraId="75D8E66C" w14:textId="1D0CA8AF" w:rsidR="00437228" w:rsidRDefault="00437228" w:rsidP="008C2262">
      <w:pPr>
        <w:pStyle w:val="Bezproreda"/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6F60922E" w14:textId="77777777" w:rsidR="00DC5198" w:rsidRDefault="00DC5198" w:rsidP="004D7C90">
      <w:pPr>
        <w:autoSpaceDE w:val="0"/>
        <w:autoSpaceDN w:val="0"/>
        <w:adjustRightInd w:val="0"/>
        <w:spacing w:after="0" w:line="240" w:lineRule="auto"/>
        <w:jc w:val="both"/>
      </w:pPr>
      <w:r w:rsidRPr="00105E74">
        <w:t>U skladu s člankom 9. stavkom 3. Zakona o osiguravanju kvalitete u visokom obrazovanju i znanosti</w:t>
      </w:r>
      <w:r>
        <w:t xml:space="preserve">, </w:t>
      </w:r>
      <w:r w:rsidRPr="00105E74">
        <w:t>Sveučilište u Splitu pokreće postupak inicijalne akreditacije radi uvođenja novog studijskog programa sveučilišnog diplomskog studija Agronomija Mediterana koji predstavlja nastavak već postojećeg sveučilišnog prijediplomskog studija Mediteranska poljoprivreda</w:t>
      </w:r>
      <w:r>
        <w:t>.</w:t>
      </w:r>
      <w:r w:rsidRPr="00105E74">
        <w:t xml:space="preserve"> </w:t>
      </w:r>
    </w:p>
    <w:p w14:paraId="0FF88EB0" w14:textId="77777777" w:rsidR="00DC5198" w:rsidRDefault="00DC5198" w:rsidP="004D7C9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09B00756" w14:textId="700C5566" w:rsidR="00437228" w:rsidRPr="004D7C90" w:rsidRDefault="00437228" w:rsidP="004D7C9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Sveučilište u Splitu</w:t>
      </w:r>
      <w:r w:rsidR="00DC5198">
        <w:rPr>
          <w:rFonts w:ascii="Calibri" w:hAnsi="Calibri" w:cs="Calibri"/>
        </w:rPr>
        <w:t xml:space="preserve"> je nastavno na pokrenutu inicijativu i djelovanje imenovanog Povjerenstva za </w:t>
      </w:r>
      <w:r w:rsidR="00DC5198" w:rsidRPr="00105E74">
        <w:t>izradu dokumentacije potrebne za pokretanje postupka inicijalne akreditacije sveučilišnog diplomskog studija </w:t>
      </w:r>
      <w:r w:rsidR="00DC5198" w:rsidRPr="00DC5198">
        <w:rPr>
          <w:bCs/>
        </w:rPr>
        <w:t>Agronomija Mediterana</w:t>
      </w:r>
      <w:r>
        <w:rPr>
          <w:rFonts w:ascii="Calibri" w:hAnsi="Calibri" w:cs="Calibri"/>
        </w:rPr>
        <w:t xml:space="preserve">, 18. lipnja 2024. godine </w:t>
      </w:r>
      <w:r w:rsidR="00DC5198">
        <w:rPr>
          <w:rFonts w:ascii="Calibri" w:hAnsi="Calibri" w:cs="Calibri"/>
        </w:rPr>
        <w:t xml:space="preserve">podnijelo </w:t>
      </w:r>
      <w:r>
        <w:rPr>
          <w:rFonts w:ascii="Calibri" w:hAnsi="Calibri" w:cs="Calibri"/>
        </w:rPr>
        <w:t>Agenciji</w:t>
      </w:r>
      <w:r w:rsidR="00DC519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zahtjev za izdavanje dopusnice za izvođenje sveučilišnog diplomskog studija Agronomija Mediterana. </w:t>
      </w:r>
      <w:r w:rsidR="004D7C90">
        <w:rPr>
          <w:rFonts w:ascii="Calibri" w:hAnsi="Calibri" w:cs="Calibri"/>
        </w:rPr>
        <w:t>Akreditacijski je savjet na svojoj 18. redovitoj sjednici, održanoj 7. studenoga 2024. godine, raspravljao o navedenom predmetu. Temeljem članka 18. stavka 3. ZOK-a u postupku inicijalne akreditacije studija Akreditacijski savjet na 18. redovitoj sjednici, održanoj 7. studenoga 2024. godine, temeljem izvješća o ocjeni kvalitete donosi obrazloženi prijedlog o izdavanju dopusnice za izvođenje studija.</w:t>
      </w:r>
    </w:p>
    <w:p w14:paraId="49890C46" w14:textId="29A8AB07" w:rsidR="0083199D" w:rsidRDefault="0083199D" w:rsidP="008C2262">
      <w:pPr>
        <w:pStyle w:val="Bezproreda"/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03F53C3A" w14:textId="3326FABF" w:rsidR="0083199D" w:rsidRDefault="0083199D" w:rsidP="0083199D">
      <w:pPr>
        <w:spacing w:after="0" w:line="240" w:lineRule="auto"/>
        <w:jc w:val="both"/>
        <w:rPr>
          <w:rFonts w:ascii="Calibri" w:hAnsi="Calibri" w:cs="Calibri"/>
        </w:rPr>
      </w:pPr>
      <w:r w:rsidRPr="00A51DB9">
        <w:rPr>
          <w:rFonts w:cstheme="minorHAnsi"/>
        </w:rPr>
        <w:t xml:space="preserve">Po izdavanju dopusnice za </w:t>
      </w:r>
      <w:r w:rsidRPr="00A51DB9">
        <w:rPr>
          <w:rFonts w:ascii="Calibri" w:hAnsi="Calibri" w:cs="Calibri"/>
        </w:rPr>
        <w:t xml:space="preserve">izvođenje sveučilišnog diplomskog studija Agronomija Mediterana i izvršenog upisa u Upisnik studijskih programa i stečenog prava za njegovo izvođenje, </w:t>
      </w:r>
      <w:r w:rsidR="00B50240" w:rsidRPr="00A51DB9">
        <w:rPr>
          <w:rFonts w:ascii="Calibri" w:hAnsi="Calibri" w:cs="Calibri"/>
        </w:rPr>
        <w:t xml:space="preserve">14. siječnja 2025. godine, </w:t>
      </w:r>
      <w:r w:rsidRPr="00A51DB9">
        <w:rPr>
          <w:rFonts w:ascii="Calibri" w:hAnsi="Calibri" w:cs="Calibri"/>
        </w:rPr>
        <w:t>donesena je</w:t>
      </w:r>
      <w:r w:rsidR="0072296F" w:rsidRPr="00A51DB9">
        <w:rPr>
          <w:rFonts w:ascii="Calibri" w:hAnsi="Calibri" w:cs="Calibri"/>
        </w:rPr>
        <w:t xml:space="preserve"> Odluka o imenovanju povjerenstva za unaprjeđenje kvalitete na </w:t>
      </w:r>
      <w:r w:rsidR="00B50240" w:rsidRPr="00A51DB9">
        <w:rPr>
          <w:rFonts w:ascii="Calibri" w:hAnsi="Calibri" w:cs="Calibri"/>
        </w:rPr>
        <w:t xml:space="preserve">sveučilišnom </w:t>
      </w:r>
      <w:r w:rsidR="0072296F" w:rsidRPr="00A51DB9">
        <w:rPr>
          <w:rFonts w:ascii="Calibri" w:hAnsi="Calibri" w:cs="Calibri"/>
        </w:rPr>
        <w:t>diplomskom studiju Agronomija Mediterana</w:t>
      </w:r>
      <w:r w:rsidRPr="00A51DB9">
        <w:rPr>
          <w:rFonts w:ascii="Calibri" w:hAnsi="Calibri" w:cs="Calibri"/>
        </w:rPr>
        <w:t>.</w:t>
      </w:r>
    </w:p>
    <w:p w14:paraId="796E4D2C" w14:textId="77777777" w:rsidR="00A51DB9" w:rsidRPr="00A51DB9" w:rsidRDefault="00A51DB9" w:rsidP="0083199D">
      <w:pPr>
        <w:spacing w:after="0" w:line="240" w:lineRule="auto"/>
        <w:jc w:val="both"/>
        <w:rPr>
          <w:rFonts w:ascii="Calibri" w:hAnsi="Calibri" w:cs="Calibri"/>
          <w:highlight w:val="yellow"/>
        </w:rPr>
      </w:pPr>
    </w:p>
    <w:p w14:paraId="186335D9" w14:textId="77777777" w:rsidR="00A51DB9" w:rsidRDefault="00A51DB9" w:rsidP="0083199D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Nastavno na uspostavu i početak djelovanja </w:t>
      </w:r>
      <w:proofErr w:type="spellStart"/>
      <w:r>
        <w:rPr>
          <w:rFonts w:ascii="Calibri" w:hAnsi="Calibri" w:cs="Calibri"/>
        </w:rPr>
        <w:t>Agromediteranskog</w:t>
      </w:r>
      <w:proofErr w:type="spellEnd"/>
      <w:r>
        <w:rPr>
          <w:rFonts w:ascii="Calibri" w:hAnsi="Calibri" w:cs="Calibri"/>
        </w:rPr>
        <w:t xml:space="preserve"> fakulteta bez pravne osobnosti Sveučilišta u Splitu, na </w:t>
      </w:r>
      <w:r w:rsidR="0072296F">
        <w:rPr>
          <w:rFonts w:ascii="Calibri" w:hAnsi="Calibri" w:cs="Calibri"/>
        </w:rPr>
        <w:t xml:space="preserve">temelju članka 20., stavka 1. te članka 82., stavka 3. Pravilnika </w:t>
      </w:r>
      <w:proofErr w:type="spellStart"/>
      <w:r w:rsidR="0072296F">
        <w:rPr>
          <w:rFonts w:ascii="Calibri" w:hAnsi="Calibri" w:cs="Calibri"/>
        </w:rPr>
        <w:t>Agromediteranskog</w:t>
      </w:r>
      <w:proofErr w:type="spellEnd"/>
      <w:r w:rsidR="0072296F">
        <w:rPr>
          <w:rFonts w:ascii="Calibri" w:hAnsi="Calibri" w:cs="Calibri"/>
        </w:rPr>
        <w:t xml:space="preserve"> fakulteta, Stručno vijeće</w:t>
      </w:r>
      <w:r>
        <w:rPr>
          <w:rFonts w:ascii="Calibri" w:hAnsi="Calibri" w:cs="Calibri"/>
        </w:rPr>
        <w:t xml:space="preserve"> Fakulteta</w:t>
      </w:r>
      <w:r w:rsidR="0072296F">
        <w:rPr>
          <w:rFonts w:ascii="Calibri" w:hAnsi="Calibri" w:cs="Calibri"/>
        </w:rPr>
        <w:t xml:space="preserve"> je na 4. redovitoj sjednici održanoj 26. siječnja 2026. godine donijelo Odluku o imenovanju Odbora za unaprjeđenje kvalitete </w:t>
      </w:r>
      <w:proofErr w:type="spellStart"/>
      <w:r w:rsidR="0072296F">
        <w:rPr>
          <w:rFonts w:ascii="Calibri" w:hAnsi="Calibri" w:cs="Calibri"/>
        </w:rPr>
        <w:t>Agromediteranskog</w:t>
      </w:r>
      <w:proofErr w:type="spellEnd"/>
      <w:r w:rsidR="0072296F">
        <w:rPr>
          <w:rFonts w:ascii="Calibri" w:hAnsi="Calibri" w:cs="Calibri"/>
        </w:rPr>
        <w:t xml:space="preserve"> </w:t>
      </w:r>
    </w:p>
    <w:p w14:paraId="1FBBFECC" w14:textId="77777777" w:rsidR="00A51DB9" w:rsidRDefault="00A51DB9" w:rsidP="0083199D">
      <w:pPr>
        <w:spacing w:after="0" w:line="240" w:lineRule="auto"/>
        <w:jc w:val="both"/>
        <w:rPr>
          <w:rFonts w:ascii="Calibri" w:hAnsi="Calibri" w:cs="Calibri"/>
        </w:rPr>
      </w:pPr>
    </w:p>
    <w:p w14:paraId="3A4675A8" w14:textId="77777777" w:rsidR="000F0264" w:rsidRDefault="000F0264" w:rsidP="0083199D">
      <w:pPr>
        <w:spacing w:after="0" w:line="240" w:lineRule="auto"/>
        <w:jc w:val="both"/>
        <w:rPr>
          <w:rFonts w:ascii="Calibri" w:hAnsi="Calibri" w:cs="Calibri"/>
        </w:rPr>
      </w:pPr>
    </w:p>
    <w:p w14:paraId="69FAB40C" w14:textId="43E16E04" w:rsidR="00A51DB9" w:rsidRDefault="0072296F" w:rsidP="0083199D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fakulteta. Stupanjem na snagu ove Odluke, stavljene su van snage: Odluka o imenovanju povjerenstva za unaprjeđenje kvalitete na </w:t>
      </w:r>
      <w:r w:rsidR="00B50240">
        <w:rPr>
          <w:rFonts w:ascii="Calibri" w:hAnsi="Calibri" w:cs="Calibri"/>
        </w:rPr>
        <w:t xml:space="preserve">sveučilišnom </w:t>
      </w:r>
      <w:r>
        <w:rPr>
          <w:rFonts w:ascii="Calibri" w:hAnsi="Calibri" w:cs="Calibri"/>
        </w:rPr>
        <w:t>prijediplomskom studiju Mediteranska poljoprivreda od 17.</w:t>
      </w:r>
    </w:p>
    <w:p w14:paraId="7A2E9C0C" w14:textId="2C590FC4" w:rsidR="00B23F14" w:rsidRDefault="0072296F" w:rsidP="0083199D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prosinca 2024. godine i Odluka o imenovanju povjerenstva za unaprjeđenje kvalitete na </w:t>
      </w:r>
      <w:r w:rsidR="00B50240">
        <w:rPr>
          <w:rFonts w:ascii="Calibri" w:hAnsi="Calibri" w:cs="Calibri"/>
        </w:rPr>
        <w:t xml:space="preserve">sveučilišnom </w:t>
      </w:r>
      <w:r>
        <w:rPr>
          <w:rFonts w:ascii="Calibri" w:hAnsi="Calibri" w:cs="Calibri"/>
        </w:rPr>
        <w:t xml:space="preserve">diplomskom studiju Agronomija Mediterana od 14. siječnja 2025. godine. </w:t>
      </w:r>
      <w:r w:rsidR="0025249D">
        <w:rPr>
          <w:rFonts w:ascii="Calibri" w:hAnsi="Calibri" w:cs="Calibri"/>
        </w:rPr>
        <w:t xml:space="preserve">Po donošenju </w:t>
      </w:r>
      <w:r w:rsidR="008A0FA9">
        <w:rPr>
          <w:rFonts w:ascii="Calibri" w:hAnsi="Calibri" w:cs="Calibri"/>
        </w:rPr>
        <w:t>Odluke o imenovanju Odbora za unaprjeđenje kvalitete na razini Fakulteta, pristupilo je izradi temeljnih dokumenata sustava osiguravanja kvalitete na razini Fakulteta te provedbi niza aktivnosti sukladno usvojenim planovima Odbora i preporukama koje su dane temeljem Izvješća o provedenoj unutarnjoj prosudbi sustava osiguranja kvalitete Sveučilišta u Splitu</w:t>
      </w:r>
      <w:r w:rsidR="00A51DB9">
        <w:rPr>
          <w:rFonts w:ascii="Calibri" w:hAnsi="Calibri" w:cs="Calibri"/>
        </w:rPr>
        <w:t xml:space="preserve"> -</w:t>
      </w:r>
      <w:r w:rsidR="008A0FA9">
        <w:rPr>
          <w:rFonts w:ascii="Calibri" w:hAnsi="Calibri" w:cs="Calibri"/>
        </w:rPr>
        <w:t xml:space="preserve"> Sveučilišnog prijediplomskog studija Mediteranska poljoprivredan i Akcijskog plana u postupku naknadnog praćenja inicijalne akreditacije </w:t>
      </w:r>
      <w:r w:rsidR="00C33525">
        <w:rPr>
          <w:rFonts w:ascii="Calibri" w:hAnsi="Calibri" w:cs="Calibri"/>
        </w:rPr>
        <w:t>sveučilišnog diplomskog studija Agronomija Mediterana.</w:t>
      </w:r>
    </w:p>
    <w:p w14:paraId="1D57DC53" w14:textId="4EAC1A58" w:rsidR="0083199D" w:rsidRDefault="0083199D" w:rsidP="0083199D">
      <w:pPr>
        <w:spacing w:after="0" w:line="240" w:lineRule="auto"/>
        <w:jc w:val="both"/>
        <w:rPr>
          <w:rFonts w:ascii="Calibri" w:hAnsi="Calibri" w:cs="Calibri"/>
        </w:rPr>
      </w:pPr>
    </w:p>
    <w:p w14:paraId="3B7B72AB" w14:textId="12BEB629" w:rsidR="0083199D" w:rsidRDefault="003C3B8F" w:rsidP="0083199D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Temeljem Pravilnika o sustavu osiguranja kvalitete </w:t>
      </w:r>
      <w:proofErr w:type="spellStart"/>
      <w:r>
        <w:rPr>
          <w:rFonts w:ascii="Calibri" w:hAnsi="Calibri" w:cs="Calibri"/>
        </w:rPr>
        <w:t>Agromediteranskog</w:t>
      </w:r>
      <w:proofErr w:type="spellEnd"/>
      <w:r>
        <w:rPr>
          <w:rFonts w:ascii="Calibri" w:hAnsi="Calibri" w:cs="Calibri"/>
        </w:rPr>
        <w:t xml:space="preserve"> fakulteta bez pravne osobnosti Sveučilišta u Splitu, Odbor za unaprjeđenje kvalitete poseban naglasak stavlja na sljedeće aktivnosti: </w:t>
      </w:r>
    </w:p>
    <w:p w14:paraId="0E6B862A" w14:textId="77777777" w:rsidR="003C3B8F" w:rsidRPr="003C3B8F" w:rsidRDefault="003C3B8F" w:rsidP="005E191D">
      <w:pPr>
        <w:pStyle w:val="Uvuenotijeloteksta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proofErr w:type="spellStart"/>
      <w:r w:rsidRPr="003C3B8F">
        <w:rPr>
          <w:rFonts w:cstheme="minorHAnsi"/>
        </w:rPr>
        <w:t>samovrednovanje</w:t>
      </w:r>
      <w:proofErr w:type="spellEnd"/>
      <w:r w:rsidRPr="003C3B8F">
        <w:rPr>
          <w:rFonts w:cstheme="minorHAnsi"/>
        </w:rPr>
        <w:t>,</w:t>
      </w:r>
    </w:p>
    <w:p w14:paraId="4E06BC51" w14:textId="77777777" w:rsidR="003C3B8F" w:rsidRPr="003C3B8F" w:rsidRDefault="003C3B8F" w:rsidP="005E191D">
      <w:pPr>
        <w:pStyle w:val="Uvuenotijeloteksta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3C3B8F">
        <w:rPr>
          <w:rFonts w:cstheme="minorHAnsi"/>
        </w:rPr>
        <w:t>razvijanje pokazatelja kvalitete,</w:t>
      </w:r>
    </w:p>
    <w:p w14:paraId="73735F11" w14:textId="77777777" w:rsidR="003C3B8F" w:rsidRPr="003C3B8F" w:rsidRDefault="003C3B8F" w:rsidP="005E191D">
      <w:pPr>
        <w:pStyle w:val="Uvuenotijeloteksta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3C3B8F">
        <w:rPr>
          <w:rFonts w:cstheme="minorHAnsi"/>
        </w:rPr>
        <w:t>sudjelovanje studenata u praćenju kvalitete provedbe studija,</w:t>
      </w:r>
    </w:p>
    <w:p w14:paraId="565EBA46" w14:textId="7CCFD0C3" w:rsidR="00B350D2" w:rsidRPr="00DC5198" w:rsidRDefault="003C3B8F" w:rsidP="00DC5198">
      <w:pPr>
        <w:pStyle w:val="Uvuenotijeloteksta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3C3B8F">
        <w:rPr>
          <w:rFonts w:cstheme="minorHAnsi"/>
        </w:rPr>
        <w:t>istraživanje uspješnosti studiranja i uzroka nekvalitetnog, neefikasnog i predugog studiranja,</w:t>
      </w:r>
    </w:p>
    <w:p w14:paraId="5E0333BA" w14:textId="61DC14A6" w:rsidR="003C3B8F" w:rsidRPr="00215F43" w:rsidRDefault="003C3B8F" w:rsidP="005E191D">
      <w:pPr>
        <w:pStyle w:val="Uvuenotijeloteksta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3C3B8F">
        <w:rPr>
          <w:rFonts w:cstheme="minorHAnsi"/>
        </w:rPr>
        <w:t>provođenje institucijskog istraživanja kvalitete,</w:t>
      </w:r>
    </w:p>
    <w:p w14:paraId="7B78D4CD" w14:textId="77777777" w:rsidR="003C3B8F" w:rsidRPr="003C3B8F" w:rsidRDefault="003C3B8F" w:rsidP="005E191D">
      <w:pPr>
        <w:pStyle w:val="Uvuenotijeloteksta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3C3B8F">
        <w:rPr>
          <w:rFonts w:cstheme="minorHAnsi"/>
        </w:rPr>
        <w:t>provođenje studentskih anketa,</w:t>
      </w:r>
    </w:p>
    <w:p w14:paraId="6588B57B" w14:textId="77777777" w:rsidR="003C3B8F" w:rsidRPr="003C3B8F" w:rsidRDefault="003C3B8F" w:rsidP="005E191D">
      <w:pPr>
        <w:pStyle w:val="Uvuenotijeloteksta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3C3B8F">
        <w:rPr>
          <w:rFonts w:cstheme="minorHAnsi"/>
        </w:rPr>
        <w:t>istraživanje kompetencije nastavnog osoblja,</w:t>
      </w:r>
    </w:p>
    <w:p w14:paraId="48A71702" w14:textId="77777777" w:rsidR="003C3B8F" w:rsidRPr="003C3B8F" w:rsidRDefault="003C3B8F" w:rsidP="005E191D">
      <w:pPr>
        <w:pStyle w:val="Uvuenotijeloteksta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3C3B8F">
        <w:rPr>
          <w:rFonts w:cstheme="minorHAnsi"/>
        </w:rPr>
        <w:t>usavršavanje sveučilišnih nastavnika,</w:t>
      </w:r>
    </w:p>
    <w:p w14:paraId="4D2A9413" w14:textId="77777777" w:rsidR="003C3B8F" w:rsidRPr="003C3B8F" w:rsidRDefault="003C3B8F" w:rsidP="005E191D">
      <w:pPr>
        <w:pStyle w:val="Uvuenotijeloteksta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3C3B8F">
        <w:rPr>
          <w:rFonts w:cstheme="minorHAnsi"/>
        </w:rPr>
        <w:t>usavršavanje administrativnog i tehničkog osoblja,</w:t>
      </w:r>
    </w:p>
    <w:p w14:paraId="757F6967" w14:textId="77777777" w:rsidR="003C3B8F" w:rsidRPr="003C3B8F" w:rsidRDefault="003C3B8F" w:rsidP="005E191D">
      <w:pPr>
        <w:pStyle w:val="Uvuenotijeloteksta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3C3B8F">
        <w:rPr>
          <w:rFonts w:cstheme="minorHAnsi"/>
        </w:rPr>
        <w:t>unaprjeđivanje nastave,</w:t>
      </w:r>
    </w:p>
    <w:p w14:paraId="33FB7FB7" w14:textId="77777777" w:rsidR="003C3B8F" w:rsidRPr="003C3B8F" w:rsidRDefault="003C3B8F" w:rsidP="005E191D">
      <w:pPr>
        <w:pStyle w:val="Uvuenotijeloteksta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3C3B8F">
        <w:rPr>
          <w:rFonts w:cstheme="minorHAnsi"/>
        </w:rPr>
        <w:t>kvalitetu općih i specifičnih kompetencija ostvarenih studijskim programom ili programom cjeloživotnog učenja,</w:t>
      </w:r>
    </w:p>
    <w:p w14:paraId="525F6D84" w14:textId="77777777" w:rsidR="003C3B8F" w:rsidRPr="003C3B8F" w:rsidRDefault="003C3B8F" w:rsidP="005E191D">
      <w:pPr>
        <w:pStyle w:val="Uvuenotijeloteksta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3C3B8F">
        <w:rPr>
          <w:rFonts w:cstheme="minorHAnsi"/>
        </w:rPr>
        <w:t>definiranje i uvođenje tipa standardizacije u administrativnom dijelu Fakulteta,</w:t>
      </w:r>
    </w:p>
    <w:p w14:paraId="395F0C66" w14:textId="31F93938" w:rsidR="003C3B8F" w:rsidRPr="00A6312A" w:rsidRDefault="003C3B8F" w:rsidP="005E191D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A6312A">
        <w:rPr>
          <w:rFonts w:cstheme="minorHAnsi"/>
        </w:rPr>
        <w:t>unaprjeđenje primjene informacijskog sustava i pristupa javnom informiranju</w:t>
      </w:r>
    </w:p>
    <w:p w14:paraId="520F4665" w14:textId="2F0C6CC8" w:rsidR="0044353B" w:rsidRPr="0044353B" w:rsidRDefault="0044353B" w:rsidP="0044353B">
      <w:pPr>
        <w:pStyle w:val="Bezproreda"/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0AB5F134" w14:textId="513D73A7" w:rsidR="0044353B" w:rsidRDefault="0044353B" w:rsidP="004435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4353B">
        <w:rPr>
          <w:rFonts w:cstheme="minorHAnsi"/>
        </w:rPr>
        <w:t>Odbor blisko surađuje s drugim odborima unutar Sveučilišta u Splitu, Centrom za</w:t>
      </w:r>
      <w:r>
        <w:rPr>
          <w:rFonts w:cstheme="minorHAnsi"/>
        </w:rPr>
        <w:t xml:space="preserve"> </w:t>
      </w:r>
      <w:r w:rsidRPr="0044353B">
        <w:rPr>
          <w:rFonts w:cstheme="minorHAnsi"/>
        </w:rPr>
        <w:t>unaprjeđenje kvalitete te relevantnim tijelima kako bi osigurao kontinuirano poboljšanje</w:t>
      </w:r>
      <w:r>
        <w:rPr>
          <w:rFonts w:cstheme="minorHAnsi"/>
        </w:rPr>
        <w:t xml:space="preserve"> </w:t>
      </w:r>
      <w:r w:rsidRPr="0044353B">
        <w:rPr>
          <w:rFonts w:cstheme="minorHAnsi"/>
        </w:rPr>
        <w:t>kvalitete rada Fakulteta. Zaposlenici Fakulteta pridržavaju se moralnih i znanstvenih</w:t>
      </w:r>
      <w:r>
        <w:rPr>
          <w:rFonts w:cstheme="minorHAnsi"/>
        </w:rPr>
        <w:t xml:space="preserve"> </w:t>
      </w:r>
      <w:r w:rsidRPr="0044353B">
        <w:rPr>
          <w:rFonts w:cstheme="minorHAnsi"/>
        </w:rPr>
        <w:t>načela u svom djelovanju, a Etičko povjerenstvo ima ključnu ulogu u promicanju etike u</w:t>
      </w:r>
      <w:r>
        <w:rPr>
          <w:rFonts w:cstheme="minorHAnsi"/>
        </w:rPr>
        <w:t xml:space="preserve"> </w:t>
      </w:r>
      <w:r w:rsidRPr="0044353B">
        <w:rPr>
          <w:rFonts w:cstheme="minorHAnsi"/>
        </w:rPr>
        <w:t>znanosti, obrazovanju i poslovnim odnosima. Studenti su temeljni razlog postojanja</w:t>
      </w:r>
      <w:r>
        <w:rPr>
          <w:rFonts w:cstheme="minorHAnsi"/>
        </w:rPr>
        <w:t xml:space="preserve"> </w:t>
      </w:r>
      <w:r w:rsidRPr="0044353B">
        <w:rPr>
          <w:rFonts w:cstheme="minorHAnsi"/>
        </w:rPr>
        <w:t>Fakulteta, što se reflektira u svim aktivnostima osiguravanja kvalitete.</w:t>
      </w:r>
    </w:p>
    <w:p w14:paraId="3D8ABA04" w14:textId="0E0EF7F5" w:rsidR="00D13036" w:rsidRDefault="00D13036" w:rsidP="004435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F4B36EF" w14:textId="33877339" w:rsidR="00D13036" w:rsidRPr="00D13036" w:rsidRDefault="00D13036" w:rsidP="004435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2F5496" w:themeColor="accent1" w:themeShade="BF"/>
        </w:rPr>
      </w:pPr>
    </w:p>
    <w:p w14:paraId="60C5EE1E" w14:textId="457E50DA" w:rsidR="00D13036" w:rsidRPr="00D13036" w:rsidRDefault="00D13036" w:rsidP="00C6131B">
      <w:pPr>
        <w:pStyle w:val="Odlomakpopisa"/>
        <w:numPr>
          <w:ilvl w:val="2"/>
          <w:numId w:val="5"/>
        </w:numPr>
        <w:spacing w:after="0"/>
        <w:ind w:left="0" w:firstLine="0"/>
        <w:rPr>
          <w:rFonts w:ascii="Arial" w:hAnsi="Arial" w:cs="Arial"/>
          <w:b/>
          <w:color w:val="2F5496" w:themeColor="accent1" w:themeShade="BF"/>
        </w:rPr>
      </w:pPr>
      <w:r w:rsidRPr="00D13036">
        <w:rPr>
          <w:rFonts w:ascii="Arial" w:hAnsi="Arial" w:cs="Arial"/>
          <w:b/>
          <w:color w:val="2F5496" w:themeColor="accent1" w:themeShade="BF"/>
        </w:rPr>
        <w:t>Misija, vizija i ciljevi sustava kvalitete Fakulteta</w:t>
      </w:r>
    </w:p>
    <w:p w14:paraId="07C0D9A8" w14:textId="77777777" w:rsidR="00A05867" w:rsidRDefault="00A05867" w:rsidP="00A05867">
      <w:pPr>
        <w:widowControl w:val="0"/>
        <w:tabs>
          <w:tab w:val="left" w:pos="-567"/>
        </w:tabs>
        <w:autoSpaceDE w:val="0"/>
        <w:autoSpaceDN w:val="0"/>
        <w:spacing w:after="0" w:line="240" w:lineRule="auto"/>
        <w:jc w:val="both"/>
      </w:pPr>
    </w:p>
    <w:p w14:paraId="1B41C18B" w14:textId="60326105" w:rsidR="00A05867" w:rsidRPr="00AA0DFF" w:rsidRDefault="00A05867" w:rsidP="00A05867">
      <w:pPr>
        <w:widowControl w:val="0"/>
        <w:tabs>
          <w:tab w:val="left" w:pos="-567"/>
        </w:tabs>
        <w:autoSpaceDE w:val="0"/>
        <w:autoSpaceDN w:val="0"/>
        <w:spacing w:after="0" w:line="240" w:lineRule="auto"/>
        <w:jc w:val="both"/>
      </w:pPr>
      <w:r>
        <w:t>Misija sustava osiguravanja kvalitete i Odbora je trajno unaprjeđenje kvalitete svih vidova djelovanja Fakulteta, uz poštivanje važećih propisa iz područja kvalitete i potpuno sudjelovanje svih dionika Fakulteta, kao i njihova prepoznatljivost unutar Europskog prostora visokog obrazovanja, znanosti i umjetnosti unutar Europskog istraživačkog i inovacijskog prostora</w:t>
      </w:r>
      <w:r w:rsidRPr="00AA0DFF">
        <w:t>.</w:t>
      </w:r>
    </w:p>
    <w:p w14:paraId="63BBEFDF" w14:textId="77777777" w:rsidR="00A05867" w:rsidRDefault="00A05867" w:rsidP="00A05867">
      <w:pPr>
        <w:widowControl w:val="0"/>
        <w:tabs>
          <w:tab w:val="left" w:pos="-567"/>
          <w:tab w:val="left" w:pos="284"/>
        </w:tabs>
        <w:autoSpaceDE w:val="0"/>
        <w:autoSpaceDN w:val="0"/>
        <w:spacing w:after="0" w:line="240" w:lineRule="auto"/>
        <w:jc w:val="both"/>
      </w:pPr>
    </w:p>
    <w:p w14:paraId="44AAC0EC" w14:textId="3C9964C7" w:rsidR="00A05867" w:rsidRDefault="00A05867" w:rsidP="00A05867">
      <w:pPr>
        <w:widowControl w:val="0"/>
        <w:tabs>
          <w:tab w:val="left" w:pos="-567"/>
          <w:tab w:val="left" w:pos="284"/>
        </w:tabs>
        <w:autoSpaceDE w:val="0"/>
        <w:autoSpaceDN w:val="0"/>
        <w:spacing w:after="0" w:line="240" w:lineRule="auto"/>
        <w:jc w:val="both"/>
      </w:pPr>
      <w:r>
        <w:t>Vizija sustava osiguranja kvalitete i Odbora je izgradnja cjelovitog sustava koji će omogućiti stalno praćenje i unaprjeđenje kvalitete svih vidova djelovanja Fakulteta, sukladno misiji Fakulteta i Sveučilišta u Splitu.</w:t>
      </w:r>
    </w:p>
    <w:p w14:paraId="3A37FF4C" w14:textId="77777777" w:rsidR="00A05867" w:rsidRDefault="00A05867" w:rsidP="00A05867">
      <w:pPr>
        <w:autoSpaceDE w:val="0"/>
        <w:autoSpaceDN w:val="0"/>
        <w:adjustRightInd w:val="0"/>
        <w:spacing w:after="0" w:line="240" w:lineRule="auto"/>
        <w:jc w:val="both"/>
      </w:pPr>
    </w:p>
    <w:p w14:paraId="15F613E3" w14:textId="77777777" w:rsidR="00A51DB9" w:rsidRDefault="00A51DB9" w:rsidP="0039117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06182CE" w14:textId="77777777" w:rsidR="00A51DB9" w:rsidRDefault="00A51DB9" w:rsidP="0039117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CCD87DA" w14:textId="77777777" w:rsidR="000F0264" w:rsidRDefault="000F0264" w:rsidP="0039117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E5C2A0C" w14:textId="6B468E49" w:rsidR="00D13036" w:rsidRPr="00391172" w:rsidRDefault="00A05867" w:rsidP="0039117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91172">
        <w:rPr>
          <w:rFonts w:cstheme="minorHAnsi"/>
        </w:rPr>
        <w:lastRenderedPageBreak/>
        <w:t xml:space="preserve">Ciljevi </w:t>
      </w:r>
      <w:r w:rsidR="00391172" w:rsidRPr="00391172">
        <w:rPr>
          <w:rFonts w:cstheme="minorHAnsi"/>
        </w:rPr>
        <w:t xml:space="preserve">sustava </w:t>
      </w:r>
      <w:r w:rsidRPr="00391172">
        <w:rPr>
          <w:rFonts w:cstheme="minorHAnsi"/>
        </w:rPr>
        <w:t xml:space="preserve">osiguravanja i unaprjeđivanja kvalitete </w:t>
      </w:r>
      <w:r w:rsidR="00391172" w:rsidRPr="00391172">
        <w:rPr>
          <w:rFonts w:cstheme="minorHAnsi"/>
        </w:rPr>
        <w:t>Fakulteta uključuju:</w:t>
      </w:r>
    </w:p>
    <w:p w14:paraId="02DC6D91" w14:textId="6E47F678" w:rsidR="00A51DB9" w:rsidRPr="002127CB" w:rsidRDefault="00391172" w:rsidP="002127CB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91172">
        <w:rPr>
          <w:rFonts w:cstheme="minorHAnsi"/>
        </w:rPr>
        <w:t>izgradnju sustava kvalitete putem definiranja pokazatelja, standarda i kriterija za</w:t>
      </w:r>
      <w:r>
        <w:rPr>
          <w:rFonts w:cstheme="minorHAnsi"/>
        </w:rPr>
        <w:t xml:space="preserve"> </w:t>
      </w:r>
      <w:r w:rsidRPr="00391172">
        <w:rPr>
          <w:rFonts w:cstheme="minorHAnsi"/>
        </w:rPr>
        <w:t>unaprjeđenje nastavne, znanstveno-istraživačke i stručne djelatnosti Fakulteta</w:t>
      </w:r>
      <w:r w:rsidR="00A51DB9">
        <w:rPr>
          <w:rFonts w:cstheme="minorHAnsi"/>
        </w:rPr>
        <w:t>.</w:t>
      </w:r>
    </w:p>
    <w:p w14:paraId="495B6B76" w14:textId="734E390C" w:rsidR="00391172" w:rsidRPr="00391172" w:rsidRDefault="00391172" w:rsidP="005E191D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91172">
        <w:rPr>
          <w:rFonts w:cstheme="minorHAnsi"/>
        </w:rPr>
        <w:t>provedbu unutarnjih prosudbi kao osnove za unaprjeđenje kvalitete i donošenje</w:t>
      </w:r>
      <w:r>
        <w:rPr>
          <w:rFonts w:cstheme="minorHAnsi"/>
        </w:rPr>
        <w:t xml:space="preserve"> </w:t>
      </w:r>
      <w:r w:rsidRPr="00391172">
        <w:rPr>
          <w:rFonts w:cstheme="minorHAnsi"/>
        </w:rPr>
        <w:t>odluka temeljenih na rezultatima vrednovanja</w:t>
      </w:r>
    </w:p>
    <w:p w14:paraId="69A58E62" w14:textId="27956135" w:rsidR="00391172" w:rsidRPr="00391172" w:rsidRDefault="00391172" w:rsidP="005E191D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91172">
        <w:rPr>
          <w:rFonts w:cstheme="minorHAnsi"/>
        </w:rPr>
        <w:t>organizaciju stručnog usavršavanja nastavnog i znanstvenog osoblja te</w:t>
      </w:r>
      <w:r>
        <w:rPr>
          <w:rFonts w:cstheme="minorHAnsi"/>
        </w:rPr>
        <w:t xml:space="preserve"> </w:t>
      </w:r>
      <w:r w:rsidRPr="00391172">
        <w:rPr>
          <w:rFonts w:cstheme="minorHAnsi"/>
        </w:rPr>
        <w:t>osiguravanje povratnih informacija od svih dionika</w:t>
      </w:r>
    </w:p>
    <w:p w14:paraId="339DCA1C" w14:textId="3EA32070" w:rsidR="00391172" w:rsidRPr="00391172" w:rsidRDefault="00391172" w:rsidP="005E191D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91172">
        <w:rPr>
          <w:rFonts w:cstheme="minorHAnsi"/>
        </w:rPr>
        <w:t>uspostavu normativnih akata i mehanizama za razvoj kulture kvalitete koji</w:t>
      </w:r>
      <w:r>
        <w:rPr>
          <w:rFonts w:cstheme="minorHAnsi"/>
        </w:rPr>
        <w:t xml:space="preserve"> </w:t>
      </w:r>
      <w:r w:rsidRPr="00391172">
        <w:rPr>
          <w:rFonts w:cstheme="minorHAnsi"/>
        </w:rPr>
        <w:t>uključuju analizu uspješnosti studiranja, motivaciju studenata, anketiranje</w:t>
      </w:r>
      <w:r>
        <w:rPr>
          <w:rFonts w:cstheme="minorHAnsi"/>
        </w:rPr>
        <w:t xml:space="preserve"> </w:t>
      </w:r>
      <w:r w:rsidRPr="00391172">
        <w:rPr>
          <w:rFonts w:cstheme="minorHAnsi"/>
        </w:rPr>
        <w:t>nastavnog i administrativnog osoblja te institucionalnu provjeru kvalitete</w:t>
      </w:r>
    </w:p>
    <w:p w14:paraId="582D51AC" w14:textId="75C42E5E" w:rsidR="00391172" w:rsidRPr="00391172" w:rsidRDefault="00391172" w:rsidP="005E191D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91172">
        <w:rPr>
          <w:rFonts w:cstheme="minorHAnsi"/>
        </w:rPr>
        <w:t>uključivanje Fakulteta u nacionalni i europski sustav osiguravanja kvalitete</w:t>
      </w:r>
      <w:r>
        <w:rPr>
          <w:rFonts w:cstheme="minorHAnsi"/>
        </w:rPr>
        <w:t xml:space="preserve"> </w:t>
      </w:r>
      <w:r w:rsidRPr="00391172">
        <w:rPr>
          <w:rFonts w:cstheme="minorHAnsi"/>
        </w:rPr>
        <w:t>visokog obrazovanja radi postizanja međunarodne prepoznatljivosti i</w:t>
      </w:r>
      <w:r>
        <w:rPr>
          <w:rFonts w:cstheme="minorHAnsi"/>
        </w:rPr>
        <w:t xml:space="preserve"> </w:t>
      </w:r>
      <w:r w:rsidRPr="00391172">
        <w:rPr>
          <w:rFonts w:cstheme="minorHAnsi"/>
        </w:rPr>
        <w:t>konkurentnosti.</w:t>
      </w:r>
    </w:p>
    <w:p w14:paraId="01464FE9" w14:textId="77777777" w:rsidR="00391172" w:rsidRDefault="00391172" w:rsidP="0039117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2F179A6" w14:textId="5E5C3871" w:rsidR="00391172" w:rsidRDefault="00391172" w:rsidP="0039117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91172">
        <w:rPr>
          <w:rFonts w:cstheme="minorHAnsi"/>
        </w:rPr>
        <w:t>Sustav osiguravanja kvalitete omogućuje Fakultetu kontinuirano prilagođavanje suvremenim izazovima visokog obrazovanja, znanstvenog i stručnog rada te osigurava njegov razvoj u skladu s najboljim europskim i svjetskim praksama.</w:t>
      </w:r>
    </w:p>
    <w:p w14:paraId="12EE247D" w14:textId="54FA964B" w:rsidR="00F413B3" w:rsidRDefault="00F413B3" w:rsidP="0039117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E3CEA1C" w14:textId="61EE1AE6" w:rsidR="00F413B3" w:rsidRPr="00F413B3" w:rsidRDefault="00F413B3" w:rsidP="0039117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2F5496" w:themeColor="accent1" w:themeShade="BF"/>
        </w:rPr>
      </w:pPr>
    </w:p>
    <w:p w14:paraId="068AC485" w14:textId="76AC813A" w:rsidR="00F413B3" w:rsidRDefault="00F413B3" w:rsidP="005E191D">
      <w:pPr>
        <w:pStyle w:val="Odlomakpopisa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b/>
          <w:color w:val="2F5496" w:themeColor="accent1" w:themeShade="BF"/>
        </w:rPr>
      </w:pPr>
      <w:r w:rsidRPr="00F413B3">
        <w:rPr>
          <w:rFonts w:ascii="Arial" w:hAnsi="Arial" w:cs="Arial"/>
          <w:b/>
          <w:color w:val="2F5496" w:themeColor="accent1" w:themeShade="BF"/>
        </w:rPr>
        <w:t>Standardi, dokumenti i smjernice upravljanja kvalitetom</w:t>
      </w:r>
    </w:p>
    <w:p w14:paraId="482FFF94" w14:textId="746CB923" w:rsidR="00130E47" w:rsidRDefault="00130E47" w:rsidP="00130E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2F5496" w:themeColor="accent1" w:themeShade="BF"/>
        </w:rPr>
      </w:pPr>
    </w:p>
    <w:p w14:paraId="0A0774E5" w14:textId="5867A84E" w:rsidR="00130E47" w:rsidRDefault="00C76D6F" w:rsidP="00130E47">
      <w:pPr>
        <w:autoSpaceDE w:val="0"/>
        <w:autoSpaceDN w:val="0"/>
        <w:adjustRightInd w:val="0"/>
        <w:spacing w:after="0" w:line="240" w:lineRule="auto"/>
        <w:jc w:val="both"/>
      </w:pPr>
      <w:r>
        <w:t xml:space="preserve">Sustav osiguravanja kvalitete Fakulteta temelji se na standardima, smjernicama i dokumentima usvojenim na </w:t>
      </w:r>
      <w:r w:rsidR="00967319">
        <w:t xml:space="preserve">razini Sveučilišta u Splitu, nacionalnoj i </w:t>
      </w:r>
      <w:r>
        <w:t xml:space="preserve">europskoj </w:t>
      </w:r>
      <w:r w:rsidR="00967319">
        <w:t xml:space="preserve">razini </w:t>
      </w:r>
      <w:r>
        <w:t>iz kojih su razvijeni dokumenti, politike aktivnosti i mehanizmi osiguravanja i promicanja kvalitete</w:t>
      </w:r>
      <w:r w:rsidR="00BD7350">
        <w:t>.</w:t>
      </w:r>
    </w:p>
    <w:p w14:paraId="1BB09BC5" w14:textId="61548977" w:rsidR="00DF1B1C" w:rsidRDefault="00DF1B1C" w:rsidP="00130E47">
      <w:pPr>
        <w:autoSpaceDE w:val="0"/>
        <w:autoSpaceDN w:val="0"/>
        <w:adjustRightInd w:val="0"/>
        <w:spacing w:after="0" w:line="240" w:lineRule="auto"/>
        <w:jc w:val="both"/>
      </w:pPr>
    </w:p>
    <w:p w14:paraId="10125870" w14:textId="77777777" w:rsidR="00DF1B1C" w:rsidRPr="00DF1B1C" w:rsidRDefault="00DF1B1C" w:rsidP="00DF1B1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DF1B1C">
        <w:rPr>
          <w:rFonts w:ascii="Calibri" w:hAnsi="Calibri" w:cs="Calibri"/>
          <w:color w:val="000000"/>
        </w:rPr>
        <w:t>U cilju povećanja kvalitete u visokom obrazovanju izrađeni su Standardi i smjernice za osiguranje kvalitete u europskom prostoru visokog obrazovanja (</w:t>
      </w:r>
      <w:proofErr w:type="spellStart"/>
      <w:r w:rsidRPr="00DF1B1C">
        <w:rPr>
          <w:rFonts w:ascii="Calibri" w:hAnsi="Calibri" w:cs="Calibri"/>
          <w:i/>
          <w:iCs/>
          <w:color w:val="000000"/>
        </w:rPr>
        <w:t>Standards</w:t>
      </w:r>
      <w:proofErr w:type="spellEnd"/>
      <w:r w:rsidRPr="00DF1B1C">
        <w:rPr>
          <w:rFonts w:ascii="Calibri" w:hAnsi="Calibri" w:cs="Calibri"/>
          <w:i/>
          <w:iCs/>
          <w:color w:val="000000"/>
        </w:rPr>
        <w:t xml:space="preserve"> </w:t>
      </w:r>
      <w:proofErr w:type="spellStart"/>
      <w:r w:rsidRPr="00DF1B1C">
        <w:rPr>
          <w:rFonts w:ascii="Calibri" w:hAnsi="Calibri" w:cs="Calibri"/>
          <w:i/>
          <w:iCs/>
          <w:color w:val="000000"/>
        </w:rPr>
        <w:t>and</w:t>
      </w:r>
      <w:proofErr w:type="spellEnd"/>
      <w:r w:rsidRPr="00DF1B1C">
        <w:rPr>
          <w:rFonts w:ascii="Calibri" w:hAnsi="Calibri" w:cs="Calibri"/>
          <w:i/>
          <w:iCs/>
          <w:color w:val="000000"/>
        </w:rPr>
        <w:t xml:space="preserve"> </w:t>
      </w:r>
      <w:proofErr w:type="spellStart"/>
      <w:r w:rsidRPr="00DF1B1C">
        <w:rPr>
          <w:rFonts w:ascii="Calibri" w:hAnsi="Calibri" w:cs="Calibri"/>
          <w:i/>
          <w:iCs/>
          <w:color w:val="000000"/>
        </w:rPr>
        <w:t>Guidelines</w:t>
      </w:r>
      <w:proofErr w:type="spellEnd"/>
      <w:r w:rsidRPr="00DF1B1C">
        <w:rPr>
          <w:rFonts w:ascii="Calibri" w:hAnsi="Calibri" w:cs="Calibri"/>
          <w:i/>
          <w:iCs/>
          <w:color w:val="000000"/>
        </w:rPr>
        <w:t xml:space="preserve"> for </w:t>
      </w:r>
      <w:proofErr w:type="spellStart"/>
      <w:r w:rsidRPr="00DF1B1C">
        <w:rPr>
          <w:rFonts w:ascii="Calibri" w:hAnsi="Calibri" w:cs="Calibri"/>
          <w:i/>
          <w:iCs/>
          <w:color w:val="000000"/>
        </w:rPr>
        <w:t>Quality</w:t>
      </w:r>
      <w:proofErr w:type="spellEnd"/>
      <w:r w:rsidRPr="00DF1B1C">
        <w:rPr>
          <w:rFonts w:ascii="Calibri" w:hAnsi="Calibri" w:cs="Calibri"/>
          <w:i/>
          <w:iCs/>
          <w:color w:val="000000"/>
        </w:rPr>
        <w:t xml:space="preserve"> </w:t>
      </w:r>
      <w:proofErr w:type="spellStart"/>
      <w:r w:rsidRPr="00DF1B1C">
        <w:rPr>
          <w:rFonts w:ascii="Calibri" w:hAnsi="Calibri" w:cs="Calibri"/>
          <w:i/>
          <w:iCs/>
          <w:color w:val="000000"/>
        </w:rPr>
        <w:t>Assurance</w:t>
      </w:r>
      <w:proofErr w:type="spellEnd"/>
      <w:r w:rsidRPr="00DF1B1C">
        <w:rPr>
          <w:rFonts w:ascii="Calibri" w:hAnsi="Calibri" w:cs="Calibri"/>
          <w:i/>
          <w:iCs/>
          <w:color w:val="000000"/>
        </w:rPr>
        <w:t xml:space="preserve"> </w:t>
      </w:r>
      <w:proofErr w:type="spellStart"/>
      <w:r w:rsidRPr="00DF1B1C">
        <w:rPr>
          <w:rFonts w:ascii="Calibri" w:hAnsi="Calibri" w:cs="Calibri"/>
          <w:i/>
          <w:iCs/>
          <w:color w:val="000000"/>
        </w:rPr>
        <w:t>in</w:t>
      </w:r>
      <w:proofErr w:type="spellEnd"/>
      <w:r w:rsidRPr="00DF1B1C">
        <w:rPr>
          <w:rFonts w:ascii="Calibri" w:hAnsi="Calibri" w:cs="Calibri"/>
          <w:i/>
          <w:iCs/>
          <w:color w:val="000000"/>
        </w:rPr>
        <w:t xml:space="preserve"> </w:t>
      </w:r>
      <w:proofErr w:type="spellStart"/>
      <w:r w:rsidRPr="00DF1B1C">
        <w:rPr>
          <w:rFonts w:ascii="Calibri" w:hAnsi="Calibri" w:cs="Calibri"/>
          <w:i/>
          <w:iCs/>
          <w:color w:val="000000"/>
        </w:rPr>
        <w:t>the</w:t>
      </w:r>
      <w:proofErr w:type="spellEnd"/>
      <w:r w:rsidRPr="00DF1B1C">
        <w:rPr>
          <w:rFonts w:ascii="Calibri" w:hAnsi="Calibri" w:cs="Calibri"/>
          <w:i/>
          <w:iCs/>
          <w:color w:val="000000"/>
        </w:rPr>
        <w:t xml:space="preserve"> European </w:t>
      </w:r>
      <w:proofErr w:type="spellStart"/>
      <w:r w:rsidRPr="00DF1B1C">
        <w:rPr>
          <w:rFonts w:ascii="Calibri" w:hAnsi="Calibri" w:cs="Calibri"/>
          <w:i/>
          <w:iCs/>
          <w:color w:val="000000"/>
        </w:rPr>
        <w:t>Higher</w:t>
      </w:r>
      <w:proofErr w:type="spellEnd"/>
      <w:r w:rsidRPr="00DF1B1C">
        <w:rPr>
          <w:rFonts w:ascii="Calibri" w:hAnsi="Calibri" w:cs="Calibri"/>
          <w:i/>
          <w:iCs/>
          <w:color w:val="000000"/>
        </w:rPr>
        <w:t xml:space="preserve"> </w:t>
      </w:r>
      <w:proofErr w:type="spellStart"/>
      <w:r w:rsidRPr="00DF1B1C">
        <w:rPr>
          <w:rFonts w:ascii="Calibri" w:hAnsi="Calibri" w:cs="Calibri"/>
          <w:i/>
          <w:iCs/>
          <w:color w:val="000000"/>
        </w:rPr>
        <w:t>Education</w:t>
      </w:r>
      <w:proofErr w:type="spellEnd"/>
      <w:r w:rsidRPr="00DF1B1C">
        <w:rPr>
          <w:rFonts w:ascii="Calibri" w:hAnsi="Calibri" w:cs="Calibri"/>
          <w:i/>
          <w:iCs/>
          <w:color w:val="000000"/>
        </w:rPr>
        <w:t xml:space="preserve"> </w:t>
      </w:r>
      <w:proofErr w:type="spellStart"/>
      <w:r w:rsidRPr="00DF1B1C">
        <w:rPr>
          <w:rFonts w:ascii="Calibri" w:hAnsi="Calibri" w:cs="Calibri"/>
          <w:i/>
          <w:iCs/>
          <w:color w:val="000000"/>
        </w:rPr>
        <w:t>Area</w:t>
      </w:r>
      <w:proofErr w:type="spellEnd"/>
      <w:r w:rsidRPr="00DF1B1C">
        <w:rPr>
          <w:rFonts w:ascii="Calibri" w:hAnsi="Calibri" w:cs="Calibri"/>
          <w:color w:val="000000"/>
        </w:rPr>
        <w:t xml:space="preserve">, skraćeno: ESG-standardi) koji se dijele na: </w:t>
      </w:r>
    </w:p>
    <w:p w14:paraId="2AD76FAC" w14:textId="77777777" w:rsidR="00DF1B1C" w:rsidRPr="00DF1B1C" w:rsidRDefault="00DF1B1C" w:rsidP="00DF1B1C">
      <w:pPr>
        <w:autoSpaceDE w:val="0"/>
        <w:autoSpaceDN w:val="0"/>
        <w:adjustRightInd w:val="0"/>
        <w:spacing w:after="68" w:line="240" w:lineRule="auto"/>
        <w:jc w:val="both"/>
        <w:rPr>
          <w:rFonts w:ascii="Calibri" w:hAnsi="Calibri" w:cs="Calibri"/>
          <w:color w:val="000000"/>
        </w:rPr>
      </w:pPr>
      <w:r w:rsidRPr="00DF1B1C">
        <w:rPr>
          <w:rFonts w:ascii="Calibri" w:hAnsi="Calibri" w:cs="Calibri"/>
          <w:color w:val="000000"/>
        </w:rPr>
        <w:t xml:space="preserve">1. Europske standarde i smjernice za unutarnje osiguravanje kvalitete u ustanovama visokog obrazovanja; </w:t>
      </w:r>
    </w:p>
    <w:p w14:paraId="25E3DFB2" w14:textId="77777777" w:rsidR="00DF1B1C" w:rsidRPr="00DF1B1C" w:rsidRDefault="00DF1B1C" w:rsidP="00DF1B1C">
      <w:pPr>
        <w:autoSpaceDE w:val="0"/>
        <w:autoSpaceDN w:val="0"/>
        <w:adjustRightInd w:val="0"/>
        <w:spacing w:after="68" w:line="240" w:lineRule="auto"/>
        <w:jc w:val="both"/>
        <w:rPr>
          <w:rFonts w:ascii="Calibri" w:hAnsi="Calibri" w:cs="Calibri"/>
          <w:color w:val="000000"/>
        </w:rPr>
      </w:pPr>
      <w:r w:rsidRPr="00DF1B1C">
        <w:rPr>
          <w:rFonts w:ascii="Calibri" w:hAnsi="Calibri" w:cs="Calibri"/>
          <w:color w:val="000000"/>
        </w:rPr>
        <w:t xml:space="preserve">2. Europske standarde i smjernice za vanjsko osiguranje kvalitete visokog obrazovanja; </w:t>
      </w:r>
    </w:p>
    <w:p w14:paraId="32096AB5" w14:textId="77777777" w:rsidR="00DF1B1C" w:rsidRPr="00DF1B1C" w:rsidRDefault="00DF1B1C" w:rsidP="00DF1B1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DF1B1C">
        <w:rPr>
          <w:rFonts w:ascii="Calibri" w:hAnsi="Calibri" w:cs="Calibri"/>
          <w:color w:val="000000"/>
        </w:rPr>
        <w:t xml:space="preserve">3. Europske standarde i smjernice za agencije za vanjsko osiguravanje kvalitete. </w:t>
      </w:r>
    </w:p>
    <w:p w14:paraId="2E4F80B1" w14:textId="77777777" w:rsidR="00DF1B1C" w:rsidRDefault="00DF1B1C" w:rsidP="00DF1B1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997EFC8" w14:textId="77777777" w:rsidR="00DF1B1C" w:rsidRPr="006739AB" w:rsidRDefault="00DF1B1C" w:rsidP="00DF1B1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6739AB">
        <w:rPr>
          <w:rFonts w:ascii="Calibri" w:hAnsi="Calibri" w:cs="Calibri"/>
          <w:color w:val="000000"/>
        </w:rPr>
        <w:t xml:space="preserve">Osnovna svrha osiguravanja kvalitete Sveučilišta je unaprjeđivanje kvalitete nastave, znanstvenog, stručnog i umjetničkog rada Sveučilišta i sastavnica te implementacija </w:t>
      </w:r>
      <w:r w:rsidRPr="006739AB">
        <w:rPr>
          <w:rFonts w:ascii="Calibri" w:hAnsi="Calibri" w:cs="Calibri"/>
          <w:iCs/>
          <w:color w:val="000000"/>
        </w:rPr>
        <w:t xml:space="preserve">Standarda i smjernica za osiguravanje kvalitete u Europskom području visokog obrazovanja </w:t>
      </w:r>
      <w:r w:rsidRPr="006739AB">
        <w:rPr>
          <w:rFonts w:ascii="Calibri" w:hAnsi="Calibri" w:cs="Calibri"/>
          <w:color w:val="000000"/>
        </w:rPr>
        <w:t xml:space="preserve">(ESG), a temeljni dokument osiguravanja kvalitete je </w:t>
      </w:r>
      <w:r w:rsidRPr="006739AB">
        <w:rPr>
          <w:rFonts w:ascii="Calibri" w:hAnsi="Calibri" w:cs="Calibri"/>
          <w:iCs/>
          <w:color w:val="000000"/>
        </w:rPr>
        <w:t>Priručnik osiguravanja kvalitete Sveučilišta u Splitu</w:t>
      </w:r>
      <w:r w:rsidRPr="006739AB">
        <w:rPr>
          <w:rFonts w:ascii="Calibri" w:hAnsi="Calibri" w:cs="Calibri"/>
          <w:color w:val="000000"/>
        </w:rPr>
        <w:t xml:space="preserve">. </w:t>
      </w:r>
      <w:r w:rsidRPr="006739AB">
        <w:rPr>
          <w:rFonts w:ascii="Calibri" w:hAnsi="Calibri" w:cs="Calibri"/>
          <w:iCs/>
          <w:color w:val="000000"/>
        </w:rPr>
        <w:t xml:space="preserve">Priručnik </w:t>
      </w:r>
      <w:r w:rsidRPr="006739AB">
        <w:rPr>
          <w:rFonts w:ascii="Calibri" w:hAnsi="Calibri" w:cs="Calibri"/>
          <w:color w:val="000000"/>
        </w:rPr>
        <w:t xml:space="preserve">ima zadaću povezati dosadašnje iskustvo i aktivnosti sustava osiguravanja kvalitete Sveučilišta sa ESG. </w:t>
      </w:r>
      <w:r w:rsidRPr="006739AB">
        <w:rPr>
          <w:rFonts w:ascii="Calibri" w:hAnsi="Calibri" w:cs="Calibri"/>
          <w:iCs/>
          <w:color w:val="000000"/>
        </w:rPr>
        <w:t xml:space="preserve">Priručnik </w:t>
      </w:r>
      <w:r w:rsidRPr="006739AB">
        <w:rPr>
          <w:rFonts w:ascii="Calibri" w:hAnsi="Calibri" w:cs="Calibri"/>
          <w:color w:val="000000"/>
        </w:rPr>
        <w:t>razrađuje područja osiguravanja kvalitete navedena u ESG te kriterijima za ocjenu kvalitete visokih učilišta u sastavu Sveučilišta.</w:t>
      </w:r>
    </w:p>
    <w:p w14:paraId="44CB9A46" w14:textId="51EA455F" w:rsidR="00906D6D" w:rsidRDefault="00906D6D" w:rsidP="00130E47">
      <w:pPr>
        <w:autoSpaceDE w:val="0"/>
        <w:autoSpaceDN w:val="0"/>
        <w:adjustRightInd w:val="0"/>
        <w:spacing w:after="0" w:line="240" w:lineRule="auto"/>
        <w:jc w:val="both"/>
      </w:pPr>
    </w:p>
    <w:p w14:paraId="3C0D82BC" w14:textId="13E117D3" w:rsidR="00906D6D" w:rsidRPr="006739AB" w:rsidRDefault="00906D6D" w:rsidP="00906D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06D6D">
        <w:rPr>
          <w:rFonts w:ascii="Calibri" w:hAnsi="Calibri" w:cs="Calibri"/>
          <w:color w:val="000000"/>
        </w:rPr>
        <w:t xml:space="preserve">Temeljni dokumenti sustava osiguravanja kvalitete Sveučilišta u Splitu su </w:t>
      </w:r>
      <w:r w:rsidRPr="00906D6D">
        <w:rPr>
          <w:rFonts w:ascii="Calibri" w:hAnsi="Calibri" w:cs="Calibri"/>
          <w:iCs/>
          <w:color w:val="000000"/>
        </w:rPr>
        <w:t>Politika kvalitete</w:t>
      </w:r>
      <w:r w:rsidRPr="00906D6D">
        <w:rPr>
          <w:rFonts w:ascii="Calibri" w:hAnsi="Calibri" w:cs="Calibri"/>
          <w:color w:val="000000"/>
        </w:rPr>
        <w:t xml:space="preserve">, </w:t>
      </w:r>
      <w:r w:rsidRPr="00906D6D">
        <w:rPr>
          <w:rFonts w:ascii="Calibri" w:hAnsi="Calibri" w:cs="Calibri"/>
          <w:iCs/>
          <w:color w:val="000000"/>
        </w:rPr>
        <w:t xml:space="preserve">Pravilnik o sustavu osiguravanja kvalitete </w:t>
      </w:r>
      <w:r w:rsidRPr="00906D6D">
        <w:rPr>
          <w:rFonts w:ascii="Calibri" w:hAnsi="Calibri" w:cs="Calibri"/>
          <w:color w:val="000000"/>
        </w:rPr>
        <w:t xml:space="preserve">i </w:t>
      </w:r>
      <w:r w:rsidRPr="00906D6D">
        <w:rPr>
          <w:rFonts w:ascii="Calibri" w:hAnsi="Calibri" w:cs="Calibri"/>
          <w:iCs/>
          <w:color w:val="000000"/>
        </w:rPr>
        <w:t>Priručnik osiguravanja kvalitete</w:t>
      </w:r>
      <w:r w:rsidRPr="00906D6D">
        <w:rPr>
          <w:rFonts w:ascii="Calibri" w:hAnsi="Calibri" w:cs="Calibri"/>
          <w:color w:val="000000"/>
        </w:rPr>
        <w:t xml:space="preserve">. </w:t>
      </w:r>
    </w:p>
    <w:p w14:paraId="77458402" w14:textId="40E62AFA" w:rsidR="00DF1B1C" w:rsidRPr="006739AB" w:rsidRDefault="00DF1B1C" w:rsidP="00906D6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90B822D" w14:textId="5D1588C4" w:rsidR="00DF1B1C" w:rsidRPr="006739AB" w:rsidRDefault="00DF1B1C" w:rsidP="00906D6D">
      <w:pPr>
        <w:autoSpaceDE w:val="0"/>
        <w:autoSpaceDN w:val="0"/>
        <w:adjustRightInd w:val="0"/>
        <w:spacing w:after="0" w:line="240" w:lineRule="auto"/>
        <w:jc w:val="both"/>
      </w:pPr>
      <w:r w:rsidRPr="006739AB">
        <w:t xml:space="preserve">Sustav osiguravanja kvalitete u području visokog obrazovanja i znanosti u Republici Hrvatskoj uređen je </w:t>
      </w:r>
      <w:r w:rsidRPr="006739AB">
        <w:rPr>
          <w:iCs/>
        </w:rPr>
        <w:t xml:space="preserve">Zakonom o osiguravanju kvalitete u visokom obrazovanju i znanosti </w:t>
      </w:r>
      <w:r w:rsidRPr="006739AB">
        <w:t>te drugim aktima donesenim na temelju tog zakona.</w:t>
      </w:r>
    </w:p>
    <w:p w14:paraId="4D4990F3" w14:textId="1A4A93F8" w:rsidR="00BD7350" w:rsidRPr="006739AB" w:rsidRDefault="00BD7350" w:rsidP="00130E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2F5496" w:themeColor="accent1" w:themeShade="BF"/>
        </w:rPr>
      </w:pPr>
    </w:p>
    <w:p w14:paraId="3AABB905" w14:textId="77777777" w:rsidR="00A51DB9" w:rsidRDefault="00A51DB9" w:rsidP="00130E4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A650074" w14:textId="77777777" w:rsidR="005C4790" w:rsidRDefault="005C4790" w:rsidP="00130E4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C30D7B9" w14:textId="77777777" w:rsidR="000F0264" w:rsidRDefault="000F0264" w:rsidP="00130E4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A1B54D4" w14:textId="3C1C7E94" w:rsidR="00BD7350" w:rsidRDefault="00967319" w:rsidP="00130E4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67319">
        <w:rPr>
          <w:rFonts w:cstheme="minorHAnsi"/>
        </w:rPr>
        <w:lastRenderedPageBreak/>
        <w:t xml:space="preserve">Elementi </w:t>
      </w:r>
      <w:r>
        <w:rPr>
          <w:rFonts w:cstheme="minorHAnsi"/>
        </w:rPr>
        <w:t xml:space="preserve">sustava osiguravanja kvalitete </w:t>
      </w:r>
      <w:r w:rsidR="0032776F">
        <w:rPr>
          <w:rFonts w:cstheme="minorHAnsi"/>
        </w:rPr>
        <w:t xml:space="preserve">Fakulteta </w:t>
      </w:r>
      <w:r>
        <w:rPr>
          <w:rFonts w:cstheme="minorHAnsi"/>
        </w:rPr>
        <w:t>sustavno se uređuju, dokumentiraju i ustrojavaju u obliku sljedećih dokumenata:</w:t>
      </w:r>
    </w:p>
    <w:p w14:paraId="42BAAAA1" w14:textId="0E30C266" w:rsidR="00967319" w:rsidRDefault="00967319" w:rsidP="00130E4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9BC877D" w14:textId="6FD619A4" w:rsidR="00A51DB9" w:rsidRPr="006D3E62" w:rsidRDefault="00967319" w:rsidP="006D3E62">
      <w:pPr>
        <w:pStyle w:val="Odlomakpopis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52688">
        <w:rPr>
          <w:rFonts w:cstheme="minorHAnsi"/>
        </w:rPr>
        <w:t>Politik</w:t>
      </w:r>
      <w:r w:rsidR="00136298">
        <w:rPr>
          <w:rFonts w:cstheme="minorHAnsi"/>
        </w:rPr>
        <w:t>a</w:t>
      </w:r>
      <w:r w:rsidRPr="00F52688">
        <w:rPr>
          <w:rFonts w:cstheme="minorHAnsi"/>
        </w:rPr>
        <w:t xml:space="preserve"> kvalitete</w:t>
      </w:r>
      <w:r w:rsidR="004F0C2A" w:rsidRPr="00F52688">
        <w:rPr>
          <w:rFonts w:cstheme="minorHAnsi"/>
        </w:rPr>
        <w:t xml:space="preserve"> </w:t>
      </w:r>
      <w:proofErr w:type="spellStart"/>
      <w:r w:rsidR="004F0C2A" w:rsidRPr="00F52688">
        <w:rPr>
          <w:rFonts w:cstheme="minorHAnsi"/>
        </w:rPr>
        <w:t>Agromediteranskog</w:t>
      </w:r>
      <w:proofErr w:type="spellEnd"/>
      <w:r w:rsidR="004F0C2A" w:rsidRPr="00F52688">
        <w:rPr>
          <w:rFonts w:cstheme="minorHAnsi"/>
        </w:rPr>
        <w:t xml:space="preserve"> fakulteta bez pravne osobnosti Sveučilišta u Splitu</w:t>
      </w:r>
      <w:r w:rsidR="0032776F">
        <w:rPr>
          <w:rFonts w:cstheme="minorHAnsi"/>
        </w:rPr>
        <w:t xml:space="preserve"> - predstavlja temelj poslovnog funkcioniranja Fakulteta, usmjerenost uprave i svih djelatnika </w:t>
      </w:r>
    </w:p>
    <w:p w14:paraId="77F22570" w14:textId="498E78C9" w:rsidR="00967319" w:rsidRPr="00F52688" w:rsidRDefault="0032776F" w:rsidP="00A51DB9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Fakulteta prema kontinuiranom promicanju visokih standarda kvalitete studiranja, znanstveno-istraživačkog i stručnog rada te upravljanja.</w:t>
      </w:r>
    </w:p>
    <w:p w14:paraId="3D24C3B5" w14:textId="21730345" w:rsidR="004F0C2A" w:rsidRPr="00F52688" w:rsidRDefault="004F0C2A" w:rsidP="005E191D">
      <w:pPr>
        <w:pStyle w:val="Odlomakpopis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52688">
        <w:rPr>
          <w:rFonts w:cstheme="minorHAnsi"/>
        </w:rPr>
        <w:t xml:space="preserve">Pravilnik o sustavu osiguranja kvalitete </w:t>
      </w:r>
      <w:proofErr w:type="spellStart"/>
      <w:r w:rsidRPr="00F52688">
        <w:rPr>
          <w:rFonts w:cstheme="minorHAnsi"/>
        </w:rPr>
        <w:t>Agromediteranskog</w:t>
      </w:r>
      <w:proofErr w:type="spellEnd"/>
      <w:r w:rsidRPr="00F52688">
        <w:rPr>
          <w:rFonts w:cstheme="minorHAnsi"/>
        </w:rPr>
        <w:t xml:space="preserve"> fakulteta bez pravne osobnosti Sveučilišta u Splitu</w:t>
      </w:r>
      <w:r w:rsidR="0032776F">
        <w:rPr>
          <w:rFonts w:cstheme="minorHAnsi"/>
        </w:rPr>
        <w:t xml:space="preserve"> </w:t>
      </w:r>
      <w:r w:rsidR="00897CFF">
        <w:rPr>
          <w:rFonts w:cstheme="minorHAnsi"/>
        </w:rPr>
        <w:t xml:space="preserve">- </w:t>
      </w:r>
      <w:r w:rsidR="0032776F">
        <w:rPr>
          <w:rFonts w:cstheme="minorHAnsi"/>
        </w:rPr>
        <w:t>uređuje unutarnje osiguranje i unaprjeđivanje kvalitete Fakulteta kao i ustroj i rad Odbora za unaprjeđenje kvalitete Fakulteta te drugih tijela sustava osiguranja kvalitete Fakulteta.</w:t>
      </w:r>
    </w:p>
    <w:p w14:paraId="1F159DEB" w14:textId="24BCED67" w:rsidR="00F759FB" w:rsidRDefault="00967319" w:rsidP="005E191D">
      <w:pPr>
        <w:pStyle w:val="Odlomakpopis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2776F">
        <w:rPr>
          <w:rFonts w:cstheme="minorHAnsi"/>
        </w:rPr>
        <w:t xml:space="preserve">Priručnik osiguravanja kvalitete </w:t>
      </w:r>
      <w:proofErr w:type="spellStart"/>
      <w:r w:rsidR="004F0C2A" w:rsidRPr="0032776F">
        <w:rPr>
          <w:rFonts w:cstheme="minorHAnsi"/>
        </w:rPr>
        <w:t>Agromediteranskog</w:t>
      </w:r>
      <w:proofErr w:type="spellEnd"/>
      <w:r w:rsidR="004F0C2A" w:rsidRPr="0032776F">
        <w:rPr>
          <w:rFonts w:cstheme="minorHAnsi"/>
        </w:rPr>
        <w:t xml:space="preserve"> fakulteta bez pravne osobnosti Sveučilišta u Splitu</w:t>
      </w:r>
      <w:r w:rsidR="006F4ABB" w:rsidRPr="0032776F">
        <w:rPr>
          <w:rFonts w:cstheme="minorHAnsi"/>
        </w:rPr>
        <w:t xml:space="preserve"> </w:t>
      </w:r>
      <w:r w:rsidR="00897CFF">
        <w:rPr>
          <w:rFonts w:cstheme="minorHAnsi"/>
        </w:rPr>
        <w:t xml:space="preserve">- </w:t>
      </w:r>
      <w:r w:rsidR="00EA0049">
        <w:rPr>
          <w:rFonts w:cstheme="minorHAnsi"/>
        </w:rPr>
        <w:t>sadrži temeljne odrednice, svrhu, smjernice i ciljeve sustava osiguranja kvalitete Fakulteta.</w:t>
      </w:r>
      <w:r w:rsidR="00906D6D">
        <w:rPr>
          <w:rFonts w:cstheme="minorHAnsi"/>
        </w:rPr>
        <w:t xml:space="preserve"> </w:t>
      </w:r>
      <w:r w:rsidR="00EA0049">
        <w:rPr>
          <w:rFonts w:cstheme="minorHAnsi"/>
        </w:rPr>
        <w:t>Priručnik istovremeno služi kao temeljni dokument u svakodnevnoj primjeni sustava osiguranja kvalitete te je usklađen s Priručnikom osiguravanja kvalitete Sveučilišta u Splitu.</w:t>
      </w:r>
    </w:p>
    <w:p w14:paraId="6076A9F7" w14:textId="48E84C81" w:rsidR="00B350D2" w:rsidRPr="00DC5198" w:rsidRDefault="00136298" w:rsidP="00DC5198">
      <w:pPr>
        <w:pStyle w:val="Odlomakpopis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Strategija razvoja Fakulteta</w:t>
      </w:r>
      <w:r w:rsidR="00897CFF">
        <w:rPr>
          <w:rFonts w:cstheme="minorHAnsi"/>
        </w:rPr>
        <w:t xml:space="preserve"> </w:t>
      </w:r>
      <w:r w:rsidR="00E26A83">
        <w:rPr>
          <w:rFonts w:cstheme="minorHAnsi"/>
        </w:rPr>
        <w:t>-</w:t>
      </w:r>
      <w:r w:rsidR="00897CFF">
        <w:rPr>
          <w:rFonts w:cstheme="minorHAnsi"/>
        </w:rPr>
        <w:t xml:space="preserve"> </w:t>
      </w:r>
      <w:r w:rsidR="00E26A83">
        <w:rPr>
          <w:rFonts w:cstheme="minorHAnsi"/>
        </w:rPr>
        <w:t>temeljni dokument Fakulteta koji određuje misiju, viziju, strateška područja djelovanja te mjere kojim se doprinosi postizanju postavljenih ciljeva.</w:t>
      </w:r>
    </w:p>
    <w:p w14:paraId="4C8CE541" w14:textId="43F1DDBF" w:rsidR="00E26A83" w:rsidRDefault="00E26A83" w:rsidP="005E191D">
      <w:pPr>
        <w:pStyle w:val="Odlomakpopis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Obrasci Sveučilišta i Fakulteta </w:t>
      </w:r>
      <w:r w:rsidR="00313A1C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313A1C">
        <w:rPr>
          <w:rFonts w:cstheme="minorHAnsi"/>
        </w:rPr>
        <w:t>predstavljaju nadzirane dokumente, koji osiguravaju sustavno prikupljanje podataka, jednoobrazno izvještavanje, dokaze o unutarnjoj usklađenosti vlastitog uspostavljenog sustava kvalitete, kao i dokaze o usklađenosti sustava upravljanja sa zahtjevima.</w:t>
      </w:r>
    </w:p>
    <w:p w14:paraId="30D4B1BE" w14:textId="2103B675" w:rsidR="00313A1C" w:rsidRDefault="00313A1C" w:rsidP="005E191D">
      <w:pPr>
        <w:pStyle w:val="Odlomakpopis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Ostali dokumenti </w:t>
      </w:r>
      <w:r w:rsidR="00AA3422">
        <w:rPr>
          <w:rFonts w:cstheme="minorHAnsi"/>
        </w:rPr>
        <w:t xml:space="preserve">- </w:t>
      </w:r>
      <w:r>
        <w:rPr>
          <w:rFonts w:cstheme="minorHAnsi"/>
        </w:rPr>
        <w:t>godišnji ili periodički akcijski planovi, godišnja i periodička izvješća, analiza uspješnosti studiranja te ostali postupci, upute, zapisi, planovi i dr.</w:t>
      </w:r>
    </w:p>
    <w:p w14:paraId="735C86CB" w14:textId="77777777" w:rsidR="000E3F18" w:rsidRDefault="000E3F18" w:rsidP="000E3F18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C5BF6B8" w14:textId="77777777" w:rsidR="00906D6D" w:rsidRPr="000E3F18" w:rsidRDefault="00906D6D" w:rsidP="00906D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26B49CD" w14:textId="087DD193" w:rsidR="000E3F18" w:rsidRPr="003B34F5" w:rsidRDefault="000E3F18" w:rsidP="00C6131B">
      <w:pPr>
        <w:pStyle w:val="Odlomakpopisa"/>
        <w:numPr>
          <w:ilvl w:val="1"/>
          <w:numId w:val="5"/>
        </w:numPr>
        <w:spacing w:after="0"/>
        <w:ind w:left="567" w:hanging="567"/>
        <w:rPr>
          <w:rFonts w:ascii="Arial" w:hAnsi="Arial" w:cs="Arial"/>
          <w:b/>
          <w:color w:val="2F5496" w:themeColor="accent1" w:themeShade="BF"/>
          <w:sz w:val="24"/>
          <w:szCs w:val="24"/>
        </w:rPr>
      </w:pPr>
      <w:r w:rsidRPr="003B34F5">
        <w:rPr>
          <w:rFonts w:ascii="Arial" w:hAnsi="Arial" w:cs="Arial"/>
          <w:b/>
          <w:color w:val="2F5496" w:themeColor="accent1" w:themeShade="BF"/>
          <w:sz w:val="24"/>
          <w:szCs w:val="24"/>
        </w:rPr>
        <w:t>Aktivnosti unutarnjeg i vanjskog sustava osiguravanja kvalitete</w:t>
      </w:r>
    </w:p>
    <w:p w14:paraId="1E759533" w14:textId="77777777" w:rsidR="000E3F18" w:rsidRPr="000E3F18" w:rsidRDefault="000E3F18" w:rsidP="000E3F18">
      <w:pPr>
        <w:pStyle w:val="Odlomakpopisa"/>
        <w:spacing w:after="0"/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p w14:paraId="18FB441F" w14:textId="3FAC01BF" w:rsidR="000E3F18" w:rsidRDefault="000E3F18" w:rsidP="005E191D">
      <w:pPr>
        <w:pStyle w:val="Odlomakpopisa"/>
        <w:numPr>
          <w:ilvl w:val="2"/>
          <w:numId w:val="5"/>
        </w:numPr>
        <w:spacing w:after="0"/>
        <w:ind w:left="709" w:hanging="709"/>
        <w:rPr>
          <w:rFonts w:ascii="Arial" w:hAnsi="Arial" w:cs="Arial"/>
          <w:b/>
          <w:color w:val="2F5496" w:themeColor="accent1" w:themeShade="BF"/>
        </w:rPr>
      </w:pPr>
      <w:r w:rsidRPr="000E3F18">
        <w:rPr>
          <w:rFonts w:ascii="Arial" w:hAnsi="Arial" w:cs="Arial"/>
          <w:b/>
          <w:color w:val="2F5496" w:themeColor="accent1" w:themeShade="BF"/>
        </w:rPr>
        <w:t>Aktivnosti unutarnjeg sustava osiguravanja kvalitete</w:t>
      </w:r>
    </w:p>
    <w:p w14:paraId="44CBDAB9" w14:textId="5ECBFD0C" w:rsidR="000E3F18" w:rsidRDefault="000E3F18" w:rsidP="000E3F18">
      <w:pPr>
        <w:spacing w:after="0"/>
        <w:ind w:left="360"/>
        <w:rPr>
          <w:rFonts w:ascii="Arial" w:hAnsi="Arial" w:cs="Arial"/>
          <w:b/>
          <w:color w:val="2F5496" w:themeColor="accent1" w:themeShade="BF"/>
        </w:rPr>
      </w:pPr>
    </w:p>
    <w:p w14:paraId="0589DFF8" w14:textId="24A11398" w:rsidR="003C1FB1" w:rsidRDefault="003C1FB1" w:rsidP="003C1FB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C1FB1">
        <w:rPr>
          <w:rFonts w:cstheme="minorHAnsi"/>
        </w:rPr>
        <w:t xml:space="preserve">Cilj unutarnje prosudbe je prosuditi stupanj razvijenosti i učinkovitosti </w:t>
      </w:r>
      <w:r>
        <w:rPr>
          <w:rFonts w:cstheme="minorHAnsi"/>
        </w:rPr>
        <w:t>sustava osiguravanja kvalitete</w:t>
      </w:r>
      <w:r w:rsidRPr="003C1FB1">
        <w:rPr>
          <w:rFonts w:cstheme="minorHAnsi"/>
        </w:rPr>
        <w:t xml:space="preserve"> u skladu sa smjernicama Agencije za znanost i visoko obrazovanje (AZVO) te na temelju te prosudbe preporučiti potrebne izmjene i unaprjeđenja sustava.</w:t>
      </w:r>
    </w:p>
    <w:p w14:paraId="52798403" w14:textId="1ACA401B" w:rsidR="003C1FB1" w:rsidRDefault="003C1FB1" w:rsidP="003C1FB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D6CDD5E" w14:textId="3877D6AC" w:rsidR="006B7BF9" w:rsidRDefault="003C1FB1" w:rsidP="003C1FB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C1FB1">
        <w:rPr>
          <w:rFonts w:cstheme="minorHAnsi"/>
        </w:rPr>
        <w:t>Ocjenu provedenih aktivnosti i učinkovitosti sustava za osiguravanje kvalitete te ocjenu</w:t>
      </w:r>
      <w:r>
        <w:rPr>
          <w:rFonts w:cstheme="minorHAnsi"/>
        </w:rPr>
        <w:t xml:space="preserve"> </w:t>
      </w:r>
      <w:r w:rsidRPr="003C1FB1">
        <w:rPr>
          <w:rFonts w:cstheme="minorHAnsi"/>
        </w:rPr>
        <w:t xml:space="preserve">usklađenosti </w:t>
      </w:r>
      <w:r>
        <w:rPr>
          <w:rFonts w:cstheme="minorHAnsi"/>
        </w:rPr>
        <w:t>sustava osiguravanje kvalitete</w:t>
      </w:r>
      <w:r w:rsidRPr="003C1FB1">
        <w:rPr>
          <w:rFonts w:cstheme="minorHAnsi"/>
        </w:rPr>
        <w:t xml:space="preserve"> na Fakultetu, provodi jedanput u tri godine </w:t>
      </w:r>
      <w:r w:rsidRPr="001309E8">
        <w:rPr>
          <w:rFonts w:cstheme="minorHAnsi"/>
        </w:rPr>
        <w:t>Povjerenstvo za unutarnju prosudbu</w:t>
      </w:r>
      <w:r w:rsidRPr="003C1FB1">
        <w:rPr>
          <w:rFonts w:cstheme="minorHAnsi"/>
        </w:rPr>
        <w:t xml:space="preserve"> </w:t>
      </w:r>
      <w:r>
        <w:rPr>
          <w:rFonts w:cstheme="minorHAnsi"/>
        </w:rPr>
        <w:t>sustava osiguravanja kvalitete koje</w:t>
      </w:r>
      <w:r w:rsidRPr="003C1FB1">
        <w:rPr>
          <w:rFonts w:cstheme="minorHAnsi"/>
        </w:rPr>
        <w:t xml:space="preserve"> imenuje </w:t>
      </w:r>
      <w:r>
        <w:rPr>
          <w:rFonts w:cstheme="minorHAnsi"/>
        </w:rPr>
        <w:t>Stručno</w:t>
      </w:r>
      <w:r w:rsidRPr="003C1FB1">
        <w:rPr>
          <w:rFonts w:cstheme="minorHAnsi"/>
        </w:rPr>
        <w:t xml:space="preserve"> vijeće. </w:t>
      </w:r>
      <w:r w:rsidRPr="00BF5155">
        <w:rPr>
          <w:rFonts w:cstheme="minorHAnsi"/>
        </w:rPr>
        <w:t xml:space="preserve">Članovi Povjerenstva su </w:t>
      </w:r>
      <w:r w:rsidR="00EC3EF4" w:rsidRPr="00BF5155">
        <w:rPr>
          <w:rFonts w:cstheme="minorHAnsi"/>
        </w:rPr>
        <w:t>jedan</w:t>
      </w:r>
      <w:r w:rsidRPr="00BF5155">
        <w:rPr>
          <w:rFonts w:cstheme="minorHAnsi"/>
        </w:rPr>
        <w:t xml:space="preserve"> predstavnika znanstveno-nastavnog osoblja, jedan predstavnik administrativnog osoblja i jedan predstavnik studenata koji nisu ujedno i članovi tijela za unaprjeđenje kvalitete Fakulteta. Povjerenstvo provodi unutarnju prosudbu </w:t>
      </w:r>
      <w:r w:rsidR="003A7EB3" w:rsidRPr="00BF5155">
        <w:rPr>
          <w:rFonts w:cstheme="minorHAnsi"/>
        </w:rPr>
        <w:t>sustava osigura</w:t>
      </w:r>
      <w:r w:rsidR="00CB5D4F" w:rsidRPr="00BF5155">
        <w:rPr>
          <w:rFonts w:cstheme="minorHAnsi"/>
        </w:rPr>
        <w:t>vanja kvalitete</w:t>
      </w:r>
      <w:r w:rsidRPr="00BF5155">
        <w:rPr>
          <w:rFonts w:cstheme="minorHAnsi"/>
        </w:rPr>
        <w:t xml:space="preserve"> Fakulteta na temelju Pravilnika o postupku unutarnje periodične prosudbe </w:t>
      </w:r>
      <w:r w:rsidR="00CB5D4F" w:rsidRPr="00BF5155">
        <w:rPr>
          <w:rFonts w:cstheme="minorHAnsi"/>
        </w:rPr>
        <w:t>sustava osiguravanja kvalitete</w:t>
      </w:r>
      <w:r w:rsidRPr="00BF5155">
        <w:rPr>
          <w:rFonts w:cstheme="minorHAnsi"/>
        </w:rPr>
        <w:t xml:space="preserve"> Fakulteta</w:t>
      </w:r>
      <w:r w:rsidRPr="003C1FB1">
        <w:rPr>
          <w:rFonts w:cstheme="minorHAnsi"/>
        </w:rPr>
        <w:t xml:space="preserve"> te Priručnika </w:t>
      </w:r>
      <w:r w:rsidR="00CB5D4F">
        <w:rPr>
          <w:rFonts w:cstheme="minorHAnsi"/>
        </w:rPr>
        <w:t>sustava osiguravanja kvalitete</w:t>
      </w:r>
      <w:r w:rsidRPr="003C1FB1">
        <w:rPr>
          <w:rFonts w:cstheme="minorHAnsi"/>
        </w:rPr>
        <w:t>.</w:t>
      </w:r>
      <w:r w:rsidR="006B7BF9">
        <w:rPr>
          <w:rFonts w:cstheme="minorHAnsi"/>
        </w:rPr>
        <w:t xml:space="preserve"> </w:t>
      </w:r>
    </w:p>
    <w:p w14:paraId="3AFF0E4C" w14:textId="77777777" w:rsidR="006B7BF9" w:rsidRDefault="006B7BF9" w:rsidP="003C1FB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C0A1D8E" w14:textId="020336F2" w:rsidR="003C1FB1" w:rsidRDefault="006B7BF9" w:rsidP="003C1FB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U</w:t>
      </w:r>
      <w:r w:rsidR="00023AAB">
        <w:rPr>
          <w:rFonts w:cstheme="minorHAnsi"/>
        </w:rPr>
        <w:t>nutarnj</w:t>
      </w:r>
      <w:r>
        <w:rPr>
          <w:rFonts w:cstheme="minorHAnsi"/>
        </w:rPr>
        <w:t>i</w:t>
      </w:r>
      <w:r w:rsidR="00023AAB">
        <w:rPr>
          <w:rFonts w:cstheme="minorHAnsi"/>
        </w:rPr>
        <w:t xml:space="preserve"> sustava osi</w:t>
      </w:r>
      <w:r>
        <w:rPr>
          <w:rFonts w:cstheme="minorHAnsi"/>
        </w:rPr>
        <w:t>guravanja kvalitete uključuje:</w:t>
      </w:r>
    </w:p>
    <w:p w14:paraId="02C81F0F" w14:textId="6D7CD4B0" w:rsidR="006B7BF9" w:rsidRPr="006B7BF9" w:rsidRDefault="006B7BF9" w:rsidP="005E191D">
      <w:pPr>
        <w:pStyle w:val="Odlomakpopis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B7BF9">
        <w:rPr>
          <w:rFonts w:cstheme="minorHAnsi"/>
        </w:rPr>
        <w:t>praćenje provedbe strategije razvoja</w:t>
      </w:r>
      <w:r w:rsidR="002409B6">
        <w:rPr>
          <w:rFonts w:cstheme="minorHAnsi"/>
        </w:rPr>
        <w:t xml:space="preserve"> - izrada i usvajanje strategije, izrada i usvajanje godišnjeg akcijskog plana, izrada i usvajanje godišnjeg izvješća o realizaciji akcijskog plana;</w:t>
      </w:r>
    </w:p>
    <w:p w14:paraId="339A4BF1" w14:textId="41BB1A26" w:rsidR="006B7BF9" w:rsidRDefault="006B7BF9" w:rsidP="005E191D">
      <w:pPr>
        <w:pStyle w:val="Odlomakpopis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B7BF9">
        <w:rPr>
          <w:rFonts w:cstheme="minorHAnsi"/>
        </w:rPr>
        <w:t>provedbu postupaka unutarnjeg osiguravanja i unaprjeđivanja kvalitete</w:t>
      </w:r>
      <w:r w:rsidR="002409B6">
        <w:rPr>
          <w:rFonts w:cstheme="minorHAnsi"/>
        </w:rPr>
        <w:t xml:space="preserve"> - planiranje, provedba, analiza, izvještavanje i unaprjeđenje;</w:t>
      </w:r>
    </w:p>
    <w:p w14:paraId="41E70A75" w14:textId="430D37C5" w:rsidR="002409B6" w:rsidRDefault="002409B6" w:rsidP="002409B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D2168CA" w14:textId="35BE00A0" w:rsidR="002409B6" w:rsidRDefault="002409B6" w:rsidP="002409B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350C81F" w14:textId="76ED9683" w:rsidR="002127CB" w:rsidRDefault="002127CB" w:rsidP="002409B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3B406B2" w14:textId="77777777" w:rsidR="006150FB" w:rsidRPr="002409B6" w:rsidRDefault="006150FB" w:rsidP="002409B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8EA3FFE" w14:textId="69EF71D4" w:rsidR="006B7BF9" w:rsidRPr="006B7BF9" w:rsidRDefault="006B7BF9" w:rsidP="005E191D">
      <w:pPr>
        <w:pStyle w:val="Odlomakpopis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B7BF9">
        <w:rPr>
          <w:rFonts w:cstheme="minorHAnsi"/>
        </w:rPr>
        <w:t>praćenje i unaprjeđivanje kvalitete studijskog programa</w:t>
      </w:r>
      <w:r w:rsidR="002409B6">
        <w:rPr>
          <w:rFonts w:cstheme="minorHAnsi"/>
        </w:rPr>
        <w:t xml:space="preserve"> i programa cjeloživotnog obrazovanja - studentsko vrednovanje nastavnog rada, studentsko vrednovanje cjelokupne razine studija, analiza uspješnosti studiranja, postupak odobravanja novog studijskog programa, postupak odobravanja izmjena i dopuna studijskog programa, unutarnja prosudba sustava osiguravanja kvalitete;</w:t>
      </w:r>
    </w:p>
    <w:p w14:paraId="4BA0D02E" w14:textId="5AA6C696" w:rsidR="00A51DB9" w:rsidRPr="008A1547" w:rsidRDefault="006B7BF9" w:rsidP="008A1547">
      <w:pPr>
        <w:pStyle w:val="Odlomakpopis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B7BF9">
        <w:rPr>
          <w:rFonts w:cstheme="minorHAnsi"/>
        </w:rPr>
        <w:t>praćenje i unaprjeđivanje metoda učenja, poučavanja i vrednovanja na studijima</w:t>
      </w:r>
      <w:r w:rsidR="008A1547">
        <w:rPr>
          <w:rFonts w:cstheme="minorHAnsi"/>
        </w:rPr>
        <w:t xml:space="preserve"> - studentsko vrednovanje nastavnog rada, postupak odobravanja izmjena i dopuna studijskog programa;</w:t>
      </w:r>
    </w:p>
    <w:p w14:paraId="452B5DF8" w14:textId="0C569098" w:rsidR="006B7BF9" w:rsidRPr="006B7BF9" w:rsidRDefault="006B7BF9" w:rsidP="005E191D">
      <w:pPr>
        <w:pStyle w:val="Odlomakpopis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B7BF9">
        <w:rPr>
          <w:rFonts w:cstheme="minorHAnsi"/>
        </w:rPr>
        <w:t>praćenje i unaprjeđivanje ostvarivanja ishoda učenja studenata</w:t>
      </w:r>
      <w:r w:rsidR="002526E2">
        <w:rPr>
          <w:rFonts w:cstheme="minorHAnsi"/>
        </w:rPr>
        <w:t xml:space="preserve"> – usvajanje izvedbenog plana studijskog programa (definiran način provjere ishoda učenja svakog kolegija), analiza uspješnosti polaganja ispita, povratne informacije poslodavca;</w:t>
      </w:r>
    </w:p>
    <w:p w14:paraId="7B50BE56" w14:textId="087D31EA" w:rsidR="006B7BF9" w:rsidRPr="006B7BF9" w:rsidRDefault="006B7BF9" w:rsidP="005E191D">
      <w:pPr>
        <w:pStyle w:val="Odlomakpopis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B7BF9">
        <w:rPr>
          <w:rFonts w:cstheme="minorHAnsi"/>
        </w:rPr>
        <w:t>praćenje i unaprjeđivanje znanstvene produktivnosti nastavnika i stručnog rada</w:t>
      </w:r>
      <w:r w:rsidR="002526E2">
        <w:rPr>
          <w:rFonts w:cstheme="minorHAnsi"/>
        </w:rPr>
        <w:t xml:space="preserve"> </w:t>
      </w:r>
      <w:r w:rsidR="00220D92">
        <w:rPr>
          <w:rFonts w:cstheme="minorHAnsi"/>
        </w:rPr>
        <w:t>-</w:t>
      </w:r>
      <w:r w:rsidR="002526E2">
        <w:rPr>
          <w:rFonts w:cstheme="minorHAnsi"/>
        </w:rPr>
        <w:t xml:space="preserve"> postupak izbora u više zvanje</w:t>
      </w:r>
      <w:r w:rsidR="00220D92">
        <w:rPr>
          <w:rFonts w:cstheme="minorHAnsi"/>
        </w:rPr>
        <w:t>, postupak dodjele nagrada za znanost;</w:t>
      </w:r>
    </w:p>
    <w:p w14:paraId="3DDFB324" w14:textId="6D9772A8" w:rsidR="006B7BF9" w:rsidRDefault="006B7BF9" w:rsidP="005E191D">
      <w:pPr>
        <w:pStyle w:val="Odlomakpopis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B7BF9">
        <w:rPr>
          <w:rFonts w:cstheme="minorHAnsi"/>
        </w:rPr>
        <w:t xml:space="preserve">praćenje i unaprjeđivanje rada zaposlenika stručnih službi </w:t>
      </w:r>
      <w:r w:rsidR="00220D92">
        <w:rPr>
          <w:rFonts w:cstheme="minorHAnsi"/>
        </w:rPr>
        <w:t xml:space="preserve">- studentsko vrednovanje rada administrativnih službi i drugih vidova studentskog života </w:t>
      </w:r>
      <w:r w:rsidR="004C76EB">
        <w:rPr>
          <w:rFonts w:cstheme="minorHAnsi"/>
        </w:rPr>
        <w:t>te</w:t>
      </w:r>
    </w:p>
    <w:p w14:paraId="49F57877" w14:textId="5D37AFD4" w:rsidR="00654E62" w:rsidRPr="00654E62" w:rsidRDefault="00654E62" w:rsidP="005E191D">
      <w:pPr>
        <w:pStyle w:val="Odlomakpopisa"/>
        <w:numPr>
          <w:ilvl w:val="0"/>
          <w:numId w:val="12"/>
        </w:numPr>
        <w:spacing w:after="0"/>
        <w:jc w:val="both"/>
        <w:rPr>
          <w:rFonts w:ascii="Arial" w:hAnsi="Arial" w:cs="Arial"/>
          <w:b/>
        </w:rPr>
      </w:pPr>
      <w:r w:rsidRPr="00654E62">
        <w:t>drugih aktivnosti koje visoko učilište obavlja.</w:t>
      </w:r>
    </w:p>
    <w:p w14:paraId="79FDEB80" w14:textId="77777777" w:rsidR="006B7BF9" w:rsidRDefault="006B7BF9" w:rsidP="003C1FB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CAAB90B" w14:textId="77777777" w:rsidR="006B7BF9" w:rsidRDefault="006B7BF9" w:rsidP="006B7BF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B7BF9">
        <w:rPr>
          <w:rFonts w:cstheme="minorHAnsi"/>
        </w:rPr>
        <w:t>Postupak unutarnje prosudbe sastoji se od četiri faze:</w:t>
      </w:r>
      <w:r>
        <w:rPr>
          <w:rFonts w:cstheme="minorHAnsi"/>
        </w:rPr>
        <w:t xml:space="preserve"> </w:t>
      </w:r>
    </w:p>
    <w:p w14:paraId="2997015A" w14:textId="77777777" w:rsidR="00A51DB9" w:rsidRPr="00A51DB9" w:rsidRDefault="00A51DB9" w:rsidP="00A51DB9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0F9DB45" w14:textId="50A6C9C2" w:rsidR="006B7BF9" w:rsidRPr="00654E62" w:rsidRDefault="006B7BF9" w:rsidP="005E191D">
      <w:pPr>
        <w:pStyle w:val="Odlomakpopis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54E62">
        <w:rPr>
          <w:rFonts w:cstheme="minorHAnsi"/>
          <w:bCs/>
        </w:rPr>
        <w:t>Planiranje</w:t>
      </w:r>
      <w:r w:rsidRPr="00654E62">
        <w:rPr>
          <w:rFonts w:cstheme="minorHAnsi"/>
          <w:b/>
          <w:bCs/>
        </w:rPr>
        <w:t xml:space="preserve"> </w:t>
      </w:r>
      <w:r w:rsidRPr="00654E62">
        <w:rPr>
          <w:rFonts w:cstheme="minorHAnsi"/>
        </w:rPr>
        <w:t>– priprema plana unutarnje prosudbe, definiranje ciljeva, kriterija i</w:t>
      </w:r>
      <w:r w:rsidR="00654E62" w:rsidRPr="00654E62">
        <w:rPr>
          <w:rFonts w:cstheme="minorHAnsi"/>
        </w:rPr>
        <w:t xml:space="preserve"> </w:t>
      </w:r>
      <w:r w:rsidRPr="00654E62">
        <w:rPr>
          <w:rFonts w:cstheme="minorHAnsi"/>
        </w:rPr>
        <w:t>vremenskog okvira</w:t>
      </w:r>
    </w:p>
    <w:p w14:paraId="7044F589" w14:textId="364263B6" w:rsidR="00654E62" w:rsidRPr="00654E62" w:rsidRDefault="006B7BF9" w:rsidP="005E191D">
      <w:pPr>
        <w:pStyle w:val="Odlomakpopis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54E62">
        <w:rPr>
          <w:rFonts w:cstheme="minorHAnsi"/>
          <w:bCs/>
        </w:rPr>
        <w:t>Prosudba u užem smislu</w:t>
      </w:r>
      <w:r w:rsidRPr="00654E62">
        <w:rPr>
          <w:rFonts w:cstheme="minorHAnsi"/>
          <w:b/>
          <w:bCs/>
        </w:rPr>
        <w:t xml:space="preserve"> </w:t>
      </w:r>
      <w:r w:rsidRPr="00654E62">
        <w:rPr>
          <w:rFonts w:cstheme="minorHAnsi"/>
        </w:rPr>
        <w:t>– analiza dokumentacije, intervjuiranje dionika i ocjena</w:t>
      </w:r>
      <w:r w:rsidR="00654E62" w:rsidRPr="00654E62">
        <w:rPr>
          <w:rFonts w:cstheme="minorHAnsi"/>
        </w:rPr>
        <w:t xml:space="preserve"> </w:t>
      </w:r>
      <w:r w:rsidRPr="00654E62">
        <w:rPr>
          <w:rFonts w:cstheme="minorHAnsi"/>
        </w:rPr>
        <w:t>primjene sustava</w:t>
      </w:r>
    </w:p>
    <w:p w14:paraId="5B540326" w14:textId="6692D250" w:rsidR="006B7BF9" w:rsidRPr="00654E62" w:rsidRDefault="006B7BF9" w:rsidP="005E191D">
      <w:pPr>
        <w:pStyle w:val="Odlomakpopis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54E62">
        <w:rPr>
          <w:rFonts w:cstheme="minorHAnsi"/>
          <w:bCs/>
        </w:rPr>
        <w:t>Izvješćivanje</w:t>
      </w:r>
      <w:r w:rsidRPr="00654E62">
        <w:rPr>
          <w:rFonts w:cstheme="minorHAnsi"/>
          <w:b/>
          <w:bCs/>
        </w:rPr>
        <w:t xml:space="preserve"> </w:t>
      </w:r>
      <w:r w:rsidRPr="00654E62">
        <w:rPr>
          <w:rFonts w:cstheme="minorHAnsi"/>
        </w:rPr>
        <w:t>– izrada izvješća s nalazima, preporukama i prijedlozima za</w:t>
      </w:r>
      <w:r w:rsidR="00654E62" w:rsidRPr="00654E62">
        <w:rPr>
          <w:rFonts w:cstheme="minorHAnsi"/>
        </w:rPr>
        <w:t xml:space="preserve"> </w:t>
      </w:r>
      <w:r w:rsidRPr="00654E62">
        <w:rPr>
          <w:rFonts w:cstheme="minorHAnsi"/>
        </w:rPr>
        <w:t>poboljšanje</w:t>
      </w:r>
    </w:p>
    <w:p w14:paraId="662D9B81" w14:textId="6DB1C845" w:rsidR="003C1FB1" w:rsidRPr="00654E62" w:rsidRDefault="006B7BF9" w:rsidP="005E191D">
      <w:pPr>
        <w:pStyle w:val="Odlomakpopis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54E62">
        <w:rPr>
          <w:rFonts w:cstheme="minorHAnsi"/>
          <w:bCs/>
        </w:rPr>
        <w:t>Naknadno praćenje</w:t>
      </w:r>
      <w:r w:rsidRPr="00654E62">
        <w:rPr>
          <w:rFonts w:cstheme="minorHAnsi"/>
          <w:b/>
          <w:bCs/>
        </w:rPr>
        <w:t xml:space="preserve"> </w:t>
      </w:r>
      <w:r w:rsidRPr="00654E62">
        <w:rPr>
          <w:rFonts w:cstheme="minorHAnsi"/>
        </w:rPr>
        <w:t>– implementacija preporučenih poboljšanja i praćenje učinka</w:t>
      </w:r>
      <w:r w:rsidR="00654E62" w:rsidRPr="00654E62">
        <w:rPr>
          <w:rFonts w:cstheme="minorHAnsi"/>
        </w:rPr>
        <w:t xml:space="preserve"> </w:t>
      </w:r>
      <w:r w:rsidRPr="00654E62">
        <w:rPr>
          <w:rFonts w:cstheme="minorHAnsi"/>
        </w:rPr>
        <w:t>poduzetih mjera.</w:t>
      </w:r>
    </w:p>
    <w:p w14:paraId="75CA6B27" w14:textId="00D5CBC1" w:rsidR="00B350D2" w:rsidRDefault="00B350D2" w:rsidP="00A51DB9">
      <w:pPr>
        <w:spacing w:after="0"/>
      </w:pPr>
    </w:p>
    <w:p w14:paraId="24F64903" w14:textId="77777777" w:rsidR="0094749A" w:rsidRPr="00A51DB9" w:rsidRDefault="0094749A" w:rsidP="00A51DB9">
      <w:pPr>
        <w:spacing w:after="0"/>
        <w:rPr>
          <w:sz w:val="24"/>
          <w:szCs w:val="24"/>
        </w:rPr>
      </w:pPr>
    </w:p>
    <w:p w14:paraId="7A711C78" w14:textId="68BF29D9" w:rsidR="000E3F18" w:rsidRDefault="000E3F18" w:rsidP="00C6131B">
      <w:pPr>
        <w:pStyle w:val="Odlomakpopisa"/>
        <w:numPr>
          <w:ilvl w:val="2"/>
          <w:numId w:val="5"/>
        </w:numPr>
        <w:spacing w:after="0"/>
        <w:ind w:left="0" w:firstLine="0"/>
        <w:rPr>
          <w:rFonts w:ascii="Arial" w:hAnsi="Arial" w:cs="Arial"/>
          <w:b/>
          <w:color w:val="2F5496" w:themeColor="accent1" w:themeShade="BF"/>
          <w:sz w:val="24"/>
          <w:szCs w:val="24"/>
        </w:rPr>
      </w:pPr>
      <w:r w:rsidRPr="008E27BE">
        <w:rPr>
          <w:rFonts w:ascii="Arial" w:hAnsi="Arial" w:cs="Arial"/>
          <w:b/>
          <w:color w:val="2F5496" w:themeColor="accent1" w:themeShade="BF"/>
          <w:sz w:val="24"/>
          <w:szCs w:val="24"/>
        </w:rPr>
        <w:t>Aktivnosti vanjskog sustava osiguravanja kvalitete</w:t>
      </w:r>
    </w:p>
    <w:p w14:paraId="08B56564" w14:textId="31FF74F6" w:rsidR="00280B0F" w:rsidRDefault="00280B0F" w:rsidP="00280B0F">
      <w:pPr>
        <w:pStyle w:val="Odlomakpopisa"/>
        <w:spacing w:after="0"/>
        <w:ind w:left="1080"/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p w14:paraId="3036CDB8" w14:textId="6EC8336B" w:rsidR="00280B0F" w:rsidRDefault="00280B0F" w:rsidP="00280B0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280B0F">
        <w:rPr>
          <w:rFonts w:ascii="Calibri" w:hAnsi="Calibri" w:cs="Calibri"/>
          <w:iCs/>
          <w:color w:val="000000"/>
        </w:rPr>
        <w:t>Zakonom o osiguravanju kvalitete u visokom obrazovanju i znanosti</w:t>
      </w:r>
      <w:r w:rsidRPr="00280B0F">
        <w:rPr>
          <w:rFonts w:ascii="Calibri" w:hAnsi="Calibri" w:cs="Calibri"/>
          <w:i/>
          <w:iCs/>
          <w:color w:val="000000"/>
        </w:rPr>
        <w:t xml:space="preserve"> </w:t>
      </w:r>
      <w:r w:rsidRPr="00280B0F">
        <w:rPr>
          <w:rFonts w:ascii="Calibri" w:hAnsi="Calibri" w:cs="Calibri"/>
          <w:color w:val="000000"/>
        </w:rPr>
        <w:t>definiran je sustav vanjskog vrednovanja kvalitete koji obuhvaća vrednovanje i ocjenu kvalitete i učinkovitosti rada</w:t>
      </w:r>
      <w:r>
        <w:rPr>
          <w:rFonts w:ascii="Calibri" w:hAnsi="Calibri" w:cs="Calibri"/>
          <w:color w:val="000000"/>
        </w:rPr>
        <w:t xml:space="preserve"> Fakulteta</w:t>
      </w:r>
      <w:r w:rsidRPr="00280B0F">
        <w:rPr>
          <w:rFonts w:ascii="Calibri" w:hAnsi="Calibri" w:cs="Calibri"/>
          <w:color w:val="000000"/>
        </w:rPr>
        <w:t xml:space="preserve">, utemeljeno na objektivnim i jasnim kriterijima propisanim europskim i međunarodnim standardima osiguravanja kvalitete u području visokog </w:t>
      </w:r>
      <w:r>
        <w:rPr>
          <w:rFonts w:ascii="Calibri" w:hAnsi="Calibri" w:cs="Calibri"/>
          <w:color w:val="000000"/>
        </w:rPr>
        <w:t xml:space="preserve"> </w:t>
      </w:r>
      <w:r w:rsidRPr="00280B0F">
        <w:rPr>
          <w:rFonts w:ascii="Calibri" w:hAnsi="Calibri" w:cs="Calibri"/>
        </w:rPr>
        <w:t>obrazovanja i znanstvene djelatnosti, navedenim Zakonom i propisima donesenim na temelju navedenog Zakona.</w:t>
      </w:r>
    </w:p>
    <w:p w14:paraId="157217A4" w14:textId="77777777" w:rsidR="00263BC2" w:rsidRDefault="00263BC2" w:rsidP="00280B0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11698403" w14:textId="1F40D683" w:rsidR="00154100" w:rsidRDefault="00154100" w:rsidP="00280B0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Inicijalna akreditacija visokog učilišta provodi se u slučaju: </w:t>
      </w:r>
    </w:p>
    <w:p w14:paraId="4839FCEB" w14:textId="4B8EE32F" w:rsidR="00154100" w:rsidRDefault="00154100" w:rsidP="00154100">
      <w:pPr>
        <w:pStyle w:val="Odlomakpopisa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osnivanja visokog učilišta</w:t>
      </w:r>
    </w:p>
    <w:p w14:paraId="458CB877" w14:textId="3BBAC77B" w:rsidR="00154100" w:rsidRDefault="00154100" w:rsidP="00154100">
      <w:pPr>
        <w:pStyle w:val="Odlomakpopisa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statusne promjene visokog učilišta.</w:t>
      </w:r>
    </w:p>
    <w:p w14:paraId="0783904E" w14:textId="5D43B2E9" w:rsidR="00154100" w:rsidRDefault="00154100" w:rsidP="00154100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093385CA" w14:textId="11A5F821" w:rsidR="00154100" w:rsidRDefault="00154100" w:rsidP="00154100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Inicijalna akreditacija studija provodi se u slučaju: </w:t>
      </w:r>
    </w:p>
    <w:p w14:paraId="272CC9E7" w14:textId="42D70E94" w:rsidR="00154100" w:rsidRDefault="00154100" w:rsidP="00154100">
      <w:pPr>
        <w:pStyle w:val="Odlomakpopisa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uvođenja novog studija na visokom učilištu</w:t>
      </w:r>
    </w:p>
    <w:p w14:paraId="4F571AC2" w14:textId="539B1BFD" w:rsidR="00154100" w:rsidRDefault="00154100" w:rsidP="00154100">
      <w:pPr>
        <w:pStyle w:val="Odlomakpopisa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izmjene </w:t>
      </w:r>
      <w:proofErr w:type="spellStart"/>
      <w:r>
        <w:rPr>
          <w:rFonts w:ascii="Calibri" w:hAnsi="Calibri" w:cs="Calibri"/>
        </w:rPr>
        <w:t>sunositelja</w:t>
      </w:r>
      <w:proofErr w:type="spellEnd"/>
      <w:r>
        <w:rPr>
          <w:rFonts w:ascii="Calibri" w:hAnsi="Calibri" w:cs="Calibri"/>
        </w:rPr>
        <w:t xml:space="preserve"> združenog studija</w:t>
      </w:r>
    </w:p>
    <w:p w14:paraId="008D92FA" w14:textId="08E2620D" w:rsidR="00154100" w:rsidRDefault="00154100" w:rsidP="00154100">
      <w:pPr>
        <w:pStyle w:val="Odlomakpopisa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izmjene mjesta izvođenja studija</w:t>
      </w:r>
    </w:p>
    <w:p w14:paraId="6FD83422" w14:textId="6627FF3E" w:rsidR="00154100" w:rsidRDefault="00154100" w:rsidP="00154100">
      <w:pPr>
        <w:pStyle w:val="Odlomakpopisa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izmjene jezika izvođenja studija</w:t>
      </w:r>
    </w:p>
    <w:p w14:paraId="2777DFB7" w14:textId="19440FC6" w:rsidR="00154100" w:rsidRDefault="00154100" w:rsidP="00154100">
      <w:pPr>
        <w:pStyle w:val="Odlomakpopisa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izmjene stručnog ili akademskog naziva ili akademskog stupnja koji se stječe završetkom studija</w:t>
      </w:r>
    </w:p>
    <w:p w14:paraId="631DD4CD" w14:textId="20FEECE8" w:rsidR="00154100" w:rsidRDefault="00154100" w:rsidP="00154100">
      <w:pPr>
        <w:pStyle w:val="Odlomakpopisa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izmjena načina izvođenja studija</w:t>
      </w:r>
    </w:p>
    <w:p w14:paraId="6ED337A7" w14:textId="5020AF57" w:rsidR="00154100" w:rsidRPr="00154100" w:rsidRDefault="00154100" w:rsidP="00154100">
      <w:pPr>
        <w:pStyle w:val="Odlomakpopisa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izmjene veće od jedne trećine ishoda učenja koji se stječu završetkom modula studija ili studija.</w:t>
      </w:r>
    </w:p>
    <w:p w14:paraId="3A1ABFFE" w14:textId="2F44586E" w:rsidR="00280B0F" w:rsidRDefault="00280B0F" w:rsidP="00280B0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44056D59" w14:textId="750AD827" w:rsidR="00263BC2" w:rsidRPr="00626543" w:rsidRDefault="00263BC2" w:rsidP="00D0145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3C13371F" w14:textId="6C0EE442" w:rsidR="00995B76" w:rsidRPr="00626543" w:rsidRDefault="00995B76" w:rsidP="00626543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626543">
        <w:rPr>
          <w:rFonts w:cstheme="minorHAnsi"/>
        </w:rPr>
        <w:t xml:space="preserve">Detaljan postupak inicijalne akreditacije studijskih programa opisan je u </w:t>
      </w:r>
      <w:r w:rsidRPr="00626543">
        <w:rPr>
          <w:rFonts w:cstheme="minorHAnsi"/>
          <w:i/>
          <w:iCs/>
        </w:rPr>
        <w:t>Pravilniku o</w:t>
      </w:r>
      <w:r w:rsidR="00626543">
        <w:rPr>
          <w:rFonts w:cstheme="minorHAnsi"/>
          <w:i/>
          <w:iCs/>
        </w:rPr>
        <w:t xml:space="preserve"> </w:t>
      </w:r>
      <w:r w:rsidRPr="00626543">
        <w:rPr>
          <w:rFonts w:cstheme="minorHAnsi"/>
          <w:i/>
          <w:iCs/>
        </w:rPr>
        <w:t xml:space="preserve">vrednovanju studijskih programa Sveučilišta u Splitu </w:t>
      </w:r>
      <w:r w:rsidRPr="00626543">
        <w:rPr>
          <w:rFonts w:cstheme="minorHAnsi"/>
        </w:rPr>
        <w:t xml:space="preserve">i </w:t>
      </w:r>
      <w:r w:rsidRPr="00626543">
        <w:rPr>
          <w:rFonts w:cstheme="minorHAnsi"/>
          <w:i/>
          <w:iCs/>
        </w:rPr>
        <w:t>Uputama za provođenje inicijalne</w:t>
      </w:r>
      <w:r w:rsidR="00626543">
        <w:rPr>
          <w:rFonts w:cstheme="minorHAnsi"/>
          <w:i/>
          <w:iCs/>
        </w:rPr>
        <w:t xml:space="preserve"> </w:t>
      </w:r>
      <w:r w:rsidRPr="00626543">
        <w:rPr>
          <w:rFonts w:cstheme="minorHAnsi"/>
          <w:i/>
          <w:iCs/>
        </w:rPr>
        <w:t>akreditacije Agencije za znanost i visoko obrazovanje</w:t>
      </w:r>
      <w:r w:rsidRPr="00626543">
        <w:rPr>
          <w:rFonts w:cstheme="minorHAnsi"/>
        </w:rPr>
        <w:t>.</w:t>
      </w:r>
      <w:r w:rsidR="00626543">
        <w:rPr>
          <w:rFonts w:cstheme="minorHAnsi"/>
        </w:rPr>
        <w:t xml:space="preserve"> </w:t>
      </w:r>
    </w:p>
    <w:p w14:paraId="790CA87A" w14:textId="77777777" w:rsidR="00626543" w:rsidRDefault="00626543" w:rsidP="00995B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051CF719" w14:textId="12579DCF" w:rsidR="00280B0F" w:rsidRDefault="00D01451" w:rsidP="00D0145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Sukladno Zakonu o osiguravanju kvalitete u visokom obrazovanju i znanosti, </w:t>
      </w:r>
      <w:r w:rsidR="00280B0F" w:rsidRPr="00280B0F">
        <w:rPr>
          <w:rFonts w:ascii="Calibri" w:hAnsi="Calibri" w:cs="Calibri"/>
          <w:color w:val="000000"/>
        </w:rPr>
        <w:t>Agencija</w:t>
      </w:r>
      <w:r>
        <w:rPr>
          <w:rFonts w:ascii="Calibri" w:hAnsi="Calibri" w:cs="Calibri"/>
          <w:color w:val="000000"/>
        </w:rPr>
        <w:t xml:space="preserve"> za znanost i visoko obrazovanje provodi vanjsko vrednovanje kvalitete</w:t>
      </w:r>
      <w:r w:rsidR="00280B0F" w:rsidRPr="00280B0F">
        <w:rPr>
          <w:rFonts w:ascii="Calibri" w:hAnsi="Calibri" w:cs="Calibri"/>
          <w:color w:val="000000"/>
        </w:rPr>
        <w:t xml:space="preserve"> u petogodišnjem ciklusu u skladu s godišnjim </w:t>
      </w:r>
      <w:r>
        <w:rPr>
          <w:rFonts w:ascii="Calibri" w:hAnsi="Calibri" w:cs="Calibri"/>
          <w:color w:val="000000"/>
        </w:rPr>
        <w:t>planom</w:t>
      </w:r>
      <w:r w:rsidR="00652B70">
        <w:rPr>
          <w:rFonts w:ascii="Calibri" w:hAnsi="Calibri" w:cs="Calibri"/>
          <w:color w:val="000000"/>
        </w:rPr>
        <w:t xml:space="preserve"> kojeg donosi na prijedlog Akreditacijskog savjeta.</w:t>
      </w:r>
    </w:p>
    <w:p w14:paraId="464DBBFB" w14:textId="2F31655A" w:rsidR="00626543" w:rsidRDefault="00626543" w:rsidP="00D0145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1509E705" w14:textId="00FB6E40" w:rsidR="00626543" w:rsidRPr="00626543" w:rsidRDefault="00626543" w:rsidP="0062654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26543">
        <w:rPr>
          <w:rFonts w:cstheme="minorHAnsi"/>
        </w:rPr>
        <w:t xml:space="preserve">Visoko učilište kojemu je u postupku </w:t>
      </w:r>
      <w:proofErr w:type="spellStart"/>
      <w:r w:rsidRPr="00626543">
        <w:rPr>
          <w:rFonts w:cstheme="minorHAnsi"/>
        </w:rPr>
        <w:t>reakreditacije</w:t>
      </w:r>
      <w:proofErr w:type="spellEnd"/>
      <w:r w:rsidRPr="00626543">
        <w:rPr>
          <w:rFonts w:cstheme="minorHAnsi"/>
        </w:rPr>
        <w:t xml:space="preserve"> izdano pismo očekivanja ne može</w:t>
      </w:r>
      <w:r>
        <w:rPr>
          <w:rFonts w:cstheme="minorHAnsi"/>
        </w:rPr>
        <w:t xml:space="preserve"> </w:t>
      </w:r>
      <w:r w:rsidRPr="00626543">
        <w:rPr>
          <w:rFonts w:cstheme="minorHAnsi"/>
        </w:rPr>
        <w:t>podnijeti zahtjev za inicijalnu akreditaciju studija prije otklanjanja nedostataka prethodno</w:t>
      </w:r>
      <w:r>
        <w:rPr>
          <w:rFonts w:cstheme="minorHAnsi"/>
        </w:rPr>
        <w:t xml:space="preserve"> </w:t>
      </w:r>
      <w:r w:rsidRPr="00626543">
        <w:rPr>
          <w:rFonts w:cstheme="minorHAnsi"/>
        </w:rPr>
        <w:t xml:space="preserve">utvrđenih pismom očekivanja u posljednjoj </w:t>
      </w:r>
      <w:proofErr w:type="spellStart"/>
      <w:r w:rsidRPr="00626543">
        <w:rPr>
          <w:rFonts w:cstheme="minorHAnsi"/>
        </w:rPr>
        <w:t>reakreditaciji</w:t>
      </w:r>
      <w:proofErr w:type="spellEnd"/>
      <w:r w:rsidRPr="00626543">
        <w:rPr>
          <w:rFonts w:cstheme="minorHAnsi"/>
        </w:rPr>
        <w:t>.</w:t>
      </w:r>
    </w:p>
    <w:p w14:paraId="1BDCA611" w14:textId="7ADB93DF" w:rsidR="00652B70" w:rsidRDefault="00652B70" w:rsidP="00D0145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54C4BD9C" w14:textId="206561B7" w:rsidR="00652B70" w:rsidRPr="00280B0F" w:rsidRDefault="000D01EE" w:rsidP="000D01E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D01EE">
        <w:rPr>
          <w:rFonts w:cstheme="minorHAnsi"/>
        </w:rPr>
        <w:t xml:space="preserve">Vanjska neovisna periodična prosudba </w:t>
      </w:r>
      <w:r>
        <w:rPr>
          <w:rFonts w:cstheme="minorHAnsi"/>
        </w:rPr>
        <w:t xml:space="preserve">sustava osiguravanja kvalitete </w:t>
      </w:r>
      <w:r w:rsidRPr="000D01EE">
        <w:rPr>
          <w:rFonts w:cstheme="minorHAnsi"/>
        </w:rPr>
        <w:t xml:space="preserve">na Fakultetu predstavlja sustavni, periodični postupak u kojem se procjenjuje razvijenost i učinkovitost </w:t>
      </w:r>
      <w:r w:rsidR="003E33BD">
        <w:rPr>
          <w:rFonts w:cstheme="minorHAnsi"/>
        </w:rPr>
        <w:t>sustava osiguravanja kvalitete</w:t>
      </w:r>
      <w:r w:rsidRPr="000D01EE">
        <w:rPr>
          <w:rFonts w:cstheme="minorHAnsi"/>
        </w:rPr>
        <w:t xml:space="preserve"> te njihov doprinos unaprjeđenju svih fakultetskih djelatnosti, s posebnim naglaskom na</w:t>
      </w:r>
      <w:r>
        <w:rPr>
          <w:rFonts w:cstheme="minorHAnsi"/>
        </w:rPr>
        <w:t xml:space="preserve"> </w:t>
      </w:r>
      <w:r w:rsidRPr="000D01EE">
        <w:rPr>
          <w:rFonts w:cstheme="minorHAnsi"/>
        </w:rPr>
        <w:t>obrazovanje. Ovaj postupak procjenjuje usklađenost aktivnosti i rezultata sa</w:t>
      </w:r>
      <w:r>
        <w:rPr>
          <w:rFonts w:cstheme="minorHAnsi"/>
        </w:rPr>
        <w:t xml:space="preserve"> </w:t>
      </w:r>
      <w:r w:rsidRPr="000D01EE">
        <w:rPr>
          <w:rFonts w:cstheme="minorHAnsi"/>
        </w:rPr>
        <w:t>zakonodavnim i ESG-standardima, kao i njihov doprinos održivom razvoju kulture</w:t>
      </w:r>
      <w:r>
        <w:rPr>
          <w:rFonts w:cstheme="minorHAnsi"/>
        </w:rPr>
        <w:t xml:space="preserve"> </w:t>
      </w:r>
      <w:r w:rsidRPr="000D01EE">
        <w:rPr>
          <w:rFonts w:cstheme="minorHAnsi"/>
        </w:rPr>
        <w:t>kvalitete i obrazovanja.</w:t>
      </w:r>
    </w:p>
    <w:p w14:paraId="6C012FAD" w14:textId="7E690D56" w:rsidR="00280B0F" w:rsidRPr="00280B0F" w:rsidRDefault="00280B0F" w:rsidP="00D0145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18B117D1" w14:textId="38573076" w:rsidR="00F759FB" w:rsidRDefault="0076652F" w:rsidP="006B358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6652F">
        <w:rPr>
          <w:rFonts w:cstheme="minorHAnsi"/>
        </w:rPr>
        <w:t>Vanjska prosudba razmatra akademske standarde Fakulteta, analizira napore u</w:t>
      </w:r>
      <w:r>
        <w:rPr>
          <w:rFonts w:cstheme="minorHAnsi"/>
        </w:rPr>
        <w:t xml:space="preserve"> </w:t>
      </w:r>
      <w:r w:rsidRPr="0076652F">
        <w:rPr>
          <w:rFonts w:cstheme="minorHAnsi"/>
        </w:rPr>
        <w:t>unaprjeđenju</w:t>
      </w:r>
      <w:r w:rsidR="006B3582">
        <w:rPr>
          <w:rFonts w:cstheme="minorHAnsi"/>
        </w:rPr>
        <w:t xml:space="preserve"> </w:t>
      </w:r>
      <w:r w:rsidRPr="0076652F">
        <w:rPr>
          <w:rFonts w:cstheme="minorHAnsi"/>
        </w:rPr>
        <w:t>mogućnosti za stjecanje različitih stupnjeva obrazovanja te procjenjuje</w:t>
      </w:r>
      <w:r>
        <w:rPr>
          <w:rFonts w:cstheme="minorHAnsi"/>
        </w:rPr>
        <w:t xml:space="preserve"> </w:t>
      </w:r>
      <w:r w:rsidRPr="0076652F">
        <w:rPr>
          <w:rFonts w:cstheme="minorHAnsi"/>
        </w:rPr>
        <w:t>kako sustav osiguravanja</w:t>
      </w:r>
      <w:r w:rsidR="006B3582">
        <w:rPr>
          <w:rFonts w:cstheme="minorHAnsi"/>
        </w:rPr>
        <w:t xml:space="preserve"> </w:t>
      </w:r>
      <w:r w:rsidRPr="0076652F">
        <w:rPr>
          <w:rFonts w:cstheme="minorHAnsi"/>
        </w:rPr>
        <w:t>kvalitete doprinosi misiji Fakulteta i njegovim strateškim</w:t>
      </w:r>
      <w:r w:rsidR="006B3582">
        <w:rPr>
          <w:rFonts w:cstheme="minorHAnsi"/>
        </w:rPr>
        <w:t xml:space="preserve"> </w:t>
      </w:r>
      <w:r w:rsidRPr="0076652F">
        <w:rPr>
          <w:rFonts w:cstheme="minorHAnsi"/>
        </w:rPr>
        <w:t>ciljevima. Pored toga, procjenjuje se usklađenost s kvalitetom i standardima koji se</w:t>
      </w:r>
      <w:r w:rsidR="006B3582">
        <w:rPr>
          <w:rFonts w:cstheme="minorHAnsi"/>
        </w:rPr>
        <w:t xml:space="preserve"> </w:t>
      </w:r>
      <w:r w:rsidRPr="0076652F">
        <w:rPr>
          <w:rFonts w:cstheme="minorHAnsi"/>
        </w:rPr>
        <w:t>primjenjuju na sličnim fakultetima u zemlji i EU.</w:t>
      </w:r>
    </w:p>
    <w:p w14:paraId="3812A247" w14:textId="3DE8559D" w:rsidR="00A51DB9" w:rsidRDefault="00A51DB9" w:rsidP="006B358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5292E05" w14:textId="77777777" w:rsidR="00A51DB9" w:rsidRDefault="00A51DB9" w:rsidP="006B358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77185FB" w14:textId="5A0670A9" w:rsidR="008A2A05" w:rsidRPr="003B34F5" w:rsidRDefault="0074384E" w:rsidP="00C6131B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color w:val="2F5496" w:themeColor="accent1" w:themeShade="BF"/>
          <w:sz w:val="24"/>
          <w:szCs w:val="24"/>
        </w:rPr>
      </w:pPr>
      <w:r w:rsidRPr="003B34F5">
        <w:rPr>
          <w:rFonts w:ascii="Arial" w:hAnsi="Arial" w:cs="Arial"/>
          <w:b/>
          <w:color w:val="2F5496" w:themeColor="accent1" w:themeShade="BF"/>
          <w:sz w:val="24"/>
          <w:szCs w:val="24"/>
        </w:rPr>
        <w:t>RAZRADA STANDARDA OSIGURAVANJA KVALITETE FAKULTETA</w:t>
      </w:r>
    </w:p>
    <w:p w14:paraId="3DB3978C" w14:textId="2DC9BAB7" w:rsidR="008A2A05" w:rsidRDefault="008A2A05" w:rsidP="008A2A05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2F5496" w:themeColor="accent1" w:themeShade="BF"/>
        </w:rPr>
      </w:pPr>
    </w:p>
    <w:p w14:paraId="2F0CC4B1" w14:textId="17E27559" w:rsidR="008A2A05" w:rsidRDefault="008A2A05" w:rsidP="008A2A05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2F5496" w:themeColor="accent1" w:themeShade="BF"/>
        </w:rPr>
      </w:pPr>
    </w:p>
    <w:p w14:paraId="40F965F2" w14:textId="0B6498BA" w:rsidR="008A2A05" w:rsidRDefault="008A2A05" w:rsidP="008A2A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t xml:space="preserve">Priručnik razrađuje područja osiguravanja kvalitete navedena u Standardima i smjernicama za osiguravanje kvalitete u Europskom prostoru visokoga obrazovanja te standardima za vrednovanje u postupku </w:t>
      </w:r>
      <w:proofErr w:type="spellStart"/>
      <w:r>
        <w:t>reakreditacije</w:t>
      </w:r>
      <w:proofErr w:type="spellEnd"/>
      <w:r>
        <w:t xml:space="preserve"> visokih učilišta u sastavu sveučilišta koje donosi Akreditacijski savjet Agencije za znanost i visoko obrazovanje.</w:t>
      </w:r>
    </w:p>
    <w:p w14:paraId="45518C8B" w14:textId="77777777" w:rsidR="008A2A05" w:rsidRDefault="008A2A05" w:rsidP="008A2A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5BC8FE7" w14:textId="73A739A0" w:rsidR="008A2A05" w:rsidRDefault="008A2A05" w:rsidP="008A2A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A2A05">
        <w:rPr>
          <w:rFonts w:cstheme="minorHAnsi"/>
        </w:rPr>
        <w:t>Prema Standardima i smjernicama za osiguravanje kvalitete u Europskom području</w:t>
      </w:r>
      <w:r>
        <w:rPr>
          <w:rFonts w:cstheme="minorHAnsi"/>
        </w:rPr>
        <w:t xml:space="preserve"> </w:t>
      </w:r>
      <w:r w:rsidRPr="008A2A05">
        <w:rPr>
          <w:rFonts w:cstheme="minorHAnsi"/>
        </w:rPr>
        <w:t>visokog</w:t>
      </w:r>
      <w:r>
        <w:rPr>
          <w:rFonts w:cstheme="minorHAnsi"/>
        </w:rPr>
        <w:t xml:space="preserve"> </w:t>
      </w:r>
      <w:r w:rsidRPr="008A2A05">
        <w:rPr>
          <w:rFonts w:cstheme="minorHAnsi"/>
        </w:rPr>
        <w:t>obrazovanja i Standardima za vrednovanje kvalitete sveučilišta i</w:t>
      </w:r>
      <w:r>
        <w:rPr>
          <w:rFonts w:cstheme="minorHAnsi"/>
        </w:rPr>
        <w:t xml:space="preserve"> </w:t>
      </w:r>
      <w:r w:rsidRPr="008A2A05">
        <w:rPr>
          <w:rFonts w:cstheme="minorHAnsi"/>
        </w:rPr>
        <w:t xml:space="preserve">sastavnica sveučilišta u postupku </w:t>
      </w:r>
      <w:proofErr w:type="spellStart"/>
      <w:r w:rsidRPr="008A2A05">
        <w:rPr>
          <w:rFonts w:cstheme="minorHAnsi"/>
        </w:rPr>
        <w:t>reakreditacije</w:t>
      </w:r>
      <w:proofErr w:type="spellEnd"/>
      <w:r w:rsidRPr="008A2A05">
        <w:rPr>
          <w:rFonts w:cstheme="minorHAnsi"/>
        </w:rPr>
        <w:t xml:space="preserve"> visokih učilišta</w:t>
      </w:r>
      <w:r>
        <w:rPr>
          <w:rFonts w:cstheme="minorHAnsi"/>
        </w:rPr>
        <w:t xml:space="preserve">, </w:t>
      </w:r>
      <w:r w:rsidRPr="008A2A05">
        <w:rPr>
          <w:rFonts w:cstheme="minorHAnsi"/>
        </w:rPr>
        <w:t>standardi</w:t>
      </w:r>
      <w:r>
        <w:rPr>
          <w:rFonts w:cstheme="minorHAnsi"/>
        </w:rPr>
        <w:t xml:space="preserve"> </w:t>
      </w:r>
      <w:r w:rsidRPr="008A2A05">
        <w:rPr>
          <w:rFonts w:cstheme="minorHAnsi"/>
        </w:rPr>
        <w:t xml:space="preserve">osiguravanja kvalitete su sadržajno grupirani u pet </w:t>
      </w:r>
      <w:r w:rsidR="003F4A5A">
        <w:rPr>
          <w:rFonts w:cstheme="minorHAnsi"/>
        </w:rPr>
        <w:t>područja</w:t>
      </w:r>
      <w:r w:rsidRPr="008A2A05">
        <w:rPr>
          <w:rFonts w:cstheme="minorHAnsi"/>
        </w:rPr>
        <w:t xml:space="preserve"> koj</w:t>
      </w:r>
      <w:r w:rsidR="003F4A5A">
        <w:rPr>
          <w:rFonts w:cstheme="minorHAnsi"/>
        </w:rPr>
        <w:t>a</w:t>
      </w:r>
      <w:r w:rsidRPr="008A2A05">
        <w:rPr>
          <w:rFonts w:cstheme="minorHAnsi"/>
        </w:rPr>
        <w:t xml:space="preserve"> se odnose na različite</w:t>
      </w:r>
      <w:r>
        <w:rPr>
          <w:rFonts w:cstheme="minorHAnsi"/>
        </w:rPr>
        <w:t xml:space="preserve"> </w:t>
      </w:r>
      <w:r w:rsidRPr="008A2A05">
        <w:rPr>
          <w:rFonts w:cstheme="minorHAnsi"/>
        </w:rPr>
        <w:t>aspekte djelovanja Fakulteta:</w:t>
      </w:r>
    </w:p>
    <w:p w14:paraId="715AA9DB" w14:textId="3E3324C7" w:rsidR="003F4A5A" w:rsidRDefault="003F4A5A" w:rsidP="008A2A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B16C7A0" w14:textId="0FECF87A" w:rsidR="003F4A5A" w:rsidRDefault="003F4A5A" w:rsidP="005E191D">
      <w:pPr>
        <w:pStyle w:val="Odlomakpopis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Upravljanje Fakultetom i osiguravanje kvalitete</w:t>
      </w:r>
    </w:p>
    <w:p w14:paraId="110519F2" w14:textId="163D4392" w:rsidR="003F4A5A" w:rsidRDefault="003F4A5A" w:rsidP="005E191D">
      <w:pPr>
        <w:pStyle w:val="Odlomakpopis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Studijski programi i programi cjeloživotnog učenja</w:t>
      </w:r>
    </w:p>
    <w:p w14:paraId="47560285" w14:textId="2C56F7C3" w:rsidR="003F4A5A" w:rsidRDefault="003F4A5A" w:rsidP="005E191D">
      <w:pPr>
        <w:pStyle w:val="Odlomakpopis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Učenje i poučavanje</w:t>
      </w:r>
      <w:r w:rsidR="00CF0831">
        <w:rPr>
          <w:rFonts w:cstheme="minorHAnsi"/>
        </w:rPr>
        <w:t xml:space="preserve"> usmjereno na studenta – nastavni proces i podrška</w:t>
      </w:r>
    </w:p>
    <w:p w14:paraId="558DD180" w14:textId="77777777" w:rsidR="00A51DB9" w:rsidRDefault="00A51DB9" w:rsidP="00A51DB9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F6BABD0" w14:textId="6B7A8003" w:rsidR="00CF0831" w:rsidRDefault="00CF0831" w:rsidP="005E191D">
      <w:pPr>
        <w:pStyle w:val="Odlomakpopis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Nastavnički kapaciteti i infrastruktura Fakulteta</w:t>
      </w:r>
    </w:p>
    <w:p w14:paraId="5CD17B64" w14:textId="7AAA607C" w:rsidR="00CF0831" w:rsidRDefault="00CF0831" w:rsidP="005E191D">
      <w:pPr>
        <w:pStyle w:val="Odlomakpopis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Znanstvena/umjetnička i stručna djelatnost</w:t>
      </w:r>
    </w:p>
    <w:p w14:paraId="754472EC" w14:textId="71836E82" w:rsidR="004F5FAB" w:rsidRDefault="004F5FAB" w:rsidP="004F5FA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A33703B" w14:textId="7E3A59AC" w:rsidR="004F5FAB" w:rsidRDefault="004F5FAB" w:rsidP="004F5FA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Za svako su područje osiguravanja kvalitete definirani:</w:t>
      </w:r>
    </w:p>
    <w:p w14:paraId="1F8F1099" w14:textId="0DEDA5EF" w:rsidR="004F5FAB" w:rsidRPr="006D1D56" w:rsidRDefault="004F5FAB" w:rsidP="001454CE">
      <w:pPr>
        <w:pStyle w:val="Odlomakpopisa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2F5496" w:themeColor="accent1" w:themeShade="BF"/>
        </w:rPr>
      </w:pPr>
      <w:r w:rsidRPr="006D1D56">
        <w:rPr>
          <w:rFonts w:cstheme="minorHAnsi"/>
          <w:b/>
          <w:color w:val="2F5496" w:themeColor="accent1" w:themeShade="BF"/>
        </w:rPr>
        <w:t>Standard</w:t>
      </w:r>
      <w:r w:rsidR="00F003FF" w:rsidRPr="006D1D56">
        <w:rPr>
          <w:rFonts w:cstheme="minorHAnsi"/>
          <w:b/>
          <w:color w:val="2F5496" w:themeColor="accent1" w:themeShade="BF"/>
        </w:rPr>
        <w:t>i</w:t>
      </w:r>
    </w:p>
    <w:p w14:paraId="504F27B4" w14:textId="2CB07C3E" w:rsidR="001F477C" w:rsidRDefault="001F477C" w:rsidP="001F477C">
      <w:pPr>
        <w:autoSpaceDE w:val="0"/>
        <w:autoSpaceDN w:val="0"/>
        <w:adjustRightInd w:val="0"/>
        <w:spacing w:after="0" w:line="240" w:lineRule="auto"/>
        <w:jc w:val="both"/>
      </w:pPr>
      <w:r>
        <w:t>Sadrži prakse osiguravanja kvalitete u visokom obrazovanju koje su potvrđene i prihvaćene u Europskom prostoru visokog obrazovanja (EHEA).</w:t>
      </w:r>
    </w:p>
    <w:p w14:paraId="7BA92F05" w14:textId="77777777" w:rsidR="00B350D2" w:rsidRPr="006D1D56" w:rsidRDefault="00B350D2" w:rsidP="001F47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0159D620" w14:textId="77777777" w:rsidR="00145706" w:rsidRDefault="00145706" w:rsidP="004F5FA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/>
          <w:color w:val="2F5496" w:themeColor="accent1" w:themeShade="BF"/>
        </w:rPr>
      </w:pPr>
    </w:p>
    <w:p w14:paraId="172E7037" w14:textId="77777777" w:rsidR="00145706" w:rsidRDefault="00145706" w:rsidP="004F5FA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/>
          <w:color w:val="2F5496" w:themeColor="accent1" w:themeShade="BF"/>
        </w:rPr>
      </w:pPr>
    </w:p>
    <w:p w14:paraId="59E105C5" w14:textId="6E784650" w:rsidR="004F5FAB" w:rsidRPr="006D1D56" w:rsidRDefault="00A51A05" w:rsidP="004F5FA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/>
          <w:color w:val="2F5496" w:themeColor="accent1" w:themeShade="BF"/>
        </w:rPr>
      </w:pPr>
      <w:r w:rsidRPr="006D1D56">
        <w:rPr>
          <w:rFonts w:cstheme="minorHAnsi"/>
          <w:b/>
          <w:color w:val="2F5496" w:themeColor="accent1" w:themeShade="BF"/>
        </w:rPr>
        <w:t>B</w:t>
      </w:r>
      <w:r w:rsidR="004F5FAB" w:rsidRPr="006D1D56">
        <w:rPr>
          <w:rFonts w:cstheme="minorHAnsi"/>
          <w:b/>
          <w:color w:val="2F5496" w:themeColor="accent1" w:themeShade="BF"/>
        </w:rPr>
        <w:t xml:space="preserve">. </w:t>
      </w:r>
      <w:r w:rsidRPr="006D1D56">
        <w:rPr>
          <w:rFonts w:cstheme="minorHAnsi"/>
          <w:b/>
          <w:color w:val="2F5496" w:themeColor="accent1" w:themeShade="BF"/>
        </w:rPr>
        <w:t xml:space="preserve"> </w:t>
      </w:r>
      <w:r w:rsidR="004F5FAB" w:rsidRPr="006D1D56">
        <w:rPr>
          <w:rFonts w:cstheme="minorHAnsi"/>
          <w:b/>
          <w:color w:val="2F5496" w:themeColor="accent1" w:themeShade="BF"/>
        </w:rPr>
        <w:t xml:space="preserve">Element </w:t>
      </w:r>
      <w:r w:rsidR="005B1A4D" w:rsidRPr="006D1D56">
        <w:rPr>
          <w:rFonts w:cstheme="minorHAnsi"/>
          <w:b/>
          <w:color w:val="2F5496" w:themeColor="accent1" w:themeShade="BF"/>
        </w:rPr>
        <w:t xml:space="preserve">i indikatori </w:t>
      </w:r>
      <w:r w:rsidR="004F5FAB" w:rsidRPr="006D1D56">
        <w:rPr>
          <w:rFonts w:cstheme="minorHAnsi"/>
          <w:b/>
          <w:color w:val="2F5496" w:themeColor="accent1" w:themeShade="BF"/>
        </w:rPr>
        <w:t>standarda</w:t>
      </w:r>
    </w:p>
    <w:p w14:paraId="0283B49A" w14:textId="04A8B0AB" w:rsidR="001F477C" w:rsidRDefault="001F477C" w:rsidP="00A51DB9">
      <w:pPr>
        <w:autoSpaceDE w:val="0"/>
        <w:autoSpaceDN w:val="0"/>
        <w:adjustRightInd w:val="0"/>
        <w:spacing w:after="0" w:line="240" w:lineRule="auto"/>
        <w:jc w:val="both"/>
      </w:pPr>
      <w:r>
        <w:t>Izdvojeni karakteristični elementi svakog standarda pomoću kojih se dokazuje/potvrđuje dostignuta razina kvalitete.</w:t>
      </w:r>
    </w:p>
    <w:p w14:paraId="568E3522" w14:textId="77777777" w:rsidR="001F477C" w:rsidRDefault="001F477C" w:rsidP="004F5FA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</w:rPr>
      </w:pPr>
    </w:p>
    <w:p w14:paraId="64E85E9D" w14:textId="1C98FC0F" w:rsidR="004F5FAB" w:rsidRPr="006D1D56" w:rsidRDefault="004F5FAB" w:rsidP="001454CE">
      <w:pPr>
        <w:pStyle w:val="Odlomakpopis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2F5496" w:themeColor="accent1" w:themeShade="BF"/>
        </w:rPr>
      </w:pPr>
      <w:r w:rsidRPr="006D1D56">
        <w:rPr>
          <w:rFonts w:cstheme="minorHAnsi"/>
          <w:b/>
          <w:color w:val="2F5496" w:themeColor="accent1" w:themeShade="BF"/>
        </w:rPr>
        <w:t>Primjeri dobre prakse</w:t>
      </w:r>
    </w:p>
    <w:p w14:paraId="0695E30C" w14:textId="77777777" w:rsidR="00727AF5" w:rsidRDefault="00727AF5" w:rsidP="00A51DB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66E7ED4" w14:textId="0AB2C0AA" w:rsidR="005B1A4D" w:rsidRDefault="005B1A4D" w:rsidP="00A51DB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51A05">
        <w:rPr>
          <w:rFonts w:cstheme="minorHAnsi"/>
        </w:rPr>
        <w:t>Primijenjeni postupci na Fakultetu koji su dokazali unaprjeđenje kvalitete nastave, znanstveno-istraživačke, umjetničke ili stručne djelatnosti</w:t>
      </w:r>
      <w:r w:rsidR="00A51A05">
        <w:rPr>
          <w:rFonts w:cstheme="minorHAnsi"/>
        </w:rPr>
        <w:t>.</w:t>
      </w:r>
    </w:p>
    <w:p w14:paraId="03CB9F60" w14:textId="77777777" w:rsidR="00A51A05" w:rsidRPr="00A51A05" w:rsidRDefault="00A51A05" w:rsidP="005B1A4D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</w:rPr>
      </w:pPr>
    </w:p>
    <w:p w14:paraId="52BC8DD6" w14:textId="41ECDDE4" w:rsidR="004F5FAB" w:rsidRPr="006D1D56" w:rsidRDefault="00A51A05" w:rsidP="001454CE">
      <w:pPr>
        <w:pStyle w:val="Odlomakpopis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2F5496" w:themeColor="accent1" w:themeShade="BF"/>
        </w:rPr>
      </w:pPr>
      <w:r w:rsidRPr="006D1D56">
        <w:rPr>
          <w:rFonts w:cstheme="minorHAnsi"/>
          <w:b/>
          <w:color w:val="2F5496" w:themeColor="accent1" w:themeShade="BF"/>
        </w:rPr>
        <w:t>Aktivnosti za provedbu i unaprjeđenje</w:t>
      </w:r>
    </w:p>
    <w:p w14:paraId="37094606" w14:textId="56594158" w:rsidR="00A51A05" w:rsidRDefault="00A51A05" w:rsidP="00A51DB9">
      <w:pPr>
        <w:autoSpaceDE w:val="0"/>
        <w:autoSpaceDN w:val="0"/>
        <w:adjustRightInd w:val="0"/>
        <w:spacing w:after="0" w:line="240" w:lineRule="auto"/>
        <w:jc w:val="both"/>
      </w:pPr>
      <w:r>
        <w:t>Niz aktivnosti kojima se ostvaruju postavljeni standardi.</w:t>
      </w:r>
    </w:p>
    <w:p w14:paraId="392CBC17" w14:textId="796C7A48" w:rsidR="00F003FF" w:rsidRDefault="00F003FF" w:rsidP="00A51A0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</w:rPr>
      </w:pPr>
    </w:p>
    <w:p w14:paraId="519C0FFF" w14:textId="77777777" w:rsidR="00377925" w:rsidRDefault="00377925" w:rsidP="00A51A0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</w:rPr>
      </w:pPr>
    </w:p>
    <w:p w14:paraId="0698D15A" w14:textId="73D32D4C" w:rsidR="00F003FF" w:rsidRPr="003B34F5" w:rsidRDefault="00F003FF" w:rsidP="00C6131B">
      <w:pPr>
        <w:pStyle w:val="Odlomakpopis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/>
          <w:color w:val="2F5496" w:themeColor="accent1" w:themeShade="BF"/>
          <w:sz w:val="24"/>
          <w:szCs w:val="24"/>
        </w:rPr>
      </w:pPr>
      <w:r w:rsidRPr="003B34F5">
        <w:rPr>
          <w:rFonts w:ascii="Arial" w:hAnsi="Arial" w:cs="Arial"/>
          <w:b/>
          <w:color w:val="2F5496" w:themeColor="accent1" w:themeShade="BF"/>
          <w:sz w:val="24"/>
          <w:szCs w:val="24"/>
        </w:rPr>
        <w:t>Upravljanje Fakultetom i osiguravanje kvalitete</w:t>
      </w:r>
    </w:p>
    <w:p w14:paraId="1A546F4A" w14:textId="5A5D1EF1" w:rsidR="00F003FF" w:rsidRPr="005C4790" w:rsidRDefault="00F003FF" w:rsidP="00F003FF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2F5496" w:themeColor="accent1" w:themeShade="BF"/>
        </w:rPr>
      </w:pPr>
    </w:p>
    <w:p w14:paraId="4178DEE3" w14:textId="77777777" w:rsidR="00357F21" w:rsidRPr="005C4790" w:rsidRDefault="00357F21" w:rsidP="00F003FF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2F5496" w:themeColor="accent1" w:themeShade="BF"/>
        </w:rPr>
      </w:pPr>
    </w:p>
    <w:p w14:paraId="5B249D88" w14:textId="5B4989BD" w:rsidR="002218DB" w:rsidRPr="005C4790" w:rsidRDefault="002218DB" w:rsidP="005E191D">
      <w:pPr>
        <w:pStyle w:val="Odlomakpopisa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F5496" w:themeColor="accent1" w:themeShade="BF"/>
        </w:rPr>
      </w:pPr>
      <w:r w:rsidRPr="005C4790">
        <w:rPr>
          <w:rFonts w:ascii="Arial" w:hAnsi="Arial" w:cs="Arial"/>
          <w:b/>
          <w:iCs/>
          <w:color w:val="2F5496" w:themeColor="accent1" w:themeShade="BF"/>
        </w:rPr>
        <w:t>Standard:</w:t>
      </w:r>
      <w:r w:rsidRPr="005C4790">
        <w:rPr>
          <w:rFonts w:ascii="Arial" w:hAnsi="Arial" w:cs="Arial"/>
          <w:iCs/>
          <w:color w:val="2F5496" w:themeColor="accent1" w:themeShade="BF"/>
        </w:rPr>
        <w:t xml:space="preserve"> Misija Fakulteta usmjerava proces operativnog planiranja i razvoj procesa osiguravanja kvalitete.</w:t>
      </w:r>
    </w:p>
    <w:p w14:paraId="2F360355" w14:textId="77777777" w:rsidR="00AC32ED" w:rsidRPr="005C4790" w:rsidRDefault="00AC32ED" w:rsidP="00AC32ED">
      <w:pPr>
        <w:pStyle w:val="Odlomakpopisa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iCs/>
          <w:color w:val="2F5496" w:themeColor="accent1" w:themeShade="BF"/>
        </w:rPr>
      </w:pPr>
    </w:p>
    <w:p w14:paraId="185D7624" w14:textId="462AAE64" w:rsidR="002218DB" w:rsidRPr="005C4790" w:rsidRDefault="002218DB" w:rsidP="005E191D">
      <w:pPr>
        <w:pStyle w:val="Odlomakpopisa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F5496" w:themeColor="accent1" w:themeShade="BF"/>
        </w:rPr>
      </w:pPr>
      <w:r w:rsidRPr="005C4790">
        <w:rPr>
          <w:rFonts w:ascii="Arial" w:hAnsi="Arial" w:cs="Arial"/>
          <w:b/>
          <w:iCs/>
          <w:color w:val="2F5496" w:themeColor="accent1" w:themeShade="BF"/>
        </w:rPr>
        <w:t>Standard:</w:t>
      </w:r>
      <w:r w:rsidRPr="005C4790">
        <w:rPr>
          <w:rFonts w:ascii="Arial" w:hAnsi="Arial" w:cs="Arial"/>
          <w:iCs/>
          <w:color w:val="2F5496" w:themeColor="accent1" w:themeShade="BF"/>
        </w:rPr>
        <w:t xml:space="preserve"> Fakultete je definirao unutarnji ustroj i procese kojima se odgovorno, učinkovito i djelotvorno upravlja te su u procese odlučivanja uključeni dionici visokog učilišta.</w:t>
      </w:r>
    </w:p>
    <w:p w14:paraId="6E711C59" w14:textId="77777777" w:rsidR="00AC32ED" w:rsidRPr="005C4790" w:rsidRDefault="00AC32ED" w:rsidP="00AC3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F5496" w:themeColor="accent1" w:themeShade="BF"/>
        </w:rPr>
      </w:pPr>
    </w:p>
    <w:p w14:paraId="6B1C5463" w14:textId="4B404B28" w:rsidR="002218DB" w:rsidRPr="005C4790" w:rsidRDefault="002218DB" w:rsidP="005E191D">
      <w:pPr>
        <w:pStyle w:val="Odlomakpopisa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F5496" w:themeColor="accent1" w:themeShade="BF"/>
        </w:rPr>
      </w:pPr>
      <w:r w:rsidRPr="005C4790">
        <w:rPr>
          <w:rFonts w:ascii="Arial" w:hAnsi="Arial" w:cs="Arial"/>
          <w:b/>
          <w:iCs/>
          <w:color w:val="2F5496" w:themeColor="accent1" w:themeShade="BF"/>
        </w:rPr>
        <w:t>Standard:</w:t>
      </w:r>
      <w:r w:rsidRPr="005C4790">
        <w:rPr>
          <w:rFonts w:ascii="Arial" w:hAnsi="Arial" w:cs="Arial"/>
          <w:iCs/>
          <w:color w:val="2F5496" w:themeColor="accent1" w:themeShade="BF"/>
        </w:rPr>
        <w:t xml:space="preserve"> Fakultet osigurava prikupljanje, analizu i korištenje informacija relevantnih za učinkovito upravljanje svim aktivnostima te objavljuje informacije o svom radu.</w:t>
      </w:r>
    </w:p>
    <w:p w14:paraId="365A3A76" w14:textId="77777777" w:rsidR="006D1D56" w:rsidRPr="005C4790" w:rsidRDefault="006D1D56" w:rsidP="00AC3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F5496" w:themeColor="accent1" w:themeShade="BF"/>
        </w:rPr>
      </w:pPr>
    </w:p>
    <w:p w14:paraId="498244DF" w14:textId="4EC91BD8" w:rsidR="002218DB" w:rsidRPr="005C4790" w:rsidRDefault="002218DB" w:rsidP="005E191D">
      <w:pPr>
        <w:pStyle w:val="Odlomakpopisa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F5496" w:themeColor="accent1" w:themeShade="BF"/>
        </w:rPr>
      </w:pPr>
      <w:r w:rsidRPr="005C4790">
        <w:rPr>
          <w:rFonts w:ascii="Arial" w:hAnsi="Arial" w:cs="Arial"/>
          <w:b/>
          <w:iCs/>
          <w:color w:val="2F5496" w:themeColor="accent1" w:themeShade="BF"/>
        </w:rPr>
        <w:t>Standard:</w:t>
      </w:r>
      <w:r w:rsidRPr="005C4790">
        <w:rPr>
          <w:rFonts w:ascii="Arial" w:hAnsi="Arial" w:cs="Arial"/>
          <w:iCs/>
          <w:color w:val="2F5496" w:themeColor="accent1" w:themeShade="BF"/>
        </w:rPr>
        <w:t xml:space="preserve"> </w:t>
      </w:r>
      <w:r w:rsidRPr="005C4790">
        <w:rPr>
          <w:rFonts w:ascii="Arial" w:hAnsi="Arial" w:cs="Arial"/>
          <w:color w:val="2F5496" w:themeColor="accent1" w:themeShade="BF"/>
        </w:rPr>
        <w:t>Fakultet podupire etičnost i transparentnost rada, akademski integritet i slobode te sprječava sve oblike neetičnog ponašanja, netolerancije i diskriminacije.</w:t>
      </w:r>
    </w:p>
    <w:p w14:paraId="143DFBD9" w14:textId="77777777" w:rsidR="00AC32ED" w:rsidRPr="005C4790" w:rsidRDefault="00AC32ED" w:rsidP="00AC3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F5496" w:themeColor="accent1" w:themeShade="BF"/>
        </w:rPr>
      </w:pPr>
    </w:p>
    <w:p w14:paraId="26008094" w14:textId="0B330F1B" w:rsidR="002218DB" w:rsidRPr="005C4790" w:rsidRDefault="002218DB" w:rsidP="005E191D">
      <w:pPr>
        <w:pStyle w:val="Odlomakpopisa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F5496" w:themeColor="accent1" w:themeShade="BF"/>
        </w:rPr>
      </w:pPr>
      <w:r w:rsidRPr="005C4790">
        <w:rPr>
          <w:rFonts w:ascii="Arial" w:hAnsi="Arial" w:cs="Arial"/>
          <w:b/>
          <w:iCs/>
          <w:color w:val="2E5395"/>
        </w:rPr>
        <w:t>Standard:</w:t>
      </w:r>
      <w:r w:rsidRPr="005C4790">
        <w:rPr>
          <w:rFonts w:ascii="Arial" w:hAnsi="Arial" w:cs="Arial"/>
          <w:iCs/>
          <w:color w:val="2E5395"/>
        </w:rPr>
        <w:t xml:space="preserve"> Sustav osiguravanja kvalitete periodički se unaprjeđuje i revidira temeljem rezultata provedbe redovnih postupaka unutarnjeg i vanjskog osiguravanja kvalitete.</w:t>
      </w:r>
    </w:p>
    <w:p w14:paraId="1EF68666" w14:textId="7250FED6" w:rsidR="00AC32ED" w:rsidRDefault="00AC32ED" w:rsidP="002218DB">
      <w:pPr>
        <w:pStyle w:val="Odlomakpopisa"/>
        <w:autoSpaceDE w:val="0"/>
        <w:autoSpaceDN w:val="0"/>
        <w:adjustRightInd w:val="0"/>
        <w:spacing w:after="0" w:line="240" w:lineRule="auto"/>
        <w:ind w:left="1080"/>
        <w:jc w:val="both"/>
        <w:rPr>
          <w:iCs/>
          <w:color w:val="2E5395"/>
        </w:rPr>
      </w:pPr>
    </w:p>
    <w:p w14:paraId="284D5D44" w14:textId="77777777" w:rsidR="006D1D56" w:rsidRDefault="006D1D56" w:rsidP="002218DB">
      <w:pPr>
        <w:pStyle w:val="Odlomakpopisa"/>
        <w:autoSpaceDE w:val="0"/>
        <w:autoSpaceDN w:val="0"/>
        <w:adjustRightInd w:val="0"/>
        <w:spacing w:after="0" w:line="240" w:lineRule="auto"/>
        <w:ind w:left="1080"/>
        <w:jc w:val="both"/>
        <w:rPr>
          <w:iCs/>
          <w:color w:val="2E5395"/>
        </w:rPr>
      </w:pPr>
    </w:p>
    <w:p w14:paraId="5DAC0AF3" w14:textId="233BCF6C" w:rsidR="00176E47" w:rsidRDefault="00357F21" w:rsidP="00C6131B">
      <w:pPr>
        <w:pStyle w:val="Odlomakpopisa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Arial" w:hAnsi="Arial" w:cs="Arial"/>
          <w:b/>
          <w:iCs/>
          <w:color w:val="2E5395"/>
        </w:rPr>
      </w:pPr>
      <w:r w:rsidRPr="00357F21">
        <w:rPr>
          <w:rFonts w:ascii="Arial" w:hAnsi="Arial" w:cs="Arial"/>
          <w:b/>
          <w:iCs/>
          <w:color w:val="2E5395"/>
        </w:rPr>
        <w:t>Elementi i indikatori standarda</w:t>
      </w:r>
    </w:p>
    <w:p w14:paraId="508650E6" w14:textId="77777777" w:rsidR="006D1D56" w:rsidRDefault="006D1D56" w:rsidP="002218DB">
      <w:pPr>
        <w:pStyle w:val="Odlomakpopisa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  <w:iCs/>
          <w:color w:val="2E5395"/>
        </w:rPr>
      </w:pPr>
    </w:p>
    <w:p w14:paraId="2B89F59A" w14:textId="32D21E1F" w:rsidR="00D226A1" w:rsidRPr="006D1D56" w:rsidRDefault="00D226A1" w:rsidP="00A51D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</w:rPr>
      </w:pPr>
      <w:r w:rsidRPr="006D1D56">
        <w:rPr>
          <w:rFonts w:cstheme="minorHAnsi"/>
          <w:iCs/>
        </w:rPr>
        <w:t xml:space="preserve">Obzirom da se radi o tek uspostavljenom Fakultetu s registracijom u Trgovačkom sudu u Splitu 13. listopada 2025. godine, </w:t>
      </w:r>
      <w:r w:rsidR="004111D1" w:rsidRPr="006D1D56">
        <w:rPr>
          <w:rFonts w:cstheme="minorHAnsi"/>
          <w:iCs/>
        </w:rPr>
        <w:t xml:space="preserve">implementacija svih elemenata </w:t>
      </w:r>
      <w:r w:rsidR="009C39D0" w:rsidRPr="006D1D56">
        <w:rPr>
          <w:rFonts w:cstheme="minorHAnsi"/>
          <w:iCs/>
        </w:rPr>
        <w:t xml:space="preserve">i indikator standarda je u početnoj fazi. </w:t>
      </w:r>
    </w:p>
    <w:p w14:paraId="41DA53DE" w14:textId="6FD045DC" w:rsidR="009C39D0" w:rsidRPr="006D1D56" w:rsidRDefault="009C39D0" w:rsidP="00D226A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iCs/>
          <w:color w:val="2E5395"/>
        </w:rPr>
      </w:pPr>
    </w:p>
    <w:p w14:paraId="1CDCCC5C" w14:textId="77777777" w:rsidR="00A51DB9" w:rsidRPr="006D1D56" w:rsidRDefault="00B663D2" w:rsidP="00A51D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</w:rPr>
      </w:pPr>
      <w:r w:rsidRPr="006D1D56">
        <w:rPr>
          <w:rFonts w:cstheme="minorHAnsi"/>
        </w:rPr>
        <w:t xml:space="preserve">Misija jasno određuje ulogu Fakulteta u obrazovanju, znanstvenom, stručnom radu i doprinosu razvoju društva te pozicionira Fakultet u nacionalnom i međunarodnom kontekstu i usmjerava razvoj studijskih i obrazovnih programa. </w:t>
      </w:r>
      <w:r w:rsidR="009C39D0" w:rsidRPr="006D1D56">
        <w:rPr>
          <w:rFonts w:cstheme="minorHAnsi"/>
          <w:iCs/>
        </w:rPr>
        <w:t xml:space="preserve">Misija Fakulteta će sukladno konsenzusu svih relevantnih dionika, neposredno </w:t>
      </w:r>
    </w:p>
    <w:p w14:paraId="532BA051" w14:textId="3A160800" w:rsidR="0075603D" w:rsidRPr="006D1D56" w:rsidRDefault="009C39D0" w:rsidP="00A51D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</w:rPr>
      </w:pPr>
      <w:r w:rsidRPr="006D1D56">
        <w:rPr>
          <w:rFonts w:cstheme="minorHAnsi"/>
          <w:iCs/>
        </w:rPr>
        <w:t xml:space="preserve">po donošenju biti i javno objavljena. Ista će biti definirana u sklopu i sukladno uspostavljenoj metodologiji izrade Strategije razvoja Fakulteta do 2030. godine. </w:t>
      </w:r>
    </w:p>
    <w:p w14:paraId="0B308A58" w14:textId="77777777" w:rsidR="0075603D" w:rsidRPr="006D1D56" w:rsidRDefault="0075603D" w:rsidP="0075603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color w:val="000000"/>
        </w:rPr>
      </w:pPr>
    </w:p>
    <w:p w14:paraId="60AC3FCB" w14:textId="77777777" w:rsidR="00145706" w:rsidRDefault="0075603D" w:rsidP="00A51D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6D1D56">
        <w:rPr>
          <w:rFonts w:cstheme="minorHAnsi"/>
          <w:color w:val="000000"/>
        </w:rPr>
        <w:t>Upravljanje Fakultetom temelji se na akademskoj samoupravi i autonomiji, koja uključuje uređenje unutarnjeg ustroja i upravljanje u skladu sa Zakonom o visokom obrazovanju i znanstvenoj djelatnosti te po</w:t>
      </w:r>
      <w:r w:rsidRPr="006D1D56">
        <w:rPr>
          <w:rFonts w:cstheme="minorHAnsi"/>
        </w:rPr>
        <w:t>dređenim</w:t>
      </w:r>
      <w:r w:rsidRPr="006D1D56">
        <w:rPr>
          <w:rFonts w:cstheme="minorHAnsi"/>
          <w:color w:val="000000"/>
        </w:rPr>
        <w:t xml:space="preserve"> zakonima i propisima; utvrđivanje obrazovnih, znanstvenih, umjetničkih i stručnih </w:t>
      </w:r>
      <w:r w:rsidR="00145706">
        <w:rPr>
          <w:rFonts w:cstheme="minorHAnsi"/>
          <w:color w:val="000000"/>
        </w:rPr>
        <w:t xml:space="preserve"> </w:t>
      </w:r>
    </w:p>
    <w:p w14:paraId="78FC529C" w14:textId="77777777" w:rsidR="00145706" w:rsidRDefault="00145706" w:rsidP="00A51D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5FB7016C" w14:textId="77777777" w:rsidR="00E5593E" w:rsidRDefault="00E5593E" w:rsidP="00A51D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58E4FB7E" w14:textId="702BE9D8" w:rsidR="0075603D" w:rsidRPr="006D1D56" w:rsidRDefault="0075603D" w:rsidP="00A51D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6D1D56">
        <w:rPr>
          <w:rFonts w:cstheme="minorHAnsi"/>
          <w:color w:val="000000"/>
        </w:rPr>
        <w:lastRenderedPageBreak/>
        <w:t xml:space="preserve">programa; odlučivanje o prihvaćanju projekata i međunarodnoj suradnji; financijsku autonomiju u sklopu programskog ugovora te odgovornost prema društvenoj zajednici. </w:t>
      </w:r>
    </w:p>
    <w:p w14:paraId="691BF9CF" w14:textId="77777777" w:rsidR="00234508" w:rsidRPr="006D1D56" w:rsidRDefault="00234508" w:rsidP="0023450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14B5802" w14:textId="4800EA02" w:rsidR="00234508" w:rsidRPr="006D1D56" w:rsidRDefault="004F2467" w:rsidP="00C3266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6D1D56">
        <w:rPr>
          <w:rFonts w:cstheme="minorHAnsi"/>
          <w:color w:val="000000"/>
        </w:rPr>
        <w:t>Fakultet</w:t>
      </w:r>
      <w:r w:rsidR="00234508" w:rsidRPr="006D1D56">
        <w:rPr>
          <w:rFonts w:cstheme="minorHAnsi"/>
          <w:color w:val="000000"/>
        </w:rPr>
        <w:t xml:space="preserve"> koristeći sustav osiguravanja kvalitete i raspoložive informacijske sustave različitim metodama prikuplja podatke, obrađuje ih, analizira te kreira izvješća. Na temelju rezultata analiza planiraju se daljnje aktivnosti i poboljšanja koristeći pristup utemeljen na rizicima i prilikama. Uprava i nadležna tijela donose utemeljene odluke. Studenti i drugi dionici uključeni su u ove procese. </w:t>
      </w:r>
    </w:p>
    <w:p w14:paraId="23D78FF6" w14:textId="748D9556" w:rsidR="009A599A" w:rsidRPr="006D1D56" w:rsidRDefault="009A599A" w:rsidP="00C3266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6E16DD7C" w14:textId="4381F8C4" w:rsidR="0075603D" w:rsidRPr="006D1D56" w:rsidRDefault="00FF62DC" w:rsidP="00C3266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D1D56">
        <w:rPr>
          <w:rFonts w:cstheme="minorHAnsi"/>
        </w:rPr>
        <w:t>Podaci se vode elektronički, uz osiguranje pristupa i razmjene, dok se mjere informacijske sigurnosti dosljedno provode. Jasne, točne i objektivne informacije o studijskim programima i radu Fakulteta objavljuju se na hrvatskom i engleskom jeziku.</w:t>
      </w:r>
      <w:r w:rsidR="00C32668" w:rsidRPr="006D1D56">
        <w:rPr>
          <w:rFonts w:cstheme="minorHAnsi"/>
        </w:rPr>
        <w:t xml:space="preserve"> </w:t>
      </w:r>
      <w:r w:rsidRPr="006D1D56">
        <w:rPr>
          <w:rFonts w:cstheme="minorHAnsi"/>
        </w:rPr>
        <w:t>Fakultet javnost informira o kriterijima upisa, kvotama, programima, ishodima učenja,</w:t>
      </w:r>
      <w:r w:rsidR="00C32668" w:rsidRPr="006D1D56">
        <w:rPr>
          <w:rFonts w:cstheme="minorHAnsi"/>
        </w:rPr>
        <w:t xml:space="preserve"> </w:t>
      </w:r>
      <w:r w:rsidRPr="006D1D56">
        <w:rPr>
          <w:rFonts w:cstheme="minorHAnsi"/>
        </w:rPr>
        <w:t>podršci studentima, nastavnim postupcima, stopama prolaznosti i zapošljavanju</w:t>
      </w:r>
      <w:r w:rsidR="00C32668" w:rsidRPr="006D1D56">
        <w:rPr>
          <w:rFonts w:cstheme="minorHAnsi"/>
        </w:rPr>
        <w:t xml:space="preserve"> </w:t>
      </w:r>
      <w:r w:rsidRPr="006D1D56">
        <w:rPr>
          <w:rFonts w:cstheme="minorHAnsi"/>
        </w:rPr>
        <w:t>diplomiranih studenata.</w:t>
      </w:r>
    </w:p>
    <w:p w14:paraId="6C315B9B" w14:textId="3C94326F" w:rsidR="00C32668" w:rsidRPr="006D1D56" w:rsidRDefault="00C32668" w:rsidP="00C3266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C5FA02C" w14:textId="03C38820" w:rsidR="00C32668" w:rsidRPr="006D1D56" w:rsidRDefault="00AF1090" w:rsidP="001C2A4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D1D56">
        <w:rPr>
          <w:rFonts w:cstheme="minorHAnsi"/>
        </w:rPr>
        <w:t xml:space="preserve">Fakultet kontinuirano promiče etičnost i transparentnost rada, akademski integritet i slobodu svih dionika, čime potvrđuje svoju društvenu odgovornost. Rad zaposlenika, studenata i vanjskih dionika temelji se na načelima akademske etike. </w:t>
      </w:r>
      <w:r w:rsidR="001C2A4C" w:rsidRPr="006D1D56">
        <w:rPr>
          <w:rFonts w:cstheme="minorHAnsi"/>
        </w:rPr>
        <w:t>Definiran je funkcionalan sustav nadležnosti za rješavanje konflikata i nepravilnosti.</w:t>
      </w:r>
    </w:p>
    <w:p w14:paraId="097EE86C" w14:textId="77777777" w:rsidR="004A2429" w:rsidRPr="006D1D56" w:rsidRDefault="004A2429" w:rsidP="004A24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26971BB1" w14:textId="77777777" w:rsidR="00115497" w:rsidRPr="006D1D56" w:rsidRDefault="004A2429" w:rsidP="0014570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6D1D56">
        <w:rPr>
          <w:rFonts w:asciiTheme="minorHAnsi" w:hAnsiTheme="minorHAnsi" w:cstheme="minorHAnsi"/>
          <w:sz w:val="22"/>
          <w:szCs w:val="22"/>
        </w:rPr>
        <w:t xml:space="preserve">Fakultet podržava razvoj kulture kvalitete koja u svih dionika visokog učilišta promiče važnost aktivnog sudjelovanja u postupcima unutarnjeg i vanjskog osiguravanja kvalitete kako bi oni ispunili svoju svrhu, djelovali kao katalizator promjena i ponudili visokom učilištu nove perspektive. </w:t>
      </w:r>
    </w:p>
    <w:p w14:paraId="4C31436E" w14:textId="77777777" w:rsidR="00115497" w:rsidRDefault="00115497" w:rsidP="00145706">
      <w:pPr>
        <w:pStyle w:val="Default"/>
        <w:jc w:val="both"/>
        <w:rPr>
          <w:rFonts w:ascii="Calibri" w:hAnsi="Calibri" w:cs="Calibri"/>
        </w:rPr>
      </w:pPr>
    </w:p>
    <w:p w14:paraId="2A156E74" w14:textId="65ACCA9F" w:rsidR="00115497" w:rsidRPr="00115497" w:rsidRDefault="004A2429" w:rsidP="004E5F7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A2429">
        <w:rPr>
          <w:rFonts w:cstheme="minorHAnsi"/>
          <w:color w:val="000000"/>
        </w:rPr>
        <w:t>Sustav osiguravanja kvalitete periodički se unaprjeđuje i revidira temeljem rezultata provedbe redovnih postupaka unutarnjeg i vanjskog osiguravanja kvalitete u skladu s ESG</w:t>
      </w:r>
      <w:r w:rsidR="00145706">
        <w:rPr>
          <w:rFonts w:cstheme="minorHAnsi"/>
          <w:color w:val="000000"/>
        </w:rPr>
        <w:t xml:space="preserve"> standardima</w:t>
      </w:r>
      <w:r w:rsidRPr="004A2429">
        <w:rPr>
          <w:rFonts w:cstheme="minorHAnsi"/>
          <w:color w:val="000000"/>
        </w:rPr>
        <w:t xml:space="preserve">, a dionici se o tome pravovremeno, jasno, točno i objektivno izvješćuju. </w:t>
      </w:r>
      <w:r w:rsidRPr="00EC1EB8">
        <w:rPr>
          <w:rFonts w:cstheme="minorHAnsi"/>
        </w:rPr>
        <w:t xml:space="preserve">Fakultet </w:t>
      </w:r>
      <w:r w:rsidRPr="004A2429">
        <w:rPr>
          <w:rFonts w:cstheme="minorHAnsi"/>
          <w:color w:val="000000"/>
        </w:rPr>
        <w:t>provodi postupak unutarnjeg vrednovanja sustava osiguravanja kvalitete u ciklusu koji je kraći od dužine ciklusa vanjskog vrednovanja</w:t>
      </w:r>
      <w:r w:rsidRPr="00EC1EB8">
        <w:rPr>
          <w:rFonts w:cstheme="minorHAnsi"/>
        </w:rPr>
        <w:t>.</w:t>
      </w:r>
      <w:r w:rsidR="00115497" w:rsidRPr="00EC1EB8">
        <w:rPr>
          <w:rFonts w:cstheme="minorHAnsi"/>
        </w:rPr>
        <w:t xml:space="preserve">  </w:t>
      </w:r>
      <w:r w:rsidR="00EC1EB8" w:rsidRPr="00EC1EB8">
        <w:rPr>
          <w:rFonts w:cstheme="minorHAnsi"/>
        </w:rPr>
        <w:t>Fakultet analizira postignuti napredak od posljednjih postupaka vrednovanja i koristi rezultate za trajno poboljšanje te odgovorno upravljanje. Jasne i točne, objektivne, važeće informacije o postupcima vrednovanja javno su dostupne, a njihov se utjecaj na razvoj Fakulteta sustavno prati i analizira.</w:t>
      </w:r>
    </w:p>
    <w:p w14:paraId="16A5D109" w14:textId="71BB56CF" w:rsidR="006D1D56" w:rsidRDefault="006D1D56" w:rsidP="00115497">
      <w:pPr>
        <w:autoSpaceDE w:val="0"/>
        <w:autoSpaceDN w:val="0"/>
        <w:adjustRightInd w:val="0"/>
        <w:spacing w:after="68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AFE2B20" w14:textId="77777777" w:rsidR="006A1B99" w:rsidRDefault="006A1B99" w:rsidP="00115497">
      <w:pPr>
        <w:autoSpaceDE w:val="0"/>
        <w:autoSpaceDN w:val="0"/>
        <w:adjustRightInd w:val="0"/>
        <w:spacing w:after="68" w:line="240" w:lineRule="auto"/>
        <w:jc w:val="both"/>
        <w:rPr>
          <w:rFonts w:ascii="Arial" w:hAnsi="Arial" w:cs="Arial"/>
          <w:b/>
          <w:color w:val="2F5496" w:themeColor="accent1" w:themeShade="BF"/>
        </w:rPr>
      </w:pPr>
    </w:p>
    <w:p w14:paraId="7EA51CB0" w14:textId="0D797D65" w:rsidR="004A2429" w:rsidRPr="004A2429" w:rsidRDefault="00A57C27" w:rsidP="00796E37">
      <w:pPr>
        <w:autoSpaceDE w:val="0"/>
        <w:autoSpaceDN w:val="0"/>
        <w:adjustRightInd w:val="0"/>
        <w:spacing w:after="68" w:line="240" w:lineRule="auto"/>
        <w:ind w:left="567" w:hanging="567"/>
        <w:jc w:val="both"/>
        <w:rPr>
          <w:rFonts w:ascii="Arial" w:hAnsi="Arial" w:cs="Arial"/>
          <w:b/>
          <w:color w:val="2F5496" w:themeColor="accent1" w:themeShade="BF"/>
        </w:rPr>
      </w:pPr>
      <w:r w:rsidRPr="00A57C27">
        <w:rPr>
          <w:rFonts w:ascii="Arial" w:hAnsi="Arial" w:cs="Arial"/>
          <w:b/>
          <w:color w:val="2F5496" w:themeColor="accent1" w:themeShade="BF"/>
        </w:rPr>
        <w:t>Primjeri dobre prakse</w:t>
      </w:r>
    </w:p>
    <w:p w14:paraId="52DF6405" w14:textId="77777777" w:rsidR="0075603D" w:rsidRPr="00FF62DC" w:rsidRDefault="0075603D" w:rsidP="00E5324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</w:rPr>
      </w:pPr>
    </w:p>
    <w:p w14:paraId="2E0C079E" w14:textId="4399FF0C" w:rsidR="009C5161" w:rsidRPr="00AF6B09" w:rsidRDefault="00BD4C9A" w:rsidP="001454CE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F6B09">
        <w:rPr>
          <w:rFonts w:cstheme="minorHAnsi"/>
        </w:rPr>
        <w:t xml:space="preserve">Donesen je Pravilnik </w:t>
      </w:r>
      <w:proofErr w:type="spellStart"/>
      <w:r w:rsidRPr="00AF6B09">
        <w:rPr>
          <w:rFonts w:cstheme="minorHAnsi"/>
        </w:rPr>
        <w:t>Agromediteranskog</w:t>
      </w:r>
      <w:proofErr w:type="spellEnd"/>
      <w:r w:rsidRPr="00AF6B09">
        <w:rPr>
          <w:rFonts w:cstheme="minorHAnsi"/>
        </w:rPr>
        <w:t xml:space="preserve"> fakulteta</w:t>
      </w:r>
      <w:r w:rsidR="00AF6B09" w:rsidRPr="00AF6B09">
        <w:rPr>
          <w:rFonts w:cstheme="minorHAnsi"/>
        </w:rPr>
        <w:t xml:space="preserve"> bez pravne osobnosti Sveučilišta u Splitu</w:t>
      </w:r>
      <w:r w:rsidR="002C0D0D">
        <w:rPr>
          <w:rFonts w:cstheme="minorHAnsi"/>
        </w:rPr>
        <w:t>.</w:t>
      </w:r>
    </w:p>
    <w:p w14:paraId="4BCCB26C" w14:textId="05DA4335" w:rsidR="00AF6B09" w:rsidRDefault="00AF6B09" w:rsidP="001454CE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F6B09">
        <w:rPr>
          <w:rFonts w:cstheme="minorHAnsi"/>
        </w:rPr>
        <w:t xml:space="preserve">Donesen je Pravilnik o unutarnjem ustroju radnih mjesta i položaja </w:t>
      </w:r>
      <w:proofErr w:type="spellStart"/>
      <w:r w:rsidRPr="00AF6B09">
        <w:rPr>
          <w:rFonts w:cstheme="minorHAnsi"/>
        </w:rPr>
        <w:t>Agromediteranskog</w:t>
      </w:r>
      <w:proofErr w:type="spellEnd"/>
      <w:r w:rsidRPr="00AF6B09">
        <w:rPr>
          <w:rFonts w:cstheme="minorHAnsi"/>
        </w:rPr>
        <w:t xml:space="preserve"> fakulteta Sveučilišta u Splitu</w:t>
      </w:r>
      <w:r w:rsidR="002C0D0D">
        <w:rPr>
          <w:rFonts w:cstheme="minorHAnsi"/>
        </w:rPr>
        <w:t>.</w:t>
      </w:r>
    </w:p>
    <w:p w14:paraId="7F15CBF9" w14:textId="2151058C" w:rsidR="00271EA7" w:rsidRDefault="00271EA7" w:rsidP="001454CE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Donesene su Odluke o imenovanj</w:t>
      </w:r>
      <w:r w:rsidR="008E37BE">
        <w:rPr>
          <w:rFonts w:cstheme="minorHAnsi"/>
        </w:rPr>
        <w:t xml:space="preserve">ima članova uprave, </w:t>
      </w:r>
      <w:r w:rsidR="007E1D66">
        <w:rPr>
          <w:rFonts w:cstheme="minorHAnsi"/>
        </w:rPr>
        <w:t xml:space="preserve">predstojnika </w:t>
      </w:r>
      <w:r w:rsidR="008E37BE">
        <w:rPr>
          <w:rFonts w:cstheme="minorHAnsi"/>
        </w:rPr>
        <w:t>znanstveno-nastavnih ustrojbenih jedinica</w:t>
      </w:r>
      <w:r w:rsidR="00E5324A">
        <w:rPr>
          <w:rFonts w:cstheme="minorHAnsi"/>
        </w:rPr>
        <w:t xml:space="preserve">, voditelja laboratorija </w:t>
      </w:r>
      <w:r w:rsidR="00E55F72">
        <w:rPr>
          <w:rFonts w:cstheme="minorHAnsi"/>
        </w:rPr>
        <w:t>i stručnih službi</w:t>
      </w:r>
      <w:r w:rsidR="002C0D0D">
        <w:rPr>
          <w:rFonts w:cstheme="minorHAnsi"/>
        </w:rPr>
        <w:t>.</w:t>
      </w:r>
      <w:r w:rsidR="008E37BE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</w:p>
    <w:p w14:paraId="3D58EF5B" w14:textId="3C4E95AA" w:rsidR="00A51DB9" w:rsidRPr="006A1B99" w:rsidRDefault="00283952" w:rsidP="001454CE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Donesena je Odluka o imenovanju Stručnog vijeća </w:t>
      </w:r>
      <w:proofErr w:type="spellStart"/>
      <w:r>
        <w:rPr>
          <w:rFonts w:cstheme="minorHAnsi"/>
        </w:rPr>
        <w:t>Agromediteranskog</w:t>
      </w:r>
      <w:proofErr w:type="spellEnd"/>
      <w:r>
        <w:rPr>
          <w:rFonts w:cstheme="minorHAnsi"/>
        </w:rPr>
        <w:t xml:space="preserve"> fakulteta</w:t>
      </w:r>
      <w:r w:rsidR="002C0D0D">
        <w:rPr>
          <w:rFonts w:cstheme="minorHAnsi"/>
        </w:rPr>
        <w:t>.</w:t>
      </w:r>
    </w:p>
    <w:p w14:paraId="25A11767" w14:textId="2DD07160" w:rsidR="00937D09" w:rsidRDefault="00283952" w:rsidP="001454CE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Donesena je Odluka o imenovanju Odbora za unaprjeđenje kvalitete </w:t>
      </w:r>
      <w:proofErr w:type="spellStart"/>
      <w:r>
        <w:rPr>
          <w:rFonts w:cstheme="minorHAnsi"/>
        </w:rPr>
        <w:t>Agromediteranskog</w:t>
      </w:r>
      <w:proofErr w:type="spellEnd"/>
      <w:r>
        <w:rPr>
          <w:rFonts w:cstheme="minorHAnsi"/>
        </w:rPr>
        <w:t xml:space="preserve"> fakulteta</w:t>
      </w:r>
      <w:r w:rsidR="002C0D0D">
        <w:rPr>
          <w:rFonts w:cstheme="minorHAnsi"/>
        </w:rPr>
        <w:t>.</w:t>
      </w:r>
    </w:p>
    <w:p w14:paraId="2F1AAB74" w14:textId="309A48D1" w:rsidR="00AF6B09" w:rsidRPr="00271EA7" w:rsidRDefault="00283952" w:rsidP="001454CE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Donesena je Odluka o</w:t>
      </w:r>
      <w:r w:rsidR="00AF6B09" w:rsidRPr="00271EA7">
        <w:rPr>
          <w:rFonts w:cstheme="minorHAnsi"/>
        </w:rPr>
        <w:t xml:space="preserve"> imenova</w:t>
      </w:r>
      <w:r>
        <w:rPr>
          <w:rFonts w:cstheme="minorHAnsi"/>
        </w:rPr>
        <w:t>nju</w:t>
      </w:r>
      <w:r w:rsidR="00AF6B09" w:rsidRPr="00271EA7">
        <w:rPr>
          <w:rFonts w:cstheme="minorHAnsi"/>
        </w:rPr>
        <w:t xml:space="preserve"> </w:t>
      </w:r>
      <w:r w:rsidR="00271EA7" w:rsidRPr="00271EA7">
        <w:rPr>
          <w:rFonts w:cstheme="minorHAnsi"/>
        </w:rPr>
        <w:t>Etičko</w:t>
      </w:r>
      <w:r>
        <w:rPr>
          <w:rFonts w:cstheme="minorHAnsi"/>
        </w:rPr>
        <w:t>g</w:t>
      </w:r>
      <w:r w:rsidR="00271EA7" w:rsidRPr="00271EA7">
        <w:rPr>
          <w:rFonts w:cstheme="minorHAnsi"/>
        </w:rPr>
        <w:t xml:space="preserve"> povjerenstv</w:t>
      </w:r>
      <w:r>
        <w:rPr>
          <w:rFonts w:cstheme="minorHAnsi"/>
        </w:rPr>
        <w:t>a</w:t>
      </w:r>
      <w:r w:rsidR="00271EA7" w:rsidRPr="00271EA7">
        <w:rPr>
          <w:rFonts w:cstheme="minorHAnsi"/>
        </w:rPr>
        <w:t xml:space="preserve"> </w:t>
      </w:r>
      <w:r>
        <w:rPr>
          <w:rFonts w:cstheme="minorHAnsi"/>
        </w:rPr>
        <w:t xml:space="preserve">te je donesen </w:t>
      </w:r>
      <w:r w:rsidR="00AF6B09" w:rsidRPr="00271EA7">
        <w:rPr>
          <w:rFonts w:cstheme="minorHAnsi"/>
        </w:rPr>
        <w:t>Etički kodeks</w:t>
      </w:r>
      <w:r w:rsidR="002C0D0D">
        <w:rPr>
          <w:rFonts w:cstheme="minorHAnsi"/>
        </w:rPr>
        <w:t>.</w:t>
      </w:r>
      <w:r w:rsidR="00AF6B09" w:rsidRPr="00271EA7">
        <w:rPr>
          <w:rFonts w:cstheme="minorHAnsi"/>
        </w:rPr>
        <w:t xml:space="preserve"> </w:t>
      </w:r>
    </w:p>
    <w:p w14:paraId="305B06A5" w14:textId="29E844B5" w:rsidR="00AF6B09" w:rsidRDefault="00283952" w:rsidP="001454CE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Donesena je Odluka o imenovanju stegovnog povjerenstva te je donesen Pravilnik o stegovnoj odgovornosti</w:t>
      </w:r>
      <w:r w:rsidR="002C0D0D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47580274" w14:textId="4EA091DE" w:rsidR="00AF6B09" w:rsidRDefault="00AF6B09" w:rsidP="001454CE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F6B09">
        <w:rPr>
          <w:rFonts w:cstheme="minorHAnsi"/>
        </w:rPr>
        <w:t>Izrađen je i primijenjen novi vizualni identitet Fakulteta</w:t>
      </w:r>
      <w:r w:rsidR="002C0D0D">
        <w:rPr>
          <w:rFonts w:cstheme="minorHAnsi"/>
        </w:rPr>
        <w:t>.</w:t>
      </w:r>
    </w:p>
    <w:p w14:paraId="6448195D" w14:textId="7C86F6B3" w:rsidR="00E5165E" w:rsidRPr="000B4685" w:rsidRDefault="001F0CA2" w:rsidP="001454CE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Donesena je Politika kvalitete </w:t>
      </w:r>
      <w:proofErr w:type="spellStart"/>
      <w:r>
        <w:rPr>
          <w:rFonts w:cstheme="minorHAnsi"/>
        </w:rPr>
        <w:t>Agromediteranskog</w:t>
      </w:r>
      <w:proofErr w:type="spellEnd"/>
      <w:r>
        <w:rPr>
          <w:rFonts w:cstheme="minorHAnsi"/>
        </w:rPr>
        <w:t xml:space="preserve"> fakulteta</w:t>
      </w:r>
      <w:r w:rsidR="00E65C47">
        <w:rPr>
          <w:rFonts w:cstheme="minorHAnsi"/>
        </w:rPr>
        <w:t>.</w:t>
      </w:r>
    </w:p>
    <w:p w14:paraId="4569D5CF" w14:textId="5E2279B4" w:rsidR="001F0CA2" w:rsidRDefault="001F0CA2" w:rsidP="001454CE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Donesen je Pravilnik o sustavu osiguravanja kvalitete </w:t>
      </w:r>
      <w:proofErr w:type="spellStart"/>
      <w:r>
        <w:rPr>
          <w:rFonts w:cstheme="minorHAnsi"/>
        </w:rPr>
        <w:t>Agromediteranskog</w:t>
      </w:r>
      <w:proofErr w:type="spellEnd"/>
      <w:r>
        <w:rPr>
          <w:rFonts w:cstheme="minorHAnsi"/>
        </w:rPr>
        <w:t xml:space="preserve"> fakulteta</w:t>
      </w:r>
      <w:r w:rsidR="00E65C47">
        <w:rPr>
          <w:rFonts w:cstheme="minorHAnsi"/>
        </w:rPr>
        <w:t>.</w:t>
      </w:r>
    </w:p>
    <w:p w14:paraId="7C5599C9" w14:textId="77777777" w:rsidR="002C0D0D" w:rsidRDefault="002C0D0D" w:rsidP="002C0D0D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935F86F" w14:textId="77777777" w:rsidR="002C0D0D" w:rsidRDefault="002C0D0D" w:rsidP="002C0D0D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4AB3F3B" w14:textId="7AF9B8DD" w:rsidR="000B4685" w:rsidRPr="00BF5155" w:rsidRDefault="00E65C47" w:rsidP="001454CE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F5155">
        <w:rPr>
          <w:rFonts w:cstheme="minorHAnsi"/>
        </w:rPr>
        <w:t>Imenovano je Povjerenstvo za unutarnju prosudbu sustava osiguravanja kvalitete.</w:t>
      </w:r>
    </w:p>
    <w:p w14:paraId="12063092" w14:textId="589EA2D8" w:rsidR="003C3D7F" w:rsidRPr="00AF6B09" w:rsidRDefault="003C3D7F" w:rsidP="001454CE">
      <w:pPr>
        <w:pStyle w:val="Odlomakpopis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F6B09">
        <w:rPr>
          <w:rFonts w:cstheme="minorHAnsi"/>
        </w:rPr>
        <w:t xml:space="preserve">Kroz sustav osiguravanja kvalitete Fakulteta, </w:t>
      </w:r>
      <w:r w:rsidR="00AF6B09">
        <w:rPr>
          <w:rFonts w:cstheme="minorHAnsi"/>
        </w:rPr>
        <w:t>Stručno v</w:t>
      </w:r>
      <w:r w:rsidRPr="00AF6B09">
        <w:rPr>
          <w:rFonts w:cstheme="minorHAnsi"/>
        </w:rPr>
        <w:t>ijeće se redovito</w:t>
      </w:r>
      <w:r w:rsidR="00847027" w:rsidRPr="00AF6B09">
        <w:rPr>
          <w:rFonts w:cstheme="minorHAnsi"/>
        </w:rPr>
        <w:t xml:space="preserve"> </w:t>
      </w:r>
      <w:r w:rsidRPr="00AF6B09">
        <w:rPr>
          <w:rFonts w:cstheme="minorHAnsi"/>
        </w:rPr>
        <w:t>izvješćuje o</w:t>
      </w:r>
      <w:r w:rsidR="00AF6B09">
        <w:rPr>
          <w:rFonts w:cstheme="minorHAnsi"/>
        </w:rPr>
        <w:t xml:space="preserve"> </w:t>
      </w:r>
      <w:r w:rsidRPr="00AF6B09">
        <w:rPr>
          <w:rFonts w:cstheme="minorHAnsi"/>
        </w:rPr>
        <w:t>prikupljenim podacima, analizama i prijedlozima mjera za</w:t>
      </w:r>
      <w:r w:rsidR="00847027" w:rsidRPr="00AF6B09">
        <w:rPr>
          <w:rFonts w:cstheme="minorHAnsi"/>
        </w:rPr>
        <w:t xml:space="preserve"> </w:t>
      </w:r>
      <w:r w:rsidRPr="00AF6B09">
        <w:rPr>
          <w:rFonts w:cstheme="minorHAnsi"/>
        </w:rPr>
        <w:t>poboljšanje.</w:t>
      </w:r>
    </w:p>
    <w:p w14:paraId="60B2209B" w14:textId="58DA2D48" w:rsidR="00AF6B09" w:rsidRDefault="003C3D7F" w:rsidP="001454CE">
      <w:pPr>
        <w:pStyle w:val="Odlomakpopis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F6B09">
        <w:rPr>
          <w:rFonts w:cstheme="minorHAnsi"/>
        </w:rPr>
        <w:t>Studenti i vanjski dionici uključeni su u sustav osiguravanja kvalitete.</w:t>
      </w:r>
    </w:p>
    <w:p w14:paraId="08DAED2B" w14:textId="4ADD7C73" w:rsidR="00FC2A08" w:rsidRPr="00310469" w:rsidRDefault="00AF6B09" w:rsidP="001454CE">
      <w:pPr>
        <w:pStyle w:val="Odlomakpopis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F6B09">
        <w:rPr>
          <w:rFonts w:cstheme="minorHAnsi"/>
        </w:rPr>
        <w:t>Provodi se analiza uspješnosti studiranja, u okviru koje se prati i analizira</w:t>
      </w:r>
      <w:r>
        <w:rPr>
          <w:rFonts w:cstheme="minorHAnsi"/>
        </w:rPr>
        <w:t xml:space="preserve"> </w:t>
      </w:r>
      <w:r w:rsidRPr="00AF6B09">
        <w:rPr>
          <w:rFonts w:cstheme="minorHAnsi"/>
        </w:rPr>
        <w:t>stopa prolaznosti</w:t>
      </w:r>
      <w:r>
        <w:rPr>
          <w:rFonts w:cstheme="minorHAnsi"/>
        </w:rPr>
        <w:t xml:space="preserve"> </w:t>
      </w:r>
      <w:r w:rsidRPr="00AF6B09">
        <w:rPr>
          <w:rFonts w:cstheme="minorHAnsi"/>
        </w:rPr>
        <w:t>studenata, odustajanje od studija i drugi pokazatelji</w:t>
      </w:r>
      <w:r>
        <w:rPr>
          <w:rFonts w:cstheme="minorHAnsi"/>
        </w:rPr>
        <w:t xml:space="preserve"> </w:t>
      </w:r>
      <w:r w:rsidRPr="00AF6B09">
        <w:rPr>
          <w:rFonts w:cstheme="minorHAnsi"/>
        </w:rPr>
        <w:t>uspješnosti studiranja.</w:t>
      </w:r>
    </w:p>
    <w:p w14:paraId="24CB3DE3" w14:textId="608960A2" w:rsidR="00FC2A08" w:rsidRPr="00310469" w:rsidRDefault="00310469" w:rsidP="001454CE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Fakultet </w:t>
      </w:r>
      <w:r w:rsidR="00FC2A08" w:rsidRPr="00FC2A08">
        <w:rPr>
          <w:rFonts w:ascii="Calibri" w:hAnsi="Calibri" w:cs="Calibri"/>
          <w:color w:val="000000"/>
        </w:rPr>
        <w:t xml:space="preserve">na svojim </w:t>
      </w:r>
      <w:r>
        <w:rPr>
          <w:rFonts w:ascii="Calibri" w:hAnsi="Calibri" w:cs="Calibri"/>
          <w:color w:val="000000"/>
        </w:rPr>
        <w:t xml:space="preserve">sjednicama Stručnog </w:t>
      </w:r>
      <w:r w:rsidR="00FC2A08" w:rsidRPr="00FC2A08">
        <w:rPr>
          <w:rFonts w:ascii="Calibri" w:hAnsi="Calibri" w:cs="Calibri"/>
          <w:color w:val="000000"/>
        </w:rPr>
        <w:t>vijeć</w:t>
      </w:r>
      <w:r>
        <w:rPr>
          <w:rFonts w:ascii="Calibri" w:hAnsi="Calibri" w:cs="Calibri"/>
          <w:color w:val="000000"/>
        </w:rPr>
        <w:t>a</w:t>
      </w:r>
      <w:r w:rsidR="00FC2A08" w:rsidRPr="00FC2A08">
        <w:rPr>
          <w:rFonts w:ascii="Calibri" w:hAnsi="Calibri" w:cs="Calibri"/>
          <w:color w:val="000000"/>
        </w:rPr>
        <w:t xml:space="preserve"> </w:t>
      </w:r>
      <w:r w:rsidR="00D9276B" w:rsidRPr="00FC2A08">
        <w:rPr>
          <w:rFonts w:ascii="Calibri" w:hAnsi="Calibri" w:cs="Calibri"/>
          <w:color w:val="000000"/>
        </w:rPr>
        <w:t>usvaj</w:t>
      </w:r>
      <w:r w:rsidR="00D9276B">
        <w:rPr>
          <w:rFonts w:ascii="Calibri" w:hAnsi="Calibri" w:cs="Calibri"/>
          <w:color w:val="000000"/>
        </w:rPr>
        <w:t>a</w:t>
      </w:r>
      <w:r w:rsidR="00FC2A08" w:rsidRPr="00FC2A08">
        <w:rPr>
          <w:rFonts w:ascii="Calibri" w:hAnsi="Calibri" w:cs="Calibri"/>
          <w:color w:val="000000"/>
        </w:rPr>
        <w:t xml:space="preserve"> izvješća o provedenim vanjskim </w:t>
      </w:r>
      <w:r>
        <w:rPr>
          <w:rFonts w:ascii="Calibri" w:hAnsi="Calibri" w:cs="Calibri"/>
          <w:color w:val="000000"/>
        </w:rPr>
        <w:t xml:space="preserve">i unutarnjim </w:t>
      </w:r>
      <w:r w:rsidR="00FC2A08" w:rsidRPr="00FC2A08">
        <w:rPr>
          <w:rFonts w:ascii="Calibri" w:hAnsi="Calibri" w:cs="Calibri"/>
          <w:color w:val="000000"/>
        </w:rPr>
        <w:t xml:space="preserve">vrednovanjima, akcijske planove za fazu naknadnog praćenja i izvješća o realizaciji akcijskih planova. </w:t>
      </w:r>
    </w:p>
    <w:p w14:paraId="14383991" w14:textId="62F0C11A" w:rsidR="00AF6B09" w:rsidRPr="00AF6B09" w:rsidRDefault="00AF6B09" w:rsidP="001454CE">
      <w:pPr>
        <w:pStyle w:val="Odlomakpopis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F6B09">
        <w:rPr>
          <w:rFonts w:cstheme="minorHAnsi"/>
        </w:rPr>
        <w:t xml:space="preserve">Odluke o uvjetima upisa donose se svake godine na sjednici </w:t>
      </w:r>
      <w:r>
        <w:rPr>
          <w:rFonts w:cstheme="minorHAnsi"/>
        </w:rPr>
        <w:t xml:space="preserve">Stručnog </w:t>
      </w:r>
      <w:r w:rsidRPr="00AF6B09">
        <w:rPr>
          <w:rFonts w:cstheme="minorHAnsi"/>
        </w:rPr>
        <w:t>vijeća.</w:t>
      </w:r>
    </w:p>
    <w:p w14:paraId="1F0C78E0" w14:textId="00CBE4AD" w:rsidR="00AF6B09" w:rsidRDefault="00AF6B09" w:rsidP="001454CE">
      <w:pPr>
        <w:pStyle w:val="Odlomakpopis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F6B09">
        <w:rPr>
          <w:rFonts w:cstheme="minorHAnsi"/>
        </w:rPr>
        <w:t>Odluke o upisnim kvotama i natječaji za upis na prijediplomsk</w:t>
      </w:r>
      <w:r>
        <w:rPr>
          <w:rFonts w:cstheme="minorHAnsi"/>
        </w:rPr>
        <w:t>i</w:t>
      </w:r>
      <w:r w:rsidRPr="00AF6B09">
        <w:rPr>
          <w:rFonts w:cstheme="minorHAnsi"/>
        </w:rPr>
        <w:t xml:space="preserve"> i diplomsk</w:t>
      </w:r>
      <w:r>
        <w:rPr>
          <w:rFonts w:cstheme="minorHAnsi"/>
        </w:rPr>
        <w:t xml:space="preserve">i </w:t>
      </w:r>
      <w:r w:rsidRPr="00AF6B09">
        <w:rPr>
          <w:rFonts w:cstheme="minorHAnsi"/>
        </w:rPr>
        <w:t>studij</w:t>
      </w:r>
      <w:r>
        <w:rPr>
          <w:rFonts w:cstheme="minorHAnsi"/>
        </w:rPr>
        <w:t>i</w:t>
      </w:r>
      <w:r w:rsidRPr="00AF6B09">
        <w:rPr>
          <w:rFonts w:cstheme="minorHAnsi"/>
        </w:rPr>
        <w:t xml:space="preserve"> donose se na sjednici Senata. </w:t>
      </w:r>
    </w:p>
    <w:p w14:paraId="450803D0" w14:textId="2DAAC1A5" w:rsidR="00AF6B09" w:rsidRPr="00AF6B09" w:rsidRDefault="00AF6B09" w:rsidP="001454CE">
      <w:pPr>
        <w:pStyle w:val="Odlomakpopis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F6B09">
        <w:rPr>
          <w:rFonts w:cstheme="minorHAnsi"/>
        </w:rPr>
        <w:t>Natječaji se javno objavljuju na mrežnim</w:t>
      </w:r>
      <w:r>
        <w:rPr>
          <w:rFonts w:cstheme="minorHAnsi"/>
        </w:rPr>
        <w:t xml:space="preserve"> </w:t>
      </w:r>
      <w:r w:rsidRPr="00AF6B09">
        <w:rPr>
          <w:rFonts w:cstheme="minorHAnsi"/>
        </w:rPr>
        <w:t>stranicama.</w:t>
      </w:r>
    </w:p>
    <w:p w14:paraId="617FDCEB" w14:textId="6F650812" w:rsidR="00F00543" w:rsidRPr="00F00543" w:rsidRDefault="003C3D7F" w:rsidP="00F00543">
      <w:pPr>
        <w:pStyle w:val="Odlomakpopis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F6B09">
        <w:rPr>
          <w:rFonts w:cstheme="minorHAnsi"/>
        </w:rPr>
        <w:t xml:space="preserve">Na sjednicama </w:t>
      </w:r>
      <w:r w:rsidR="00AF6B09" w:rsidRPr="00AF6B09">
        <w:rPr>
          <w:rFonts w:cstheme="minorHAnsi"/>
        </w:rPr>
        <w:t>Stručnog v</w:t>
      </w:r>
      <w:r w:rsidRPr="00AF6B09">
        <w:rPr>
          <w:rFonts w:cstheme="minorHAnsi"/>
        </w:rPr>
        <w:t>ijeća podnose se financijska izvješća.</w:t>
      </w:r>
    </w:p>
    <w:p w14:paraId="386BF107" w14:textId="77777777" w:rsidR="00917B7E" w:rsidRDefault="00C9212B" w:rsidP="001454CE">
      <w:pPr>
        <w:pStyle w:val="Odlomakpopis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9212B">
        <w:rPr>
          <w:rFonts w:cstheme="minorHAnsi"/>
        </w:rPr>
        <w:t>Na mrežnim stranicama objavljuju se relevantni dokumenti i informacije te</w:t>
      </w:r>
      <w:r>
        <w:rPr>
          <w:rFonts w:cstheme="minorHAnsi"/>
        </w:rPr>
        <w:t xml:space="preserve"> </w:t>
      </w:r>
      <w:r w:rsidRPr="00C9212B">
        <w:rPr>
          <w:rFonts w:cstheme="minorHAnsi"/>
        </w:rPr>
        <w:t>vijesti za studente, nastavnike i širu zajednicu, a mrežne stranice se redovito</w:t>
      </w:r>
      <w:r>
        <w:rPr>
          <w:rFonts w:cstheme="minorHAnsi"/>
        </w:rPr>
        <w:t xml:space="preserve"> </w:t>
      </w:r>
      <w:r w:rsidRPr="00C9212B">
        <w:rPr>
          <w:rFonts w:cstheme="minorHAnsi"/>
        </w:rPr>
        <w:t>održavaju i osuvremenjuju u skladu s najnovijim standardima. Uz mrežne</w:t>
      </w:r>
      <w:r>
        <w:rPr>
          <w:rFonts w:cstheme="minorHAnsi"/>
        </w:rPr>
        <w:t xml:space="preserve"> </w:t>
      </w:r>
      <w:r w:rsidRPr="00C9212B">
        <w:rPr>
          <w:rFonts w:cstheme="minorHAnsi"/>
        </w:rPr>
        <w:t>stranice, relevantne vijesti za studente, nastavnike i širu zajednicu objavljuju</w:t>
      </w:r>
      <w:r>
        <w:rPr>
          <w:rFonts w:cstheme="minorHAnsi"/>
        </w:rPr>
        <w:t xml:space="preserve"> </w:t>
      </w:r>
      <w:r w:rsidRPr="00C9212B">
        <w:rPr>
          <w:rFonts w:cstheme="minorHAnsi"/>
        </w:rPr>
        <w:t>se i na Facebooku</w:t>
      </w:r>
      <w:r>
        <w:rPr>
          <w:rFonts w:cstheme="minorHAnsi"/>
        </w:rPr>
        <w:t>.</w:t>
      </w:r>
    </w:p>
    <w:p w14:paraId="628F059B" w14:textId="1B8780FB" w:rsidR="003C3D7F" w:rsidRPr="00613DDC" w:rsidRDefault="003C3D7F" w:rsidP="001454CE">
      <w:pPr>
        <w:pStyle w:val="Odlomakpopis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13DDC">
        <w:rPr>
          <w:rFonts w:cstheme="minorHAnsi"/>
        </w:rPr>
        <w:t>Fakultet koristi ISVU informacijski sustav.</w:t>
      </w:r>
    </w:p>
    <w:p w14:paraId="1823E57C" w14:textId="77777777" w:rsidR="0075603D" w:rsidRPr="003C3D7F" w:rsidRDefault="0075603D" w:rsidP="003C3D7F">
      <w:p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iCs/>
        </w:rPr>
      </w:pPr>
    </w:p>
    <w:p w14:paraId="6AB40EDF" w14:textId="77777777" w:rsidR="006A1B99" w:rsidRPr="002D25FA" w:rsidRDefault="006A1B99" w:rsidP="002D25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2F5496" w:themeColor="accent1" w:themeShade="BF"/>
        </w:rPr>
      </w:pPr>
    </w:p>
    <w:p w14:paraId="014D68EC" w14:textId="77777777" w:rsidR="006A1B99" w:rsidRPr="00F86CB1" w:rsidRDefault="006A1B99" w:rsidP="00F86C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2F5496" w:themeColor="accent1" w:themeShade="BF"/>
        </w:rPr>
      </w:pPr>
    </w:p>
    <w:p w14:paraId="0163C9A3" w14:textId="2BA167B3" w:rsidR="0097242D" w:rsidRDefault="000E401A" w:rsidP="000F0264">
      <w:pPr>
        <w:pStyle w:val="Odlomakpopisa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hAnsi="Arial" w:cs="Arial"/>
          <w:b/>
          <w:color w:val="2F5496" w:themeColor="accent1" w:themeShade="BF"/>
        </w:rPr>
      </w:pPr>
      <w:r w:rsidRPr="000E401A">
        <w:rPr>
          <w:rFonts w:ascii="Arial" w:hAnsi="Arial" w:cs="Arial"/>
          <w:b/>
          <w:color w:val="2F5496" w:themeColor="accent1" w:themeShade="BF"/>
        </w:rPr>
        <w:t>Aktivnosti za provedbu i unaprjeđenje</w:t>
      </w:r>
    </w:p>
    <w:p w14:paraId="6A14134B" w14:textId="77777777" w:rsidR="000F0264" w:rsidRPr="000F0264" w:rsidRDefault="000F0264" w:rsidP="000F0264">
      <w:pPr>
        <w:pStyle w:val="Odlomakpopisa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hAnsi="Arial" w:cs="Arial"/>
          <w:b/>
          <w:color w:val="2F5496" w:themeColor="accent1" w:themeShade="BF"/>
        </w:rPr>
      </w:pPr>
    </w:p>
    <w:p w14:paraId="2D23F4B2" w14:textId="77777777" w:rsidR="00C23F2F" w:rsidRPr="003C3D7F" w:rsidRDefault="00C23F2F" w:rsidP="003C3D7F">
      <w:pPr>
        <w:autoSpaceDE w:val="0"/>
        <w:autoSpaceDN w:val="0"/>
        <w:adjustRightInd w:val="0"/>
        <w:spacing w:after="0" w:line="240" w:lineRule="auto"/>
        <w:ind w:left="426"/>
        <w:rPr>
          <w:rFonts w:cstheme="minorHAnsi"/>
        </w:rPr>
      </w:pPr>
    </w:p>
    <w:p w14:paraId="2824B365" w14:textId="7638E542" w:rsidR="00B31725" w:rsidRPr="008413BB" w:rsidRDefault="00B31725" w:rsidP="001454CE">
      <w:pPr>
        <w:pStyle w:val="Odlomakpopisa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iCs/>
          <w:color w:val="2F5496" w:themeColor="accent1" w:themeShade="BF"/>
        </w:rPr>
      </w:pPr>
      <w:r w:rsidRPr="008413BB">
        <w:rPr>
          <w:rFonts w:ascii="Arial" w:hAnsi="Arial" w:cs="Arial"/>
          <w:b/>
          <w:iCs/>
          <w:color w:val="2F5496" w:themeColor="accent1" w:themeShade="BF"/>
        </w:rPr>
        <w:t>Standard:</w:t>
      </w:r>
      <w:r w:rsidRPr="008413BB">
        <w:rPr>
          <w:rFonts w:ascii="Arial" w:hAnsi="Arial" w:cs="Arial"/>
          <w:iCs/>
          <w:color w:val="2F5496" w:themeColor="accent1" w:themeShade="BF"/>
        </w:rPr>
        <w:t xml:space="preserve"> Misija Fakulteta usmjerava proces operativnog planiranja i razvoj procesa osiguravanja kvalitete.</w:t>
      </w:r>
    </w:p>
    <w:p w14:paraId="32F16075" w14:textId="77777777" w:rsidR="001C587B" w:rsidRPr="001C587B" w:rsidRDefault="001C587B" w:rsidP="001C58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710E2D6F" w14:textId="08AAF011" w:rsidR="001C587B" w:rsidRPr="00DA03DA" w:rsidRDefault="001C587B" w:rsidP="001454CE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DA03DA">
        <w:rPr>
          <w:rFonts w:ascii="Calibri" w:hAnsi="Calibri" w:cs="Calibri"/>
          <w:color w:val="000000"/>
        </w:rPr>
        <w:t xml:space="preserve">Analiza stanja i SWOT analiza po definiranim područjima </w:t>
      </w:r>
      <w:r w:rsidR="00DA03DA">
        <w:rPr>
          <w:rFonts w:ascii="Calibri" w:hAnsi="Calibri" w:cs="Calibri"/>
          <w:color w:val="000000"/>
        </w:rPr>
        <w:t>-</w:t>
      </w:r>
      <w:r w:rsidRPr="00DA03DA">
        <w:rPr>
          <w:rFonts w:ascii="Calibri" w:hAnsi="Calibri" w:cs="Calibri"/>
          <w:color w:val="000000"/>
        </w:rPr>
        <w:t xml:space="preserve"> pojedini sastanci radnih skupina. </w:t>
      </w:r>
    </w:p>
    <w:p w14:paraId="2EAC09B9" w14:textId="2048BC1A" w:rsidR="001C587B" w:rsidRPr="00DA03DA" w:rsidRDefault="00DA03DA" w:rsidP="001454CE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7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Prijedlozi i k</w:t>
      </w:r>
      <w:r w:rsidR="001C587B" w:rsidRPr="00DA03DA">
        <w:rPr>
          <w:rFonts w:ascii="Calibri" w:hAnsi="Calibri" w:cs="Calibri"/>
        </w:rPr>
        <w:t xml:space="preserve">onačno usvajanje nove misije i vizije </w:t>
      </w:r>
      <w:r>
        <w:rPr>
          <w:rFonts w:ascii="Calibri" w:hAnsi="Calibri" w:cs="Calibri"/>
        </w:rPr>
        <w:t>Fakulteta</w:t>
      </w:r>
      <w:r w:rsidR="001C587B" w:rsidRPr="00DA03DA">
        <w:rPr>
          <w:rFonts w:ascii="Calibri" w:hAnsi="Calibri" w:cs="Calibri"/>
        </w:rPr>
        <w:t xml:space="preserve">. </w:t>
      </w:r>
    </w:p>
    <w:p w14:paraId="18FDC82A" w14:textId="594FD79D" w:rsidR="001C587B" w:rsidRPr="00DA03DA" w:rsidRDefault="001C587B" w:rsidP="001454CE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70" w:line="240" w:lineRule="auto"/>
        <w:jc w:val="both"/>
        <w:rPr>
          <w:rFonts w:ascii="Calibri" w:hAnsi="Calibri" w:cs="Calibri"/>
        </w:rPr>
      </w:pPr>
      <w:r w:rsidRPr="00DA03DA">
        <w:rPr>
          <w:rFonts w:ascii="Calibri" w:hAnsi="Calibri" w:cs="Calibri"/>
        </w:rPr>
        <w:t xml:space="preserve">Definiranje strateških ciljeva i mjera </w:t>
      </w:r>
      <w:r w:rsidR="00DA03DA">
        <w:rPr>
          <w:rFonts w:ascii="Calibri" w:hAnsi="Calibri" w:cs="Calibri"/>
        </w:rPr>
        <w:t xml:space="preserve">uvažavajući specifičnost djelovanja i </w:t>
      </w:r>
      <w:r w:rsidRPr="00DA03DA">
        <w:rPr>
          <w:rFonts w:ascii="Calibri" w:hAnsi="Calibri" w:cs="Calibri"/>
        </w:rPr>
        <w:t xml:space="preserve">područja </w:t>
      </w:r>
      <w:r w:rsidR="00F97663">
        <w:rPr>
          <w:rFonts w:ascii="Calibri" w:hAnsi="Calibri" w:cs="Calibri"/>
        </w:rPr>
        <w:t xml:space="preserve">te pripadajuće ciljeve i mjere </w:t>
      </w:r>
      <w:r w:rsidRPr="00DA03DA">
        <w:rPr>
          <w:rFonts w:ascii="Calibri" w:hAnsi="Calibri" w:cs="Calibri"/>
        </w:rPr>
        <w:t xml:space="preserve">Strategije razvoja Sveučilišta u Splitu do 2030. godine. </w:t>
      </w:r>
    </w:p>
    <w:p w14:paraId="5AF4B172" w14:textId="79B9EDAF" w:rsidR="001C587B" w:rsidRDefault="00F016C7" w:rsidP="001454CE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7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Konačna i</w:t>
      </w:r>
      <w:r w:rsidR="001C587B" w:rsidRPr="00DA03DA">
        <w:rPr>
          <w:rFonts w:ascii="Calibri" w:hAnsi="Calibri" w:cs="Calibri"/>
        </w:rPr>
        <w:t>zrada</w:t>
      </w:r>
      <w:r w:rsidR="0044100A" w:rsidRPr="00DA03DA">
        <w:rPr>
          <w:rFonts w:ascii="Calibri" w:hAnsi="Calibri" w:cs="Calibri"/>
        </w:rPr>
        <w:t xml:space="preserve"> </w:t>
      </w:r>
      <w:r w:rsidR="001C587B" w:rsidRPr="00DA03DA">
        <w:rPr>
          <w:rFonts w:ascii="Calibri" w:hAnsi="Calibri" w:cs="Calibri"/>
        </w:rPr>
        <w:t xml:space="preserve"> i usvajanje Strategije razvoja </w:t>
      </w:r>
      <w:r w:rsidR="00DA03DA">
        <w:rPr>
          <w:rFonts w:ascii="Calibri" w:hAnsi="Calibri" w:cs="Calibri"/>
        </w:rPr>
        <w:t>Fakulteta</w:t>
      </w:r>
      <w:r w:rsidR="001C587B" w:rsidRPr="00DA03DA">
        <w:rPr>
          <w:rFonts w:ascii="Calibri" w:hAnsi="Calibri" w:cs="Calibri"/>
        </w:rPr>
        <w:t xml:space="preserve"> do 2030. godine. </w:t>
      </w:r>
    </w:p>
    <w:p w14:paraId="3505960A" w14:textId="20B4FDD2" w:rsidR="003A3A9C" w:rsidRPr="00760F2F" w:rsidRDefault="00D37E2F" w:rsidP="001454CE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70" w:line="240" w:lineRule="auto"/>
        <w:jc w:val="both"/>
        <w:rPr>
          <w:rFonts w:ascii="Calibri" w:hAnsi="Calibri" w:cs="Calibri"/>
        </w:rPr>
      </w:pPr>
      <w:r w:rsidRPr="00760F2F">
        <w:rPr>
          <w:rFonts w:ascii="Calibri" w:hAnsi="Calibri" w:cs="Calibri"/>
        </w:rPr>
        <w:t>Izrada</w:t>
      </w:r>
      <w:r w:rsidR="00FB509A" w:rsidRPr="00760F2F">
        <w:rPr>
          <w:rFonts w:ascii="Calibri" w:hAnsi="Calibri" w:cs="Calibri"/>
        </w:rPr>
        <w:t xml:space="preserve"> ostale relevantne dokumentacije </w:t>
      </w:r>
      <w:r w:rsidR="00CE21B0" w:rsidRPr="00760F2F">
        <w:rPr>
          <w:rFonts w:ascii="Calibri" w:hAnsi="Calibri" w:cs="Calibri"/>
        </w:rPr>
        <w:t>u kojima će jasno biti naznačena misija i povezanost misije s vanjskim dionicima i sl. (npr. Pravilnik o nastavnim bazama i sl.)</w:t>
      </w:r>
    </w:p>
    <w:p w14:paraId="39CEE419" w14:textId="0584D06D" w:rsidR="003A3A9C" w:rsidRDefault="003A3A9C" w:rsidP="003A3A9C">
      <w:pPr>
        <w:pStyle w:val="Odlomakpopisa"/>
        <w:autoSpaceDE w:val="0"/>
        <w:autoSpaceDN w:val="0"/>
        <w:adjustRightInd w:val="0"/>
        <w:spacing w:after="70" w:line="240" w:lineRule="auto"/>
        <w:rPr>
          <w:rFonts w:ascii="Calibri" w:hAnsi="Calibri" w:cs="Calibri"/>
        </w:rPr>
      </w:pPr>
    </w:p>
    <w:p w14:paraId="533C903B" w14:textId="77777777" w:rsidR="00C23F2F" w:rsidRDefault="00C23F2F" w:rsidP="003A3A9C">
      <w:pPr>
        <w:pStyle w:val="Odlomakpopisa"/>
        <w:autoSpaceDE w:val="0"/>
        <w:autoSpaceDN w:val="0"/>
        <w:adjustRightInd w:val="0"/>
        <w:spacing w:after="70" w:line="240" w:lineRule="auto"/>
        <w:rPr>
          <w:rFonts w:ascii="Calibri" w:hAnsi="Calibri" w:cs="Calibri"/>
        </w:rPr>
      </w:pPr>
    </w:p>
    <w:p w14:paraId="2FB3E98E" w14:textId="124A68AB" w:rsidR="003A3A9C" w:rsidRPr="008413BB" w:rsidRDefault="003A3A9C" w:rsidP="001454CE">
      <w:pPr>
        <w:pStyle w:val="Odlomakpopisa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iCs/>
          <w:color w:val="2F5496" w:themeColor="accent1" w:themeShade="BF"/>
        </w:rPr>
      </w:pPr>
      <w:r w:rsidRPr="008413BB">
        <w:rPr>
          <w:rFonts w:ascii="Arial" w:hAnsi="Arial" w:cs="Arial"/>
          <w:b/>
          <w:iCs/>
          <w:color w:val="2F5496" w:themeColor="accent1" w:themeShade="BF"/>
        </w:rPr>
        <w:t>Standard:</w:t>
      </w:r>
      <w:r w:rsidRPr="008413BB">
        <w:rPr>
          <w:rFonts w:ascii="Arial" w:hAnsi="Arial" w:cs="Arial"/>
          <w:iCs/>
          <w:color w:val="2F5496" w:themeColor="accent1" w:themeShade="BF"/>
        </w:rPr>
        <w:t xml:space="preserve"> Fakultete je definirao unutarnji ustroj i procese kojima se odgovorno, učinkovito i djelotvorno upravlja te su u procese odlučivanja uključeni dionici visokog učilišta.</w:t>
      </w:r>
    </w:p>
    <w:p w14:paraId="06D0587B" w14:textId="77777777" w:rsidR="00A51DB9" w:rsidRPr="00E3122D" w:rsidRDefault="00A51DB9" w:rsidP="00E312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DCC507B" w14:textId="17E35213" w:rsidR="003A3A9C" w:rsidRDefault="003A3A9C" w:rsidP="001454CE">
      <w:pPr>
        <w:pStyle w:val="Odlomakpopis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A3A9C">
        <w:rPr>
          <w:rFonts w:cstheme="minorHAnsi"/>
        </w:rPr>
        <w:t>Kroz strateško upravljanje Fakultetom</w:t>
      </w:r>
      <w:r w:rsidR="007C6A6F">
        <w:rPr>
          <w:rFonts w:cstheme="minorHAnsi"/>
        </w:rPr>
        <w:t xml:space="preserve"> </w:t>
      </w:r>
      <w:r w:rsidRPr="003A3A9C">
        <w:rPr>
          <w:rFonts w:cstheme="minorHAnsi"/>
        </w:rPr>
        <w:t>transparentno održavati sve unutarnje procese na najvišim razinama kvalitete, organiziranosti i odgovornosti.</w:t>
      </w:r>
    </w:p>
    <w:p w14:paraId="0B8E3F31" w14:textId="1916756C" w:rsidR="00026AD4" w:rsidRPr="00026AD4" w:rsidRDefault="00026AD4" w:rsidP="001454CE">
      <w:pPr>
        <w:pStyle w:val="Odlomakpopisa"/>
        <w:numPr>
          <w:ilvl w:val="0"/>
          <w:numId w:val="20"/>
        </w:numPr>
        <w:autoSpaceDE w:val="0"/>
        <w:autoSpaceDN w:val="0"/>
        <w:adjustRightInd w:val="0"/>
        <w:spacing w:after="7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Izrada </w:t>
      </w:r>
      <w:r w:rsidR="00CE21B0">
        <w:rPr>
          <w:rFonts w:ascii="Calibri" w:hAnsi="Calibri" w:cs="Calibri"/>
        </w:rPr>
        <w:t xml:space="preserve">ostale </w:t>
      </w:r>
      <w:r>
        <w:rPr>
          <w:rFonts w:ascii="Calibri" w:hAnsi="Calibri" w:cs="Calibri"/>
        </w:rPr>
        <w:t>potrebne relevantne dokumentacije (Pravilnici, Odluke, i sl.) sukladno zakonu i pravnom obliku djelovanja.</w:t>
      </w:r>
    </w:p>
    <w:p w14:paraId="1235F1F3" w14:textId="126B49CA" w:rsidR="00E5165E" w:rsidRPr="00E5165E" w:rsidRDefault="009701EF" w:rsidP="001454C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9701EF">
        <w:rPr>
          <w:rFonts w:ascii="Calibri" w:hAnsi="Calibri" w:cs="Calibri"/>
          <w:color w:val="000000"/>
        </w:rPr>
        <w:t>Godišnje donijeti akcijski plan za provedbu Strategije razvoja</w:t>
      </w:r>
      <w:r>
        <w:rPr>
          <w:rFonts w:ascii="Calibri" w:hAnsi="Calibri" w:cs="Calibri"/>
          <w:color w:val="000000"/>
        </w:rPr>
        <w:t xml:space="preserve"> Fakulteta</w:t>
      </w:r>
      <w:r w:rsidR="004F2862">
        <w:rPr>
          <w:rFonts w:ascii="Calibri" w:hAnsi="Calibri" w:cs="Calibri"/>
          <w:color w:val="000000"/>
        </w:rPr>
        <w:t xml:space="preserve"> te izvješćivati o provedbi akcijskog plana i provedbi Strategije razvoja.</w:t>
      </w:r>
    </w:p>
    <w:p w14:paraId="4432B118" w14:textId="6C1E04A5" w:rsidR="00E5165E" w:rsidRDefault="004F2862" w:rsidP="001454C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Izvješćivati i usvajati izvješća o radu i o planu aktivnosti Odbora za akademsku godinu.</w:t>
      </w:r>
    </w:p>
    <w:p w14:paraId="56A51C03" w14:textId="1730727D" w:rsidR="006A5F86" w:rsidRDefault="006A5F86" w:rsidP="006A5F8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38A4DF41" w14:textId="77777777" w:rsidR="006A5F86" w:rsidRPr="000B4685" w:rsidRDefault="006A5F86" w:rsidP="006A5F8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7E422100" w14:textId="4876C1CD" w:rsidR="00E5165E" w:rsidRPr="00E5165E" w:rsidRDefault="004F2862" w:rsidP="001454C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Podnositi izvješća o radu Odbora Stručnom vijeću.</w:t>
      </w:r>
    </w:p>
    <w:p w14:paraId="15E48EE2" w14:textId="20115E3E" w:rsidR="000B4685" w:rsidRPr="006A1B99" w:rsidRDefault="007B17D2" w:rsidP="001454C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Podnositi godišnja izvješća o radu i financijska izvješća na Stručnom vijeću. </w:t>
      </w:r>
      <w:r w:rsidR="004F2862">
        <w:rPr>
          <w:rFonts w:ascii="Calibri" w:hAnsi="Calibri" w:cs="Calibri"/>
          <w:color w:val="000000"/>
        </w:rPr>
        <w:t xml:space="preserve"> </w:t>
      </w:r>
    </w:p>
    <w:p w14:paraId="1E95E04E" w14:textId="6358D0A4" w:rsidR="007B17D2" w:rsidRPr="007B17D2" w:rsidRDefault="009701EF" w:rsidP="001454C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9701EF">
        <w:rPr>
          <w:rFonts w:ascii="Calibri" w:hAnsi="Calibri" w:cs="Calibri"/>
          <w:color w:val="000000"/>
        </w:rPr>
        <w:t xml:space="preserve">Redovito ažurirati sve dokumente i objavljivati sve relevantne informacije na mrežnim stranicama Sveučilišta i sastavnica. </w:t>
      </w:r>
    </w:p>
    <w:p w14:paraId="76CAD7BD" w14:textId="16791E73" w:rsidR="007B17D2" w:rsidRPr="007B17D2" w:rsidRDefault="007B17D2" w:rsidP="001454C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7B17D2">
        <w:rPr>
          <w:rFonts w:ascii="Calibri" w:hAnsi="Calibri" w:cs="Calibri"/>
          <w:color w:val="000000"/>
        </w:rPr>
        <w:t>Redovito provoditi unutarnje periodične prosudbe sustava osiguravanja kvalitete na</w:t>
      </w:r>
      <w:r w:rsidR="00F0054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Fakultetu </w:t>
      </w:r>
      <w:r w:rsidRPr="007B17D2">
        <w:rPr>
          <w:rFonts w:ascii="Calibri" w:hAnsi="Calibri" w:cs="Calibri"/>
          <w:color w:val="000000"/>
        </w:rPr>
        <w:t xml:space="preserve">te predlagati mjere za poboljšanje. </w:t>
      </w:r>
    </w:p>
    <w:p w14:paraId="15B81FF7" w14:textId="77777777" w:rsidR="007B17D2" w:rsidRPr="009701EF" w:rsidRDefault="007B17D2" w:rsidP="007B17D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hAnsi="Calibri" w:cs="Calibri"/>
          <w:color w:val="000000"/>
        </w:rPr>
      </w:pPr>
    </w:p>
    <w:p w14:paraId="2F74A12D" w14:textId="77777777" w:rsidR="003A3A9C" w:rsidRPr="003A3A9C" w:rsidRDefault="003A3A9C" w:rsidP="00CE21B0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C230609" w14:textId="72039123" w:rsidR="00153255" w:rsidRPr="008413BB" w:rsidRDefault="00153255" w:rsidP="001454CE">
      <w:pPr>
        <w:pStyle w:val="Odlomakpopisa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iCs/>
          <w:color w:val="2F5496" w:themeColor="accent1" w:themeShade="BF"/>
        </w:rPr>
      </w:pPr>
      <w:r w:rsidRPr="008413BB">
        <w:rPr>
          <w:rFonts w:ascii="Arial" w:hAnsi="Arial" w:cs="Arial"/>
          <w:b/>
          <w:iCs/>
          <w:color w:val="2F5496" w:themeColor="accent1" w:themeShade="BF"/>
        </w:rPr>
        <w:t>Standard:</w:t>
      </w:r>
      <w:r w:rsidRPr="008413BB">
        <w:rPr>
          <w:rFonts w:ascii="Arial" w:hAnsi="Arial" w:cs="Arial"/>
          <w:iCs/>
          <w:color w:val="2F5496" w:themeColor="accent1" w:themeShade="BF"/>
        </w:rPr>
        <w:t xml:space="preserve"> Fakultet osigurava prikupljanje, analizu i korištenje informacija relevantnih za učinkovito upravljanje svim aktivnostima te objavljuje informacije o svom radu.</w:t>
      </w:r>
    </w:p>
    <w:p w14:paraId="581B3E44" w14:textId="77777777" w:rsidR="00153255" w:rsidRPr="00153255" w:rsidRDefault="00153255" w:rsidP="001532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28309869" w14:textId="192B72B3" w:rsidR="00153255" w:rsidRPr="00153255" w:rsidRDefault="00C23F2F" w:rsidP="001454CE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Fakultet </w:t>
      </w:r>
      <w:r w:rsidR="00153255" w:rsidRPr="00153255">
        <w:rPr>
          <w:rFonts w:cstheme="minorHAnsi"/>
          <w:color w:val="000000"/>
        </w:rPr>
        <w:t xml:space="preserve">koristeći sustav osiguravanja kvalitete i raspoložive informacijske sustave različitim metodama prikuplja podatke (o zaposlenicima, studentima, programima i drugo), analizira ih te koristi relevantne informacije u svrhu praćenja trendova, izvještavanja o svojim aktivnostima, planiranja daljnjih aktivnosti i donošenja utemeljenih odluka. Studenti i drugi dionici su uključeni u ove procese. </w:t>
      </w:r>
    </w:p>
    <w:p w14:paraId="29EC348D" w14:textId="7F50DEB0" w:rsidR="001C587B" w:rsidRPr="007900DC" w:rsidRDefault="001054C6" w:rsidP="001454CE">
      <w:pPr>
        <w:pStyle w:val="Odlomakpopis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900DC">
        <w:rPr>
          <w:rFonts w:cstheme="minorHAnsi"/>
        </w:rPr>
        <w:t>Redovito ažurirati i objavljivati sve dokumente sustava osiguranja kvalitete i osnovne podatke o Fakultetu na mrežnim stranicama Fakulteta.</w:t>
      </w:r>
    </w:p>
    <w:p w14:paraId="5C7C040A" w14:textId="5AFF1E84" w:rsidR="001054C6" w:rsidRPr="007900DC" w:rsidRDefault="001054C6" w:rsidP="001454CE">
      <w:pPr>
        <w:pStyle w:val="Odlomakpopis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900DC">
        <w:rPr>
          <w:rFonts w:cstheme="minorHAnsi"/>
        </w:rPr>
        <w:t>Javno objavljivati propise i pravilnike Fakulteta.</w:t>
      </w:r>
    </w:p>
    <w:p w14:paraId="28FC6AB5" w14:textId="19EB0787" w:rsidR="006A1B99" w:rsidRPr="00F00543" w:rsidRDefault="001054C6" w:rsidP="00F00543">
      <w:pPr>
        <w:pStyle w:val="Odlomakpopis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900DC">
        <w:rPr>
          <w:rFonts w:cstheme="minorHAnsi"/>
        </w:rPr>
        <w:t>Održivo i transparentno upravljati financijskim sredstvima te unaprjeđivati mehanizam praćenja i upravljanja financijama.</w:t>
      </w:r>
    </w:p>
    <w:p w14:paraId="3896C3C0" w14:textId="6793610A" w:rsidR="007900DC" w:rsidRPr="007900DC" w:rsidRDefault="007900DC" w:rsidP="001454CE">
      <w:pPr>
        <w:numPr>
          <w:ilvl w:val="0"/>
          <w:numId w:val="22"/>
        </w:numPr>
        <w:autoSpaceDE w:val="0"/>
        <w:autoSpaceDN w:val="0"/>
        <w:adjustRightInd w:val="0"/>
        <w:spacing w:after="68" w:line="240" w:lineRule="auto"/>
        <w:jc w:val="both"/>
        <w:rPr>
          <w:rFonts w:cstheme="minorHAnsi"/>
          <w:color w:val="000000"/>
        </w:rPr>
      </w:pPr>
      <w:r w:rsidRPr="007900DC">
        <w:rPr>
          <w:rFonts w:cstheme="minorHAnsi"/>
          <w:color w:val="000000"/>
        </w:rPr>
        <w:t xml:space="preserve">Jasne, točne, objektivne i važeće informacije o studijskim programima i o radu </w:t>
      </w:r>
      <w:r w:rsidR="00EE46AE">
        <w:rPr>
          <w:rFonts w:cstheme="minorHAnsi"/>
          <w:color w:val="000000"/>
        </w:rPr>
        <w:t xml:space="preserve">Fakulteta </w:t>
      </w:r>
      <w:r w:rsidRPr="007900DC">
        <w:rPr>
          <w:rFonts w:cstheme="minorHAnsi"/>
          <w:color w:val="000000"/>
        </w:rPr>
        <w:t xml:space="preserve">javno i lako su dostupne na hrvatskom i engleskom jeziku. </w:t>
      </w:r>
    </w:p>
    <w:p w14:paraId="0AE05D61" w14:textId="206B59F7" w:rsidR="007900DC" w:rsidRPr="007900DC" w:rsidRDefault="00C23F2F" w:rsidP="001454CE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Fakultet </w:t>
      </w:r>
      <w:r w:rsidR="007900DC" w:rsidRPr="007900DC">
        <w:rPr>
          <w:rFonts w:cstheme="minorHAnsi"/>
          <w:color w:val="000000"/>
        </w:rPr>
        <w:t xml:space="preserve">obavještava zainteresiranu javnost o kriterijima upisa, upisnim kvotama, studijskim i obrazovnim programima, ishodima učenja i kvalifikacijama, oblicima podrške koji su studentima na raspolaganju, postupcima koji se primjenjuju u nastavi, učenju i vrednovanju, stopama prolaznosti i prilikama za učenje koje su studentima na raspolaganju, kao i informacije o zapošljavanju završenih studenata. </w:t>
      </w:r>
    </w:p>
    <w:p w14:paraId="25EA9036" w14:textId="08EA8AFD" w:rsidR="001054C6" w:rsidRDefault="001054C6" w:rsidP="00C23F2F">
      <w:pPr>
        <w:pStyle w:val="Odlomakpopisa"/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14:paraId="28E2C59B" w14:textId="77777777" w:rsidR="00C23F2F" w:rsidRPr="008413BB" w:rsidRDefault="00C23F2F" w:rsidP="00C23F2F">
      <w:pPr>
        <w:pStyle w:val="Odlomakpopisa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2F5496" w:themeColor="accent1" w:themeShade="BF"/>
          <w:sz w:val="24"/>
          <w:szCs w:val="24"/>
        </w:rPr>
      </w:pPr>
    </w:p>
    <w:p w14:paraId="6BA6C8A2" w14:textId="55979264" w:rsidR="00C23F2F" w:rsidRPr="008413BB" w:rsidRDefault="00C23F2F" w:rsidP="001454CE">
      <w:pPr>
        <w:pStyle w:val="Odlomakpopisa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iCs/>
          <w:color w:val="2F5496" w:themeColor="accent1" w:themeShade="BF"/>
        </w:rPr>
      </w:pPr>
      <w:r w:rsidRPr="008413BB">
        <w:rPr>
          <w:rFonts w:ascii="Arial" w:hAnsi="Arial" w:cs="Arial"/>
          <w:b/>
          <w:iCs/>
          <w:color w:val="2F5496" w:themeColor="accent1" w:themeShade="BF"/>
        </w:rPr>
        <w:t>Standard:</w:t>
      </w:r>
      <w:r w:rsidRPr="008413BB">
        <w:rPr>
          <w:rFonts w:ascii="Arial" w:hAnsi="Arial" w:cs="Arial"/>
          <w:iCs/>
          <w:color w:val="2F5496" w:themeColor="accent1" w:themeShade="BF"/>
        </w:rPr>
        <w:t xml:space="preserve"> </w:t>
      </w:r>
      <w:r w:rsidRPr="008413BB">
        <w:rPr>
          <w:rFonts w:ascii="Arial" w:hAnsi="Arial" w:cs="Arial"/>
          <w:color w:val="2F5496" w:themeColor="accent1" w:themeShade="BF"/>
        </w:rPr>
        <w:t>Fakultet podupire etičnost i transparentnost rada, akademski integritet i slobode te sprječava sve oblike neetičnog ponašanja, netolerancije i diskriminacije.</w:t>
      </w:r>
    </w:p>
    <w:p w14:paraId="62AA2AE7" w14:textId="77777777" w:rsidR="00C23F2F" w:rsidRDefault="00C23F2F" w:rsidP="00C23F2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14:paraId="1C2D455B" w14:textId="353E0020" w:rsidR="00496102" w:rsidRDefault="00F66B55" w:rsidP="001454CE">
      <w:pPr>
        <w:pStyle w:val="Odlomakpopis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K</w:t>
      </w:r>
      <w:r w:rsidR="00C23F2F" w:rsidRPr="00C23F2F">
        <w:rPr>
          <w:rFonts w:ascii="Calibri" w:hAnsi="Calibri" w:cs="Calibri"/>
          <w:color w:val="000000"/>
        </w:rPr>
        <w:t xml:space="preserve">ontinuirano </w:t>
      </w:r>
      <w:r>
        <w:rPr>
          <w:rFonts w:ascii="Calibri" w:hAnsi="Calibri" w:cs="Calibri"/>
          <w:color w:val="000000"/>
        </w:rPr>
        <w:t>promicati</w:t>
      </w:r>
      <w:r w:rsidR="00C23F2F" w:rsidRPr="00C23F2F">
        <w:rPr>
          <w:rFonts w:ascii="Calibri" w:hAnsi="Calibri" w:cs="Calibri"/>
          <w:color w:val="000000"/>
        </w:rPr>
        <w:t>, podupir</w:t>
      </w:r>
      <w:r>
        <w:rPr>
          <w:rFonts w:ascii="Calibri" w:hAnsi="Calibri" w:cs="Calibri"/>
          <w:color w:val="000000"/>
        </w:rPr>
        <w:t>ati</w:t>
      </w:r>
      <w:r w:rsidR="00C23F2F" w:rsidRPr="00C23F2F">
        <w:rPr>
          <w:rFonts w:ascii="Calibri" w:hAnsi="Calibri" w:cs="Calibri"/>
          <w:color w:val="000000"/>
        </w:rPr>
        <w:t xml:space="preserve"> i osigurava</w:t>
      </w:r>
      <w:r>
        <w:rPr>
          <w:rFonts w:ascii="Calibri" w:hAnsi="Calibri" w:cs="Calibri"/>
          <w:color w:val="000000"/>
        </w:rPr>
        <w:t>ti</w:t>
      </w:r>
      <w:r w:rsidR="00C23F2F" w:rsidRPr="00C23F2F">
        <w:rPr>
          <w:rFonts w:ascii="Calibri" w:hAnsi="Calibri" w:cs="Calibri"/>
          <w:color w:val="000000"/>
        </w:rPr>
        <w:t xml:space="preserve"> etičnost i transparentnost rada, akademski integritet i slobodu u svih dionika (u teoriji i praksi) unutar cijele organizacije pokazujući na taj način i svoju društvenu odgovornost. </w:t>
      </w:r>
    </w:p>
    <w:p w14:paraId="44CFE060" w14:textId="448806AA" w:rsidR="00496102" w:rsidRDefault="00496102" w:rsidP="001454CE">
      <w:pPr>
        <w:pStyle w:val="Odlomakpopis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496102">
        <w:rPr>
          <w:rFonts w:ascii="Calibri" w:hAnsi="Calibri" w:cs="Calibri"/>
          <w:color w:val="000000"/>
        </w:rPr>
        <w:t xml:space="preserve">Zaposlenici </w:t>
      </w:r>
      <w:r>
        <w:rPr>
          <w:rFonts w:ascii="Calibri" w:hAnsi="Calibri" w:cs="Calibri"/>
          <w:color w:val="000000"/>
        </w:rPr>
        <w:t>Fakulteta</w:t>
      </w:r>
      <w:r w:rsidRPr="00496102">
        <w:rPr>
          <w:rFonts w:ascii="Calibri" w:hAnsi="Calibri" w:cs="Calibri"/>
          <w:color w:val="000000"/>
        </w:rPr>
        <w:t xml:space="preserve">, studenti i vanjski dionici temelje svoj rad na načelima akademske etike. </w:t>
      </w:r>
    </w:p>
    <w:p w14:paraId="0BBC9381" w14:textId="3AADF75C" w:rsidR="00A51DB9" w:rsidRPr="00F66B55" w:rsidRDefault="00F66B55" w:rsidP="00A51DB9">
      <w:pPr>
        <w:pStyle w:val="Odlomakpopis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U</w:t>
      </w:r>
      <w:r w:rsidR="00496102" w:rsidRPr="00496102">
        <w:rPr>
          <w:rFonts w:ascii="Calibri" w:hAnsi="Calibri" w:cs="Calibri"/>
          <w:color w:val="000000"/>
        </w:rPr>
        <w:t>činkovito provodi</w:t>
      </w:r>
      <w:r w:rsidR="00620EB7">
        <w:rPr>
          <w:rFonts w:ascii="Calibri" w:hAnsi="Calibri" w:cs="Calibri"/>
          <w:color w:val="000000"/>
        </w:rPr>
        <w:t>ti</w:t>
      </w:r>
      <w:r w:rsidR="00496102" w:rsidRPr="00496102">
        <w:rPr>
          <w:rFonts w:ascii="Calibri" w:hAnsi="Calibri" w:cs="Calibri"/>
          <w:color w:val="000000"/>
        </w:rPr>
        <w:t xml:space="preserve"> mjere za sprječavanje neetičnog ponašanja, netolerancije i diskriminacije. </w:t>
      </w:r>
    </w:p>
    <w:p w14:paraId="55B8A572" w14:textId="6CD0EA8B" w:rsidR="00496102" w:rsidRPr="00496102" w:rsidRDefault="00620EB7" w:rsidP="001454CE">
      <w:pPr>
        <w:pStyle w:val="Odlomakpopis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</w:t>
      </w:r>
      <w:r w:rsidR="00496102" w:rsidRPr="00496102">
        <w:rPr>
          <w:rFonts w:ascii="Calibri" w:hAnsi="Calibri" w:cs="Calibri"/>
          <w:color w:val="000000"/>
        </w:rPr>
        <w:t>rovodi</w:t>
      </w:r>
      <w:r>
        <w:rPr>
          <w:rFonts w:ascii="Calibri" w:hAnsi="Calibri" w:cs="Calibri"/>
          <w:color w:val="000000"/>
        </w:rPr>
        <w:t>ti</w:t>
      </w:r>
      <w:r w:rsidR="00496102" w:rsidRPr="00496102">
        <w:rPr>
          <w:rFonts w:ascii="Calibri" w:hAnsi="Calibri" w:cs="Calibri"/>
          <w:color w:val="000000"/>
        </w:rPr>
        <w:t xml:space="preserve"> aktivnosti za sankcioniranje neetičnog ponašanja, netolerancije i diskriminacije osiguravajući svima uključenima poštenu i nepristranu provedbu postupaka. </w:t>
      </w:r>
    </w:p>
    <w:p w14:paraId="27AFFC0E" w14:textId="1AF8F12A" w:rsidR="00496102" w:rsidRPr="00496102" w:rsidRDefault="00496102" w:rsidP="001454CE">
      <w:pPr>
        <w:numPr>
          <w:ilvl w:val="0"/>
          <w:numId w:val="23"/>
        </w:numPr>
        <w:autoSpaceDE w:val="0"/>
        <w:autoSpaceDN w:val="0"/>
        <w:adjustRightInd w:val="0"/>
        <w:spacing w:after="68" w:line="240" w:lineRule="auto"/>
        <w:jc w:val="both"/>
        <w:rPr>
          <w:rFonts w:ascii="Calibri" w:hAnsi="Calibri" w:cs="Calibri"/>
          <w:color w:val="000000"/>
        </w:rPr>
      </w:pPr>
      <w:r w:rsidRPr="00496102">
        <w:rPr>
          <w:rFonts w:ascii="Calibri" w:hAnsi="Calibri" w:cs="Calibri"/>
          <w:color w:val="000000"/>
        </w:rPr>
        <w:t xml:space="preserve">Sustav nadležnosti za rješavanje konflikata i nepravilnosti je definiran i funkcionalan na svim razinama. </w:t>
      </w:r>
    </w:p>
    <w:p w14:paraId="25655F4F" w14:textId="2DAF8A76" w:rsidR="00496102" w:rsidRDefault="00620EB7" w:rsidP="001454CE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</w:t>
      </w:r>
      <w:r w:rsidR="00496102" w:rsidRPr="00496102">
        <w:rPr>
          <w:rFonts w:ascii="Calibri" w:hAnsi="Calibri" w:cs="Calibri"/>
          <w:color w:val="000000"/>
        </w:rPr>
        <w:t>oti</w:t>
      </w:r>
      <w:r>
        <w:rPr>
          <w:rFonts w:ascii="Calibri" w:hAnsi="Calibri" w:cs="Calibri"/>
          <w:color w:val="000000"/>
        </w:rPr>
        <w:t>cati</w:t>
      </w:r>
      <w:r w:rsidR="00496102" w:rsidRPr="00496102">
        <w:rPr>
          <w:rFonts w:ascii="Calibri" w:hAnsi="Calibri" w:cs="Calibri"/>
          <w:color w:val="000000"/>
        </w:rPr>
        <w:t xml:space="preserve"> istraživanje uzroka i posljedica neetičkog ponašanja, učinkovitosti poduzetih mjera za njegovo sprječavanje, izvještava o rezultatima istraživanja i prati trendove. </w:t>
      </w:r>
    </w:p>
    <w:p w14:paraId="42BDB75F" w14:textId="68D09385" w:rsidR="000B4685" w:rsidRDefault="000B4685" w:rsidP="00C23F2F">
      <w:pPr>
        <w:pStyle w:val="Odlomakpopisa"/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14:paraId="24B841D1" w14:textId="77777777" w:rsidR="000F0264" w:rsidRDefault="000F0264" w:rsidP="00C23F2F">
      <w:pPr>
        <w:pStyle w:val="Odlomakpopisa"/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14:paraId="77BE0CF4" w14:textId="4BC1A300" w:rsidR="000B4685" w:rsidRDefault="000B4685" w:rsidP="00C23F2F">
      <w:pPr>
        <w:pStyle w:val="Odlomakpopisa"/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14:paraId="5E971A0E" w14:textId="65CF69DE" w:rsidR="000F0264" w:rsidRDefault="000F0264" w:rsidP="00C23F2F">
      <w:pPr>
        <w:pStyle w:val="Odlomakpopisa"/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14:paraId="611D613B" w14:textId="3F2810BD" w:rsidR="000F0264" w:rsidRDefault="000F0264" w:rsidP="00C23F2F">
      <w:pPr>
        <w:pStyle w:val="Odlomakpopisa"/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14:paraId="7F17099C" w14:textId="77777777" w:rsidR="000F0264" w:rsidRDefault="000F0264" w:rsidP="00C23F2F">
      <w:pPr>
        <w:pStyle w:val="Odlomakpopisa"/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14:paraId="0E0E6E10" w14:textId="5A23791C" w:rsidR="001D4C0A" w:rsidRPr="008413BB" w:rsidRDefault="001D4C0A" w:rsidP="001454CE">
      <w:pPr>
        <w:pStyle w:val="Odlomakpopisa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iCs/>
          <w:color w:val="2F5496" w:themeColor="accent1" w:themeShade="BF"/>
        </w:rPr>
      </w:pPr>
      <w:r w:rsidRPr="008413BB">
        <w:rPr>
          <w:rFonts w:ascii="Arial" w:hAnsi="Arial" w:cs="Arial"/>
          <w:b/>
          <w:iCs/>
          <w:color w:val="2F5496" w:themeColor="accent1" w:themeShade="BF"/>
        </w:rPr>
        <w:t>Standard:</w:t>
      </w:r>
      <w:r w:rsidRPr="008413BB">
        <w:rPr>
          <w:rFonts w:ascii="Arial" w:hAnsi="Arial" w:cs="Arial"/>
          <w:iCs/>
          <w:color w:val="2F5496" w:themeColor="accent1" w:themeShade="BF"/>
        </w:rPr>
        <w:t xml:space="preserve"> Sustav osiguravanja kvalitete periodički se unaprjeđuje i revidira temeljem rezultata provedbe redovnih postupaka unutarnjeg i vanjskog osiguravanja kvalitete.</w:t>
      </w:r>
    </w:p>
    <w:p w14:paraId="01CEEB5D" w14:textId="77777777" w:rsidR="003A2D8C" w:rsidRDefault="003A2D8C" w:rsidP="00C23F2F">
      <w:pPr>
        <w:pStyle w:val="Odlomakpopisa"/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14:paraId="1F98E9C8" w14:textId="063D1F38" w:rsidR="00790ED3" w:rsidRPr="00E5165E" w:rsidRDefault="00790ED3" w:rsidP="001454CE">
      <w:pPr>
        <w:pStyle w:val="Odlomakpopis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5165E">
        <w:rPr>
          <w:rFonts w:cstheme="minorHAnsi"/>
        </w:rPr>
        <w:t>Unaprijediti osiguravanje kvalitete Fakulteta tako da postupci osiguravanja kvalitete čine konzistentan sustav koji se učinkovito unaprjeđuje na temelju rezultata unutarnje i vanjske prosudbe.</w:t>
      </w:r>
    </w:p>
    <w:p w14:paraId="5B8CDBBC" w14:textId="1616FD24" w:rsidR="00790ED3" w:rsidRPr="00E5165E" w:rsidRDefault="00790ED3" w:rsidP="001454CE">
      <w:pPr>
        <w:pStyle w:val="Odlomakpopis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5165E">
        <w:rPr>
          <w:rFonts w:cstheme="minorHAnsi"/>
        </w:rPr>
        <w:t xml:space="preserve">Redovito provoditi </w:t>
      </w:r>
      <w:r w:rsidR="00631879" w:rsidRPr="00E5165E">
        <w:rPr>
          <w:rFonts w:cstheme="minorHAnsi"/>
        </w:rPr>
        <w:t xml:space="preserve">postupke unutarnje </w:t>
      </w:r>
      <w:r w:rsidRPr="00E5165E">
        <w:rPr>
          <w:rFonts w:cstheme="minorHAnsi"/>
        </w:rPr>
        <w:t xml:space="preserve">prosudbe </w:t>
      </w:r>
      <w:r w:rsidR="00631879" w:rsidRPr="00E5165E">
        <w:rPr>
          <w:rFonts w:cstheme="minorHAnsi"/>
        </w:rPr>
        <w:t xml:space="preserve">sustava osiguravanja kvalitete </w:t>
      </w:r>
      <w:r w:rsidRPr="00E5165E">
        <w:rPr>
          <w:rFonts w:cstheme="minorHAnsi"/>
        </w:rPr>
        <w:t>na Fakultetu te predlagati mjere za poboljšanje.</w:t>
      </w:r>
    </w:p>
    <w:p w14:paraId="2B9213A4" w14:textId="1CEB8FA7" w:rsidR="00631879" w:rsidRPr="00E5165E" w:rsidRDefault="00631879" w:rsidP="001454CE">
      <w:pPr>
        <w:pStyle w:val="Odlomakpopis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5165E">
        <w:rPr>
          <w:rFonts w:cstheme="minorHAnsi"/>
        </w:rPr>
        <w:t>Pratiti implementaciju preporuka za poboljšanje i izvještavati o realizaciji akcijskog plana u fazi naknadnog praćenja u postupku unutarnjeg i vanjskog vrednovanja.</w:t>
      </w:r>
    </w:p>
    <w:p w14:paraId="13F2C845" w14:textId="6E926ADE" w:rsidR="00631879" w:rsidRPr="00E5165E" w:rsidRDefault="00631879" w:rsidP="001454CE">
      <w:pPr>
        <w:pStyle w:val="Odlomakpopis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5165E">
        <w:rPr>
          <w:rFonts w:cstheme="minorHAnsi"/>
        </w:rPr>
        <w:t>Prezentirati i provesti raspravu o izvješćima, akcijskim planovima i izvješćima o realizaciji akcijskih planova u postupcima unutarnjeg i vanjskog vrednovanja.</w:t>
      </w:r>
    </w:p>
    <w:p w14:paraId="07EA2EBE" w14:textId="021AC847" w:rsidR="00790ED3" w:rsidRPr="00E5165E" w:rsidRDefault="00790ED3" w:rsidP="001454CE">
      <w:pPr>
        <w:pStyle w:val="Odlomakpopis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5165E">
        <w:rPr>
          <w:rFonts w:cstheme="minorHAnsi"/>
        </w:rPr>
        <w:t>Usvajati planove aktivnosti s mjerama za poboljšanje prema analizi aktivnosti</w:t>
      </w:r>
      <w:r w:rsidR="002806A5" w:rsidRPr="00E5165E">
        <w:rPr>
          <w:rFonts w:cstheme="minorHAnsi"/>
        </w:rPr>
        <w:t>.</w:t>
      </w:r>
    </w:p>
    <w:p w14:paraId="5882088F" w14:textId="0D3C991E" w:rsidR="00631879" w:rsidRPr="00E5165E" w:rsidRDefault="00631879" w:rsidP="001454CE">
      <w:pPr>
        <w:pStyle w:val="Odlomakpopis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5165E">
        <w:rPr>
          <w:rFonts w:cstheme="minorHAnsi"/>
        </w:rPr>
        <w:t>Sve informacije o provedenim unutarnjim i vanjskim vrednovanjima objaviti na mrežnim stranicama Fakulteta.</w:t>
      </w:r>
    </w:p>
    <w:p w14:paraId="6A338D74" w14:textId="6BB6137C" w:rsidR="006A1B99" w:rsidRDefault="006A1B99" w:rsidP="00F66B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31678A7" w14:textId="77777777" w:rsidR="00F66B55" w:rsidRPr="00F66B55" w:rsidRDefault="00F66B55" w:rsidP="00F66B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094811C" w14:textId="74E2CF16" w:rsidR="007C5D49" w:rsidRDefault="006A1B99" w:rsidP="001454CE">
      <w:pPr>
        <w:pStyle w:val="Odlomakpopisa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/>
          <w:color w:val="2F5496" w:themeColor="accent1" w:themeShade="BF"/>
          <w:sz w:val="24"/>
          <w:szCs w:val="24"/>
        </w:rPr>
      </w:pPr>
      <w:r>
        <w:rPr>
          <w:rFonts w:ascii="Arial" w:hAnsi="Arial" w:cs="Arial"/>
          <w:b/>
          <w:color w:val="2F5496" w:themeColor="accent1" w:themeShade="BF"/>
          <w:sz w:val="24"/>
          <w:szCs w:val="24"/>
        </w:rPr>
        <w:t xml:space="preserve"> </w:t>
      </w:r>
      <w:r w:rsidR="007C5D49" w:rsidRPr="00A97912">
        <w:rPr>
          <w:rFonts w:ascii="Arial" w:hAnsi="Arial" w:cs="Arial"/>
          <w:b/>
          <w:color w:val="2F5496" w:themeColor="accent1" w:themeShade="BF"/>
          <w:sz w:val="24"/>
          <w:szCs w:val="24"/>
        </w:rPr>
        <w:t>Studijski programi i programi cjeloživotnog učenja</w:t>
      </w:r>
    </w:p>
    <w:p w14:paraId="4D72BD3A" w14:textId="77777777" w:rsidR="00685327" w:rsidRDefault="00685327" w:rsidP="00685327">
      <w:pPr>
        <w:pStyle w:val="Odlomakpopisa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p w14:paraId="2750FB6D" w14:textId="68CA5CDC" w:rsidR="00685327" w:rsidRPr="00685327" w:rsidRDefault="00685327" w:rsidP="00685327">
      <w:pPr>
        <w:pStyle w:val="Odlomakpopisa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p w14:paraId="6DEF7E8C" w14:textId="2052F2D0" w:rsidR="00685327" w:rsidRPr="008413BB" w:rsidRDefault="00685327" w:rsidP="001454CE">
      <w:pPr>
        <w:pStyle w:val="Odlomakpopisa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993" w:hanging="709"/>
        <w:jc w:val="both"/>
        <w:rPr>
          <w:rFonts w:ascii="Arial" w:hAnsi="Arial" w:cs="Arial"/>
          <w:color w:val="2F5496" w:themeColor="accent1" w:themeShade="BF"/>
        </w:rPr>
      </w:pPr>
      <w:r w:rsidRPr="008413BB">
        <w:rPr>
          <w:rFonts w:ascii="Arial" w:hAnsi="Arial" w:cs="Arial"/>
          <w:b/>
          <w:color w:val="2F5496" w:themeColor="accent1" w:themeShade="BF"/>
        </w:rPr>
        <w:t xml:space="preserve">Standard: </w:t>
      </w:r>
      <w:r w:rsidRPr="008413BB">
        <w:rPr>
          <w:rFonts w:ascii="Arial" w:hAnsi="Arial" w:cs="Arial"/>
          <w:color w:val="2F5496" w:themeColor="accent1" w:themeShade="BF"/>
        </w:rPr>
        <w:t xml:space="preserve">Predviđeni ishodi učenja studijskog programa u skladu su s </w:t>
      </w:r>
      <w:r w:rsidR="008413BB" w:rsidRPr="008413BB">
        <w:rPr>
          <w:rFonts w:ascii="Arial" w:hAnsi="Arial" w:cs="Arial"/>
          <w:color w:val="2F5496" w:themeColor="accent1" w:themeShade="BF"/>
        </w:rPr>
        <w:t xml:space="preserve"> </w:t>
      </w:r>
      <w:r w:rsidRPr="008413BB">
        <w:rPr>
          <w:rFonts w:ascii="Arial" w:hAnsi="Arial" w:cs="Arial"/>
          <w:color w:val="2F5496" w:themeColor="accent1" w:themeShade="BF"/>
        </w:rPr>
        <w:t>kompetencijama koje student treba steći završetkom studija i odgovaraju razini HKO.</w:t>
      </w:r>
    </w:p>
    <w:p w14:paraId="41156B64" w14:textId="77777777" w:rsidR="00685327" w:rsidRPr="008413BB" w:rsidRDefault="00685327" w:rsidP="006853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5496" w:themeColor="accent1" w:themeShade="BF"/>
        </w:rPr>
      </w:pPr>
    </w:p>
    <w:p w14:paraId="48A2453A" w14:textId="5DE42881" w:rsidR="00685327" w:rsidRPr="008413BB" w:rsidRDefault="00685327" w:rsidP="001454CE">
      <w:pPr>
        <w:pStyle w:val="Odlomakpopisa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993" w:hanging="709"/>
        <w:jc w:val="both"/>
        <w:rPr>
          <w:rFonts w:ascii="Arial" w:hAnsi="Arial" w:cs="Arial"/>
          <w:color w:val="2F5496" w:themeColor="accent1" w:themeShade="BF"/>
        </w:rPr>
      </w:pPr>
      <w:r w:rsidRPr="008413BB">
        <w:rPr>
          <w:rFonts w:ascii="Arial" w:hAnsi="Arial" w:cs="Arial"/>
          <w:b/>
          <w:bCs/>
          <w:color w:val="2F5496" w:themeColor="accent1" w:themeShade="BF"/>
        </w:rPr>
        <w:t xml:space="preserve">Standard: </w:t>
      </w:r>
      <w:r w:rsidRPr="008413BB">
        <w:rPr>
          <w:rFonts w:ascii="Arial" w:hAnsi="Arial" w:cs="Arial"/>
          <w:color w:val="2F5496" w:themeColor="accent1" w:themeShade="BF"/>
        </w:rPr>
        <w:t xml:space="preserve">Visoko učilište ima uspostavljene procese za planiranje i razvoj novih te </w:t>
      </w:r>
      <w:r w:rsidR="008413BB" w:rsidRPr="008413BB">
        <w:rPr>
          <w:rFonts w:ascii="Arial" w:hAnsi="Arial" w:cs="Arial"/>
          <w:color w:val="2F5496" w:themeColor="accent1" w:themeShade="BF"/>
        </w:rPr>
        <w:t xml:space="preserve"> </w:t>
      </w:r>
      <w:r w:rsidRPr="008413BB">
        <w:rPr>
          <w:rFonts w:ascii="Arial" w:hAnsi="Arial" w:cs="Arial"/>
          <w:color w:val="2F5496" w:themeColor="accent1" w:themeShade="BF"/>
        </w:rPr>
        <w:t>praćenje i periodičku reviziju postojećih studijskih programa. Time se osigurava suvremenost programa i usklađenost sadržaja studijskih programa s najnovijim znanstvenim / umjetničkim / stručnim spoznajama.</w:t>
      </w:r>
    </w:p>
    <w:p w14:paraId="3AB82F8E" w14:textId="77777777" w:rsidR="00685327" w:rsidRPr="008413BB" w:rsidRDefault="00685327" w:rsidP="006853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5496" w:themeColor="accent1" w:themeShade="BF"/>
        </w:rPr>
      </w:pPr>
    </w:p>
    <w:p w14:paraId="1446AAAC" w14:textId="006FEECB" w:rsidR="00685327" w:rsidRPr="008413BB" w:rsidRDefault="00685327" w:rsidP="001454CE">
      <w:pPr>
        <w:pStyle w:val="Odlomakpopisa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993" w:hanging="709"/>
        <w:jc w:val="both"/>
        <w:rPr>
          <w:rFonts w:ascii="Arial" w:hAnsi="Arial" w:cs="Arial"/>
          <w:color w:val="2F5496" w:themeColor="accent1" w:themeShade="BF"/>
        </w:rPr>
      </w:pPr>
      <w:r w:rsidRPr="008413BB">
        <w:rPr>
          <w:rFonts w:ascii="Arial" w:hAnsi="Arial" w:cs="Arial"/>
          <w:b/>
          <w:bCs/>
          <w:color w:val="2F5496" w:themeColor="accent1" w:themeShade="BF"/>
        </w:rPr>
        <w:t xml:space="preserve">Standard: </w:t>
      </w:r>
      <w:r w:rsidRPr="008413BB">
        <w:rPr>
          <w:rFonts w:ascii="Arial" w:hAnsi="Arial" w:cs="Arial"/>
          <w:color w:val="2F5496" w:themeColor="accent1" w:themeShade="BF"/>
        </w:rPr>
        <w:t>Studentska je praksa sastavni dio studijskih programa, gdje je to primjenjivo.</w:t>
      </w:r>
    </w:p>
    <w:p w14:paraId="0C1482A2" w14:textId="77777777" w:rsidR="00685327" w:rsidRPr="008413BB" w:rsidRDefault="00685327" w:rsidP="00685327">
      <w:pPr>
        <w:pStyle w:val="Odlomakpopisa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color w:val="2F5496" w:themeColor="accent1" w:themeShade="BF"/>
        </w:rPr>
      </w:pPr>
    </w:p>
    <w:p w14:paraId="36596313" w14:textId="7D689EC3" w:rsidR="00685327" w:rsidRPr="008413BB" w:rsidRDefault="00685327" w:rsidP="001454CE">
      <w:pPr>
        <w:pStyle w:val="Odlomakpopisa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993" w:hanging="709"/>
        <w:jc w:val="both"/>
        <w:rPr>
          <w:rFonts w:ascii="Arial" w:hAnsi="Arial" w:cs="Arial"/>
          <w:color w:val="2F5496" w:themeColor="accent1" w:themeShade="BF"/>
        </w:rPr>
      </w:pPr>
      <w:r w:rsidRPr="008413BB">
        <w:rPr>
          <w:rFonts w:ascii="Arial" w:hAnsi="Arial" w:cs="Arial"/>
          <w:b/>
          <w:bCs/>
          <w:color w:val="2F5496" w:themeColor="accent1" w:themeShade="BF"/>
        </w:rPr>
        <w:t xml:space="preserve">Standard: </w:t>
      </w:r>
      <w:r w:rsidRPr="008413BB">
        <w:rPr>
          <w:rFonts w:ascii="Arial" w:hAnsi="Arial" w:cs="Arial"/>
          <w:color w:val="2F5496" w:themeColor="accent1" w:themeShade="BF"/>
        </w:rPr>
        <w:t>Osiguravanje kvalitete programa cjeloživotnog učenja dio je unutarnjeg SOK-a visokog učilišta. Time se osigurava suvremenost tih programa i njihova usklađenost s aktualnim društvenim potrebama.</w:t>
      </w:r>
    </w:p>
    <w:p w14:paraId="70078866" w14:textId="453343A8" w:rsidR="00A97912" w:rsidRDefault="00A97912" w:rsidP="00631879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2F5496" w:themeColor="accent1" w:themeShade="BF"/>
        </w:rPr>
      </w:pPr>
    </w:p>
    <w:p w14:paraId="5AB7649D" w14:textId="77777777" w:rsidR="004E2230" w:rsidRPr="00685327" w:rsidRDefault="004E2230" w:rsidP="00631879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2F5496" w:themeColor="accent1" w:themeShade="BF"/>
        </w:rPr>
      </w:pPr>
    </w:p>
    <w:p w14:paraId="5EB861F7" w14:textId="1A89E326" w:rsidR="004E2230" w:rsidRPr="000F0264" w:rsidRDefault="004E2230" w:rsidP="000F0264">
      <w:pPr>
        <w:pStyle w:val="Odlomakpopisa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hAnsi="Arial" w:cs="Arial"/>
          <w:b/>
          <w:color w:val="2F5496" w:themeColor="accent1" w:themeShade="BF"/>
        </w:rPr>
      </w:pPr>
      <w:r w:rsidRPr="00FA49ED">
        <w:rPr>
          <w:rFonts w:ascii="Arial" w:hAnsi="Arial" w:cs="Arial"/>
          <w:b/>
          <w:color w:val="2F5496" w:themeColor="accent1" w:themeShade="BF"/>
        </w:rPr>
        <w:t>Elementi i indikatori standarda</w:t>
      </w:r>
    </w:p>
    <w:p w14:paraId="0D6BA2BA" w14:textId="77777777" w:rsidR="004E2230" w:rsidRPr="004E2230" w:rsidRDefault="004E2230" w:rsidP="004E223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324AC5AE" w14:textId="2265247B" w:rsidR="00C93645" w:rsidRPr="00024855" w:rsidRDefault="00C93645" w:rsidP="00181203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 sklopu </w:t>
      </w:r>
      <w:proofErr w:type="spellStart"/>
      <w:r>
        <w:rPr>
          <w:rFonts w:asciiTheme="minorHAnsi" w:hAnsiTheme="minorHAnsi" w:cstheme="minorHAnsi"/>
          <w:sz w:val="22"/>
          <w:szCs w:val="22"/>
        </w:rPr>
        <w:t>Agromediteranskog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fakulteta provode se dva akreditirana studijska programa: </w:t>
      </w:r>
      <w:r w:rsidRPr="0042000C">
        <w:rPr>
          <w:rFonts w:ascii="Calibri" w:hAnsi="Calibri" w:cs="Calibri"/>
          <w:color w:val="auto"/>
          <w:sz w:val="22"/>
          <w:szCs w:val="22"/>
        </w:rPr>
        <w:t xml:space="preserve">Sveučilišni prijediplomski studij </w:t>
      </w:r>
      <w:r w:rsidRPr="0042000C">
        <w:rPr>
          <w:rFonts w:ascii="Calibri" w:hAnsi="Calibri" w:cs="Calibri"/>
          <w:i/>
          <w:color w:val="auto"/>
          <w:sz w:val="22"/>
          <w:szCs w:val="22"/>
        </w:rPr>
        <w:t>Mediteranska poljoprivreda</w:t>
      </w:r>
      <w:r w:rsidRPr="0042000C">
        <w:rPr>
          <w:rFonts w:ascii="Calibri" w:hAnsi="Calibri" w:cs="Calibri"/>
          <w:color w:val="auto"/>
          <w:sz w:val="22"/>
          <w:szCs w:val="22"/>
        </w:rPr>
        <w:t xml:space="preserve"> Sveučilišta u Splitu ustrojen je 2019. godine kada je upisana prva generacija studenata</w:t>
      </w:r>
      <w:r>
        <w:rPr>
          <w:rFonts w:asciiTheme="minorHAnsi" w:hAnsiTheme="minorHAnsi" w:cstheme="minorHAnsi"/>
          <w:sz w:val="22"/>
          <w:szCs w:val="22"/>
        </w:rPr>
        <w:t xml:space="preserve"> i </w:t>
      </w:r>
      <w:r w:rsidRPr="0042000C">
        <w:rPr>
          <w:rFonts w:ascii="Calibri" w:hAnsi="Calibri" w:cs="Calibri"/>
          <w:color w:val="auto"/>
          <w:sz w:val="22"/>
          <w:szCs w:val="22"/>
        </w:rPr>
        <w:t xml:space="preserve">Sveučilišni diplomski studij </w:t>
      </w:r>
      <w:r w:rsidRPr="0042000C">
        <w:rPr>
          <w:rFonts w:ascii="Calibri" w:hAnsi="Calibri" w:cs="Calibri"/>
          <w:i/>
          <w:color w:val="auto"/>
          <w:sz w:val="22"/>
          <w:szCs w:val="22"/>
        </w:rPr>
        <w:t>Agronomija Mediterana</w:t>
      </w:r>
      <w:r w:rsidRPr="0042000C">
        <w:rPr>
          <w:rFonts w:ascii="Calibri" w:hAnsi="Calibri" w:cs="Calibri"/>
          <w:color w:val="auto"/>
          <w:sz w:val="22"/>
          <w:szCs w:val="22"/>
        </w:rPr>
        <w:t xml:space="preserve"> ustrojen je 2024. godine kada je upisana prva generacija studenata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B24A347" w14:textId="77777777" w:rsidR="00C93645" w:rsidRDefault="00C93645" w:rsidP="0018120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057CE89" w14:textId="5F5E5D9D" w:rsidR="00C93645" w:rsidRDefault="00C93645" w:rsidP="0018120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Predviđeni ishodi učenja studijskih programa i svih elemenata studijskih programa (predmeta, vježbi, seminara, praske i sl.) jasno su definirani i pri tome su korišteni primjeri dobre prakse za definiranje predviđenih ishoda učenja. Predviđeni ishodi učenja studijskih programa jasno odražavaju kompetencije potrebne za uključenje u tržište rada, nastavak obrazovanja ili druge osobne potrebe pojedinca/društva. </w:t>
      </w:r>
    </w:p>
    <w:p w14:paraId="186EC551" w14:textId="77777777" w:rsidR="00416F6A" w:rsidRDefault="00416F6A" w:rsidP="0018120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BD37ACB" w14:textId="65F5AA72" w:rsidR="00181203" w:rsidRDefault="004E2230" w:rsidP="00181203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4E2230">
        <w:rPr>
          <w:rFonts w:asciiTheme="minorHAnsi" w:hAnsiTheme="minorHAnsi" w:cstheme="minorHAnsi"/>
          <w:sz w:val="22"/>
          <w:szCs w:val="22"/>
        </w:rPr>
        <w:t>Sadržaj studijskih programa omogućuje stjecanje predviđenih ishoda učenja</w:t>
      </w:r>
      <w:r w:rsidRPr="00181203">
        <w:rPr>
          <w:rFonts w:asciiTheme="minorHAnsi" w:hAnsiTheme="minorHAnsi" w:cstheme="minorHAnsi"/>
          <w:sz w:val="22"/>
          <w:szCs w:val="22"/>
        </w:rPr>
        <w:t>.</w:t>
      </w:r>
      <w:r w:rsidR="00416F6A">
        <w:rPr>
          <w:rFonts w:asciiTheme="minorHAnsi" w:hAnsiTheme="minorHAnsi" w:cstheme="minorHAnsi"/>
          <w:sz w:val="22"/>
          <w:szCs w:val="22"/>
        </w:rPr>
        <w:t xml:space="preserve"> </w:t>
      </w:r>
      <w:r w:rsidRPr="004E2230">
        <w:rPr>
          <w:rFonts w:ascii="Calibri" w:hAnsi="Calibri" w:cs="Calibri"/>
          <w:sz w:val="22"/>
          <w:szCs w:val="22"/>
        </w:rPr>
        <w:t xml:space="preserve">Sadržaj studijskih programa u svjetlu je najnovijih znanstvenih i stručnih istraživanja u danoj disciplini, čime se osigurava suvremenost programa, njihova usklađenost s izmijenjenim potrebama društva te potrebama i očekivanjima studenata. </w:t>
      </w:r>
      <w:r w:rsidR="00181203" w:rsidRPr="00181203">
        <w:rPr>
          <w:rFonts w:ascii="Calibri" w:hAnsi="Calibri" w:cs="Calibri"/>
          <w:sz w:val="22"/>
          <w:szCs w:val="22"/>
        </w:rPr>
        <w:t xml:space="preserve">Sadržaj studijskih programa osigurava horizontalnu i vertikalnu mobilnost studenata u nacionalnom i europskom prostoru obrazovanja. </w:t>
      </w:r>
    </w:p>
    <w:p w14:paraId="74317380" w14:textId="2828DDF4" w:rsidR="00717FB4" w:rsidRDefault="00717FB4" w:rsidP="00181203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66F39407" w14:textId="65E13B9A" w:rsidR="00717FB4" w:rsidRDefault="00717FB4" w:rsidP="00717FB4">
      <w:pPr>
        <w:spacing w:after="0" w:line="240" w:lineRule="auto"/>
        <w:jc w:val="both"/>
        <w:rPr>
          <w:rFonts w:ascii="Calibri" w:hAnsi="Calibri" w:cs="Calibri"/>
        </w:rPr>
      </w:pPr>
      <w:r w:rsidRPr="0042000C">
        <w:rPr>
          <w:rFonts w:ascii="Calibri" w:hAnsi="Calibri" w:cs="Calibri"/>
        </w:rPr>
        <w:t xml:space="preserve">U fokusu nastavnih programa obje razine studijskih programa su specifični agroekološki uvjeti mediteranskog područja i poljoprivredne biljne proizvodnje u ovom području: vinogradarstvo-vinarstvo, mediteransko voćarstvo, maslinarstvo, povrćarstvo, uzgoj ukrasnog, aromatičnog i ljekovitog bilja. U nastavnom programu studija zastupljeni su i agroekonomski sadržaji, sigurnost i kvaliteta poljoprivredno-prehrambenih proizvoda, uređenje krajobraza, prerada poljoprivrednih proizvoda, ekološka proizvodnja, stočarstvo, pčelarstvo i dr. Cjeloviti opis studijskih programa, ishodi učenja i ostale informacije su dostupne na </w:t>
      </w:r>
      <w:r>
        <w:rPr>
          <w:rFonts w:ascii="Calibri" w:hAnsi="Calibri" w:cs="Calibri"/>
        </w:rPr>
        <w:t xml:space="preserve">mrežnim stranicama Fakulteta. </w:t>
      </w:r>
    </w:p>
    <w:p w14:paraId="5EBB82B2" w14:textId="77777777" w:rsidR="006A1B99" w:rsidRDefault="006A1B99" w:rsidP="00717FB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0B634D01" w14:textId="2B1BA5FC" w:rsidR="00717FB4" w:rsidRPr="00717FB4" w:rsidRDefault="00717FB4" w:rsidP="00717FB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717FB4">
        <w:rPr>
          <w:rFonts w:ascii="Calibri" w:hAnsi="Calibri" w:cs="Calibri"/>
          <w:color w:val="000000"/>
        </w:rPr>
        <w:t>Predviđeni ishodi učenja studijskih programa uključuju i jačanje etičke svijesti te sposobnost etičkog promišljanja i primjene etičkih načela u donošenju odluka povezanih s pitanjima iz struke kao i</w:t>
      </w:r>
      <w:r>
        <w:rPr>
          <w:rFonts w:ascii="Calibri" w:hAnsi="Calibri" w:cs="Calibri"/>
          <w:color w:val="000000"/>
        </w:rPr>
        <w:t xml:space="preserve"> </w:t>
      </w:r>
      <w:r w:rsidRPr="00717FB4">
        <w:rPr>
          <w:rFonts w:ascii="Calibri" w:hAnsi="Calibri" w:cs="Calibri"/>
          <w:color w:val="000000"/>
        </w:rPr>
        <w:t xml:space="preserve">pitanjima povezanih sa strukom, a koja se javljaju u multikulturalnom kontekstu. </w:t>
      </w:r>
    </w:p>
    <w:p w14:paraId="0CB87E22" w14:textId="70F5F4A8" w:rsidR="00717FB4" w:rsidRDefault="00717FB4" w:rsidP="00717FB4">
      <w:pPr>
        <w:spacing w:after="0" w:line="240" w:lineRule="auto"/>
        <w:jc w:val="both"/>
        <w:rPr>
          <w:rFonts w:ascii="Calibri" w:hAnsi="Calibri" w:cs="Calibri"/>
        </w:rPr>
      </w:pPr>
    </w:p>
    <w:p w14:paraId="26B7C639" w14:textId="4D6C8FE1" w:rsidR="005D2AFD" w:rsidRDefault="005D2AFD" w:rsidP="00717FB4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Omogućenim </w:t>
      </w:r>
      <w:r w:rsidRPr="0042000C">
        <w:rPr>
          <w:rFonts w:ascii="Calibri" w:hAnsi="Calibri" w:cs="Calibri"/>
        </w:rPr>
        <w:t>nast</w:t>
      </w:r>
      <w:r>
        <w:rPr>
          <w:rFonts w:ascii="Calibri" w:hAnsi="Calibri" w:cs="Calibri"/>
        </w:rPr>
        <w:t>avkom</w:t>
      </w:r>
      <w:r w:rsidRPr="0042000C">
        <w:rPr>
          <w:rFonts w:ascii="Calibri" w:hAnsi="Calibri" w:cs="Calibri"/>
        </w:rPr>
        <w:t xml:space="preserve"> studiranja kroz sveučilišni diplomski studij </w:t>
      </w:r>
      <w:r w:rsidRPr="0042000C">
        <w:rPr>
          <w:rFonts w:ascii="Calibri" w:hAnsi="Calibri" w:cs="Calibri"/>
          <w:iCs/>
        </w:rPr>
        <w:t>Agronomija Mediterana</w:t>
      </w:r>
      <w:r>
        <w:rPr>
          <w:rFonts w:ascii="Calibri" w:hAnsi="Calibri" w:cs="Calibri"/>
          <w:iCs/>
        </w:rPr>
        <w:t xml:space="preserve">, Fakultet </w:t>
      </w:r>
      <w:r w:rsidRPr="0042000C">
        <w:rPr>
          <w:rFonts w:ascii="Calibri" w:hAnsi="Calibri" w:cs="Calibri"/>
        </w:rPr>
        <w:t>osposobljava buduće sveučilišne magistre inženjere/inženjerke agronomije (</w:t>
      </w:r>
      <w:proofErr w:type="spellStart"/>
      <w:r w:rsidRPr="0042000C">
        <w:rPr>
          <w:rFonts w:ascii="Calibri" w:hAnsi="Calibri" w:cs="Calibri"/>
        </w:rPr>
        <w:t>univ</w:t>
      </w:r>
      <w:proofErr w:type="spellEnd"/>
      <w:r w:rsidRPr="0042000C">
        <w:rPr>
          <w:rFonts w:ascii="Calibri" w:hAnsi="Calibri" w:cs="Calibri"/>
        </w:rPr>
        <w:t xml:space="preserve">. mag. ing. </w:t>
      </w:r>
      <w:proofErr w:type="spellStart"/>
      <w:r w:rsidRPr="0042000C">
        <w:rPr>
          <w:rFonts w:ascii="Calibri" w:hAnsi="Calibri" w:cs="Calibri"/>
        </w:rPr>
        <w:t>agr</w:t>
      </w:r>
      <w:proofErr w:type="spellEnd"/>
      <w:r w:rsidRPr="0042000C">
        <w:rPr>
          <w:rFonts w:ascii="Calibri" w:hAnsi="Calibri" w:cs="Calibri"/>
        </w:rPr>
        <w:t>.) za zapošljavanje na određenim poslovima koji zahtijevaju specijalistička znanja, vještine i kompetencije u znanstvenom području biotehničkih znanosti, znanstvenom polju poljoprivreda (agronomija).</w:t>
      </w:r>
    </w:p>
    <w:p w14:paraId="58D88A92" w14:textId="0648E918" w:rsidR="008D221A" w:rsidRDefault="008D221A" w:rsidP="00717FB4">
      <w:pPr>
        <w:spacing w:after="0" w:line="240" w:lineRule="auto"/>
        <w:jc w:val="both"/>
        <w:rPr>
          <w:rFonts w:ascii="Calibri" w:hAnsi="Calibri" w:cs="Calibri"/>
        </w:rPr>
      </w:pPr>
    </w:p>
    <w:p w14:paraId="36230055" w14:textId="38A017F9" w:rsidR="008D221A" w:rsidRPr="00FB70D3" w:rsidRDefault="008D221A" w:rsidP="00FB70D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B70D3">
        <w:rPr>
          <w:rFonts w:cstheme="minorHAnsi"/>
        </w:rPr>
        <w:t>Uspostavljeni su ključni pokazatelji za praćenje kvalitete izvođenja studijskih programa,</w:t>
      </w:r>
      <w:r w:rsidR="00FB70D3">
        <w:rPr>
          <w:rFonts w:cstheme="minorHAnsi"/>
        </w:rPr>
        <w:t xml:space="preserve"> </w:t>
      </w:r>
      <w:r w:rsidRPr="00FB70D3">
        <w:rPr>
          <w:rFonts w:cstheme="minorHAnsi"/>
        </w:rPr>
        <w:t>kao i metode prikupljanja i analize informacija koje rezultiraju izvješćima s prijedlozima</w:t>
      </w:r>
      <w:r w:rsidR="00FB70D3">
        <w:rPr>
          <w:rFonts w:cstheme="minorHAnsi"/>
        </w:rPr>
        <w:t xml:space="preserve"> </w:t>
      </w:r>
      <w:r w:rsidRPr="00FB70D3">
        <w:rPr>
          <w:rFonts w:cstheme="minorHAnsi"/>
        </w:rPr>
        <w:t>za unaprjeđenje programa. U cilju stvaranja djelotvornog okruženja za učenje i podršku</w:t>
      </w:r>
      <w:r w:rsidR="00FB70D3">
        <w:rPr>
          <w:rFonts w:cstheme="minorHAnsi"/>
        </w:rPr>
        <w:t xml:space="preserve"> </w:t>
      </w:r>
      <w:r w:rsidRPr="00FB70D3">
        <w:rPr>
          <w:rFonts w:cstheme="minorHAnsi"/>
        </w:rPr>
        <w:t>studentima, vrednuju se njihova opterećenost, napredovanje, prolaznost i završnost,</w:t>
      </w:r>
      <w:r w:rsidR="00FB70D3">
        <w:rPr>
          <w:rFonts w:cstheme="minorHAnsi"/>
        </w:rPr>
        <w:t xml:space="preserve"> </w:t>
      </w:r>
      <w:r w:rsidRPr="00FB70D3">
        <w:rPr>
          <w:rFonts w:cstheme="minorHAnsi"/>
        </w:rPr>
        <w:t>učinkovitost postupaka vrednovanja te očekivanja, potrebe i zadovoljstvo studenata u</w:t>
      </w:r>
      <w:r w:rsidR="00FB70D3">
        <w:rPr>
          <w:rFonts w:cstheme="minorHAnsi"/>
        </w:rPr>
        <w:t xml:space="preserve"> </w:t>
      </w:r>
      <w:r w:rsidRPr="00FB70D3">
        <w:rPr>
          <w:rFonts w:cstheme="minorHAnsi"/>
        </w:rPr>
        <w:t>vezi s programima.</w:t>
      </w:r>
    </w:p>
    <w:p w14:paraId="42D7AC23" w14:textId="77777777" w:rsidR="00717FB4" w:rsidRPr="00181203" w:rsidRDefault="00717FB4" w:rsidP="00181203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7E416747" w14:textId="5C9F4F2A" w:rsidR="004229DC" w:rsidRDefault="004229DC" w:rsidP="004229DC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4229DC">
        <w:rPr>
          <w:rFonts w:ascii="Calibri" w:hAnsi="Calibri" w:cs="Calibri"/>
          <w:sz w:val="22"/>
          <w:szCs w:val="22"/>
        </w:rPr>
        <w:t>Studentska praksa je u velikoj mjeri zastupljena na obje razine studij</w:t>
      </w:r>
      <w:r w:rsidR="00416F6A">
        <w:rPr>
          <w:rFonts w:ascii="Calibri" w:hAnsi="Calibri" w:cs="Calibri"/>
          <w:sz w:val="22"/>
          <w:szCs w:val="22"/>
        </w:rPr>
        <w:t xml:space="preserve">skih </w:t>
      </w:r>
      <w:r w:rsidRPr="004229DC">
        <w:rPr>
          <w:rFonts w:ascii="Calibri" w:hAnsi="Calibri" w:cs="Calibri"/>
          <w:sz w:val="22"/>
          <w:szCs w:val="22"/>
        </w:rPr>
        <w:t>programa te se provodi na sustava</w:t>
      </w:r>
      <w:r w:rsidR="00416F6A">
        <w:rPr>
          <w:rFonts w:ascii="Calibri" w:hAnsi="Calibri" w:cs="Calibri"/>
          <w:sz w:val="22"/>
          <w:szCs w:val="22"/>
        </w:rPr>
        <w:t>n</w:t>
      </w:r>
      <w:r w:rsidRPr="004229DC">
        <w:rPr>
          <w:rFonts w:ascii="Calibri" w:hAnsi="Calibri" w:cs="Calibri"/>
          <w:sz w:val="22"/>
          <w:szCs w:val="22"/>
        </w:rPr>
        <w:t xml:space="preserve"> i odgovoran način. Organizirana je izvan Fakulteta i u suradnji s gospodarstvom, čime se studentima osigurava stjecanje praktičnih vještina u skladu s predviđenim ishodima učenja.  Procesi za praćenje i unaprjeđivanje kvalitete studentske prakse jasno su definirani, kontinuirano se provode te uključuju unutarnje i vanjske dionike. Prikupljene i analizirane informacije koriste se za promociju dobre prakse i pokretanje aktivnosti potrebnih za poboljšanje. </w:t>
      </w:r>
    </w:p>
    <w:p w14:paraId="70DCFDA8" w14:textId="77777777" w:rsidR="00FA49ED" w:rsidRPr="004229DC" w:rsidRDefault="00FA49ED" w:rsidP="004229DC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790E4805" w14:textId="2A580588" w:rsidR="004E2230" w:rsidRPr="004E2230" w:rsidRDefault="004229DC" w:rsidP="00181203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Programi cjeloživotnog obrazovanja su u početnoj fazi uspostave i razvoja </w:t>
      </w:r>
      <w:r w:rsidR="00ED766A">
        <w:rPr>
          <w:rFonts w:ascii="Calibri" w:hAnsi="Calibri" w:cs="Calibri"/>
          <w:sz w:val="22"/>
          <w:szCs w:val="22"/>
        </w:rPr>
        <w:t xml:space="preserve">sukladno i dinamici </w:t>
      </w:r>
      <w:r>
        <w:rPr>
          <w:rFonts w:ascii="Calibri" w:hAnsi="Calibri" w:cs="Calibri"/>
          <w:sz w:val="22"/>
          <w:szCs w:val="22"/>
        </w:rPr>
        <w:t>uspostav</w:t>
      </w:r>
      <w:r w:rsidR="00ED766A"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 xml:space="preserve"> Fakulteta</w:t>
      </w:r>
      <w:r w:rsidR="00ED766A">
        <w:rPr>
          <w:rFonts w:ascii="Calibri" w:hAnsi="Calibri" w:cs="Calibri"/>
          <w:sz w:val="22"/>
          <w:szCs w:val="22"/>
        </w:rPr>
        <w:t>.</w:t>
      </w:r>
    </w:p>
    <w:p w14:paraId="21E1A48E" w14:textId="5A91D1CF" w:rsidR="00A51DB9" w:rsidRDefault="00A51DB9" w:rsidP="00817403">
      <w:pPr>
        <w:pStyle w:val="Odlomakpopisa"/>
        <w:autoSpaceDE w:val="0"/>
        <w:autoSpaceDN w:val="0"/>
        <w:adjustRightInd w:val="0"/>
        <w:spacing w:after="0" w:line="240" w:lineRule="auto"/>
        <w:ind w:hanging="720"/>
        <w:jc w:val="both"/>
        <w:rPr>
          <w:rFonts w:cstheme="minorHAnsi"/>
          <w:color w:val="000000"/>
        </w:rPr>
      </w:pPr>
    </w:p>
    <w:p w14:paraId="272AE8AA" w14:textId="77777777" w:rsidR="006A1B99" w:rsidRDefault="006A1B99" w:rsidP="00817403">
      <w:pPr>
        <w:pStyle w:val="Odlomakpopisa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hAnsi="Arial" w:cs="Arial"/>
          <w:b/>
          <w:color w:val="2F5496" w:themeColor="accent1" w:themeShade="BF"/>
        </w:rPr>
      </w:pPr>
    </w:p>
    <w:p w14:paraId="4226F0ED" w14:textId="3F2E91EE" w:rsidR="004E2230" w:rsidRDefault="00817403" w:rsidP="00817403">
      <w:pPr>
        <w:pStyle w:val="Odlomakpopisa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hAnsi="Arial" w:cs="Arial"/>
          <w:b/>
          <w:color w:val="2F5496" w:themeColor="accent1" w:themeShade="BF"/>
        </w:rPr>
      </w:pPr>
      <w:r w:rsidRPr="00817403">
        <w:rPr>
          <w:rFonts w:ascii="Arial" w:hAnsi="Arial" w:cs="Arial"/>
          <w:b/>
          <w:color w:val="2F5496" w:themeColor="accent1" w:themeShade="BF"/>
        </w:rPr>
        <w:t>Primjeri dobre prakse</w:t>
      </w:r>
    </w:p>
    <w:p w14:paraId="78A122D6" w14:textId="58C2619A" w:rsidR="00AF67A4" w:rsidRDefault="00AF67A4" w:rsidP="00817403">
      <w:pPr>
        <w:pStyle w:val="Odlomakpopisa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hAnsi="Arial" w:cs="Arial"/>
          <w:b/>
          <w:color w:val="2F5496" w:themeColor="accent1" w:themeShade="BF"/>
        </w:rPr>
      </w:pPr>
    </w:p>
    <w:p w14:paraId="15055340" w14:textId="132432EE" w:rsidR="00F17B12" w:rsidRDefault="00AF67A4" w:rsidP="001454CE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D5812">
        <w:rPr>
          <w:rFonts w:cstheme="minorHAnsi"/>
        </w:rPr>
        <w:t xml:space="preserve">Odobravanje novih studijskih programa i izmjene postojećih provodi se sukladno Pravilniku o vrednovanju studijskih programa Sveučilišta u Splitu. </w:t>
      </w:r>
    </w:p>
    <w:p w14:paraId="6308A0BD" w14:textId="16A145FF" w:rsidR="004C574E" w:rsidRPr="006A1B99" w:rsidRDefault="00ED766A" w:rsidP="001454CE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BD5812">
        <w:rPr>
          <w:rFonts w:cstheme="minorHAnsi"/>
          <w:color w:val="000000"/>
        </w:rPr>
        <w:t>Fakultet</w:t>
      </w:r>
      <w:r w:rsidRPr="00C11D7C">
        <w:rPr>
          <w:rFonts w:cstheme="minorHAnsi"/>
          <w:color w:val="000000"/>
        </w:rPr>
        <w:t xml:space="preserve"> usklađuju studijske programe na temelju preporuka iz ranije provedenih vanjskih vrednovanja. </w:t>
      </w:r>
    </w:p>
    <w:p w14:paraId="7A3B9821" w14:textId="1F85254E" w:rsidR="00ED766A" w:rsidRPr="00ED766A" w:rsidRDefault="00ED766A" w:rsidP="001454CE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Imenovano je povjerenstvo za izradu manjih izmjena i dopuna sveučilišnog diplomskog studijskog programa Agronomija Mediterana.</w:t>
      </w:r>
    </w:p>
    <w:p w14:paraId="1E1D1976" w14:textId="2E2CFB07" w:rsidR="00F17B12" w:rsidRDefault="00AF67A4" w:rsidP="001454CE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D5812">
        <w:rPr>
          <w:rFonts w:cstheme="minorHAnsi"/>
        </w:rPr>
        <w:t xml:space="preserve">Fakultet je jasno definirao ishode učenja studijskih programa koji su </w:t>
      </w:r>
      <w:r w:rsidRPr="00C4769B">
        <w:rPr>
          <w:rFonts w:cstheme="minorHAnsi"/>
        </w:rPr>
        <w:t xml:space="preserve">usklađeni s njegovom misijom i vizijom, kao i s misijom i ciljevima Sveučilišta. </w:t>
      </w:r>
    </w:p>
    <w:p w14:paraId="0EA6FC49" w14:textId="7F464B12" w:rsidR="004E3A8F" w:rsidRDefault="004E3A8F" w:rsidP="004E3A8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6BAE335" w14:textId="77777777" w:rsidR="004E3A8F" w:rsidRPr="004E3A8F" w:rsidRDefault="004E3A8F" w:rsidP="004E3A8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50D86A6" w14:textId="0AAB30DD" w:rsidR="00C11D7C" w:rsidRDefault="00AF67A4" w:rsidP="001454CE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D5812">
        <w:rPr>
          <w:rFonts w:cstheme="minorHAnsi"/>
        </w:rPr>
        <w:t>Predviđeni ishodi učenja na razini predmeta u skladu su s ishodima učenja</w:t>
      </w:r>
      <w:r w:rsidR="00A75A91" w:rsidRPr="00BD5812">
        <w:rPr>
          <w:rFonts w:cstheme="minorHAnsi"/>
        </w:rPr>
        <w:t xml:space="preserve"> </w:t>
      </w:r>
      <w:r w:rsidRPr="00BD5812">
        <w:rPr>
          <w:rFonts w:cstheme="minorHAnsi"/>
        </w:rPr>
        <w:t>studijskog programa, međusobno su dobro usklađeni, bez nepotrebnih</w:t>
      </w:r>
      <w:r w:rsidR="00A75A91" w:rsidRPr="00BD5812">
        <w:rPr>
          <w:rFonts w:cstheme="minorHAnsi"/>
        </w:rPr>
        <w:t xml:space="preserve"> </w:t>
      </w:r>
      <w:r w:rsidRPr="00BD5812">
        <w:rPr>
          <w:rFonts w:cstheme="minorHAnsi"/>
        </w:rPr>
        <w:t>preklapanja i ponavljanja.</w:t>
      </w:r>
    </w:p>
    <w:p w14:paraId="647E4222" w14:textId="322C0593" w:rsidR="004E3A8F" w:rsidRPr="00ED766A" w:rsidRDefault="004E3A8F" w:rsidP="001454CE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Predviđeni ishodi učenja studijskih programa uključuju i razvoj generičkih (općih/ ključnih/prenosivih) i stručno specifičnih kompetencija.</w:t>
      </w:r>
    </w:p>
    <w:p w14:paraId="30B11BBE" w14:textId="2FE4FABD" w:rsidR="00BD5812" w:rsidRDefault="00815B12" w:rsidP="001454CE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D5812">
        <w:rPr>
          <w:rFonts w:cstheme="minorHAnsi"/>
        </w:rPr>
        <w:t>Fakultet omogućava učenje i stjecanje vještina stručnom praksom, koja je</w:t>
      </w:r>
      <w:r w:rsidR="00ED766A">
        <w:rPr>
          <w:rFonts w:cstheme="minorHAnsi"/>
        </w:rPr>
        <w:t xml:space="preserve"> u velikoj mjeri </w:t>
      </w:r>
      <w:r w:rsidRPr="00B745C3">
        <w:rPr>
          <w:rFonts w:cstheme="minorHAnsi"/>
        </w:rPr>
        <w:t>dio studijskih programa i organizirana je izvan</w:t>
      </w:r>
      <w:r w:rsidR="00BD5812" w:rsidRPr="00B745C3">
        <w:rPr>
          <w:rFonts w:cstheme="minorHAnsi"/>
        </w:rPr>
        <w:t xml:space="preserve"> </w:t>
      </w:r>
      <w:r w:rsidRPr="00B745C3">
        <w:rPr>
          <w:rFonts w:cstheme="minorHAnsi"/>
        </w:rPr>
        <w:t xml:space="preserve">Fakulteta u suradnji s </w:t>
      </w:r>
      <w:r w:rsidR="00BD5812" w:rsidRPr="00B745C3">
        <w:rPr>
          <w:rFonts w:cstheme="minorHAnsi"/>
        </w:rPr>
        <w:t xml:space="preserve">vanjskim dionicima. </w:t>
      </w:r>
    </w:p>
    <w:p w14:paraId="7E73FD86" w14:textId="1EED0580" w:rsidR="00ED766A" w:rsidRDefault="00ED766A" w:rsidP="001454CE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Donesena je Odluka o obavljanju stručne prakse na studijima Mediteranska poljoprivreda i Agronomija Mediterana u akademskoj godini 2025./2026.</w:t>
      </w:r>
    </w:p>
    <w:p w14:paraId="05F8C8DC" w14:textId="108FF606" w:rsidR="00BD2693" w:rsidRPr="002D7ECB" w:rsidRDefault="00BD2693" w:rsidP="001454CE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</w:rPr>
      </w:pPr>
      <w:r w:rsidRPr="00BF5155">
        <w:rPr>
          <w:rFonts w:cstheme="minorHAnsi"/>
        </w:rPr>
        <w:t>Izrađen je Pravilnik</w:t>
      </w:r>
      <w:r w:rsidR="00C9042D" w:rsidRPr="00BF5155">
        <w:rPr>
          <w:rFonts w:cstheme="minorHAnsi"/>
        </w:rPr>
        <w:t xml:space="preserve"> o provedbi stručne prakse na razini Fakulteta</w:t>
      </w:r>
      <w:r w:rsidR="00C9042D">
        <w:rPr>
          <w:rFonts w:cstheme="minorHAnsi"/>
        </w:rPr>
        <w:t xml:space="preserve"> te je pokrenuta inicijativa za definiranjem sustava evaluacije stručne prakse (anketiranjem dionika).</w:t>
      </w:r>
      <w:r w:rsidR="002D7ECB">
        <w:rPr>
          <w:rFonts w:cstheme="minorHAnsi"/>
        </w:rPr>
        <w:t xml:space="preserve"> </w:t>
      </w:r>
    </w:p>
    <w:p w14:paraId="0F8EC488" w14:textId="0B083D1D" w:rsidR="0003548E" w:rsidRDefault="0003548E" w:rsidP="001454CE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Fakultete ima sklopljene ugovore s velikim brojem nastavnih baza</w:t>
      </w:r>
      <w:r w:rsidR="0006527E">
        <w:rPr>
          <w:rFonts w:cstheme="minorHAnsi"/>
        </w:rPr>
        <w:t xml:space="preserve"> te su informacije o nastavnim bazama dostupne na mrežnoj stranici Fakulteta.</w:t>
      </w:r>
    </w:p>
    <w:p w14:paraId="21B506E1" w14:textId="26B4B489" w:rsidR="009E0F10" w:rsidRDefault="009E0F10" w:rsidP="001454CE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Imenovana su povjerenstva za izradu programa cjeloživotnog obrazovanja – ''Vinogradarstvo i vinarstvo'' i ''Upravljanje obiteljskim poljoprivrednim gospodarstvom''.</w:t>
      </w:r>
    </w:p>
    <w:p w14:paraId="2054BB3B" w14:textId="7E76D3ED" w:rsidR="00845887" w:rsidRPr="00E87336" w:rsidRDefault="00815B12" w:rsidP="00845887">
      <w:pPr>
        <w:pStyle w:val="Odlomakpopis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D5812">
        <w:rPr>
          <w:rFonts w:cstheme="minorHAnsi"/>
        </w:rPr>
        <w:t>Sve informacije o nastavi i ispitima studenti dobivaju preko mrežnih stranica Fakulteta, a izvedbeni planovi redovito se objavljuju prije početka svake akademske godine.</w:t>
      </w:r>
    </w:p>
    <w:p w14:paraId="1E7E5E7E" w14:textId="2FAD1BDE" w:rsidR="00845887" w:rsidRDefault="00845887" w:rsidP="008458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2F5496" w:themeColor="accent1" w:themeShade="BF"/>
        </w:rPr>
      </w:pPr>
    </w:p>
    <w:p w14:paraId="1F12D55D" w14:textId="77777777" w:rsidR="00E87336" w:rsidRPr="00845887" w:rsidRDefault="00E87336" w:rsidP="008458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2F5496" w:themeColor="accent1" w:themeShade="BF"/>
        </w:rPr>
      </w:pPr>
    </w:p>
    <w:p w14:paraId="40FF4E02" w14:textId="399351DF" w:rsidR="008A1964" w:rsidRPr="000E401A" w:rsidRDefault="008A1964" w:rsidP="008A1964">
      <w:pPr>
        <w:pStyle w:val="Odlomakpopisa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hAnsi="Arial" w:cs="Arial"/>
          <w:b/>
          <w:color w:val="2F5496" w:themeColor="accent1" w:themeShade="BF"/>
        </w:rPr>
      </w:pPr>
      <w:r w:rsidRPr="000E401A">
        <w:rPr>
          <w:rFonts w:ascii="Arial" w:hAnsi="Arial" w:cs="Arial"/>
          <w:b/>
          <w:color w:val="2F5496" w:themeColor="accent1" w:themeShade="BF"/>
        </w:rPr>
        <w:t>Aktivnosti za provedbu i unaprjeđenje</w:t>
      </w:r>
    </w:p>
    <w:p w14:paraId="73E63BDB" w14:textId="40048470" w:rsidR="00CD5CD9" w:rsidRDefault="00CD5CD9" w:rsidP="00CD5C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8598273" w14:textId="77777777" w:rsidR="006A1B99" w:rsidRDefault="006A1B99" w:rsidP="00CD5C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F2D7C06" w14:textId="00E0417E" w:rsidR="00252929" w:rsidRPr="00DC3FAE" w:rsidRDefault="00252929" w:rsidP="001454CE">
      <w:pPr>
        <w:pStyle w:val="Odlomakpopisa"/>
        <w:numPr>
          <w:ilvl w:val="2"/>
          <w:numId w:val="30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2F5496" w:themeColor="accent1" w:themeShade="BF"/>
        </w:rPr>
      </w:pPr>
      <w:r w:rsidRPr="00DC3FAE">
        <w:rPr>
          <w:rFonts w:ascii="Arial" w:hAnsi="Arial" w:cs="Arial"/>
          <w:b/>
          <w:color w:val="2F5496" w:themeColor="accent1" w:themeShade="BF"/>
        </w:rPr>
        <w:t xml:space="preserve">Standard: </w:t>
      </w:r>
      <w:r w:rsidRPr="00DC3FAE">
        <w:rPr>
          <w:rFonts w:ascii="Arial" w:hAnsi="Arial" w:cs="Arial"/>
          <w:color w:val="2F5496" w:themeColor="accent1" w:themeShade="BF"/>
        </w:rPr>
        <w:t>Predviđeni ishodi učenja studijskog programa u skladu su s  kompetencijama koje student treba steći završetkom studija i odgovaraju razini HKO.</w:t>
      </w:r>
    </w:p>
    <w:p w14:paraId="54153012" w14:textId="77777777" w:rsidR="00252929" w:rsidRPr="008413BB" w:rsidRDefault="00252929" w:rsidP="00252929">
      <w:pPr>
        <w:pStyle w:val="Odlomakpopisa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color w:val="2F5496" w:themeColor="accent1" w:themeShade="BF"/>
        </w:rPr>
      </w:pPr>
    </w:p>
    <w:p w14:paraId="169AFAC0" w14:textId="17399935" w:rsidR="008A1964" w:rsidRDefault="00252929" w:rsidP="001454CE">
      <w:pPr>
        <w:pStyle w:val="Odlomakpopis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52929">
        <w:rPr>
          <w:rFonts w:cstheme="minorHAnsi"/>
        </w:rPr>
        <w:t>Fakultet osmišljava i izvodi prijediplomski sveučilišni studij i diplomski sveučilišni studij, koji su jasno definirani ishodima učenja te prilagođeni dugoročnim potrebama društva i tržišta rada.</w:t>
      </w:r>
    </w:p>
    <w:p w14:paraId="17B73310" w14:textId="0C8D44D2" w:rsidR="00510F0A" w:rsidRDefault="00845887" w:rsidP="001454CE">
      <w:pPr>
        <w:pStyle w:val="Odlomakpopis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Educirati nastavnike o načinu pisanja ishoda učenja i usklađivanja sa svim elementima studijskog programa i predmeta studija.</w:t>
      </w:r>
    </w:p>
    <w:p w14:paraId="2C088DC5" w14:textId="096A6727" w:rsidR="00252929" w:rsidRDefault="00252929" w:rsidP="001454CE">
      <w:pPr>
        <w:pStyle w:val="Odlomakpopis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Provoditi </w:t>
      </w:r>
      <w:r w:rsidR="00E04918">
        <w:rPr>
          <w:rFonts w:cstheme="minorHAnsi"/>
        </w:rPr>
        <w:t>reviziju ishoda učenja te u postupke revizije uključiti studente, diplomirane studente i poslodavce kroz prikupljanje povratnih informacija.</w:t>
      </w:r>
    </w:p>
    <w:p w14:paraId="52040961" w14:textId="106D063E" w:rsidR="00E04918" w:rsidRDefault="00E04918" w:rsidP="001454CE">
      <w:pPr>
        <w:pStyle w:val="Odlomakpopis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Sudjelovati u provedbi analize zaposlenosti završnih studenata.</w:t>
      </w:r>
    </w:p>
    <w:p w14:paraId="41952050" w14:textId="7B942C5E" w:rsidR="00007E50" w:rsidRDefault="00007E50" w:rsidP="00007E5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E770E73" w14:textId="77777777" w:rsidR="00007E50" w:rsidRPr="004C574E" w:rsidRDefault="00007E50" w:rsidP="00007E5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9A0095E" w14:textId="77777777" w:rsidR="00007E50" w:rsidRPr="004C574E" w:rsidRDefault="00007E50" w:rsidP="001454CE">
      <w:pPr>
        <w:pStyle w:val="Odlomakpopisa"/>
        <w:numPr>
          <w:ilvl w:val="2"/>
          <w:numId w:val="30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2F5496" w:themeColor="accent1" w:themeShade="BF"/>
        </w:rPr>
      </w:pPr>
      <w:r w:rsidRPr="004C574E">
        <w:rPr>
          <w:rFonts w:ascii="Arial" w:hAnsi="Arial" w:cs="Arial"/>
          <w:b/>
          <w:bCs/>
          <w:color w:val="2F5496" w:themeColor="accent1" w:themeShade="BF"/>
        </w:rPr>
        <w:t xml:space="preserve">Standard: </w:t>
      </w:r>
      <w:r w:rsidRPr="004C574E">
        <w:rPr>
          <w:rFonts w:ascii="Arial" w:hAnsi="Arial" w:cs="Arial"/>
          <w:color w:val="2F5496" w:themeColor="accent1" w:themeShade="BF"/>
        </w:rPr>
        <w:t>Visoko učilište ima uspostavljene procese za planiranje i razvoj novih te  praćenje i periodičku reviziju postojećih studijskih programa. Time se osigurava suvremenost programa i usklađenost sadržaja studijskih programa s najnovijim znanstvenim / umjetničkim / stručnim spoznajama.</w:t>
      </w:r>
    </w:p>
    <w:p w14:paraId="3A8F6199" w14:textId="77777777" w:rsidR="00007E50" w:rsidRDefault="00007E50" w:rsidP="00007E5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352E536" w14:textId="71C07094" w:rsidR="00007E50" w:rsidRDefault="00007E50" w:rsidP="001454CE">
      <w:pPr>
        <w:pStyle w:val="Odlomakpopis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07E50">
        <w:rPr>
          <w:rFonts w:cstheme="minorHAnsi"/>
        </w:rPr>
        <w:t>Unaprjeđivati postojeće studijske programe u suradnji s unutarnjim i vanjskim dionicima, osiguravajući njihovu suvremenost i usklađenost s najnovijim</w:t>
      </w:r>
      <w:r>
        <w:rPr>
          <w:rFonts w:cstheme="minorHAnsi"/>
        </w:rPr>
        <w:t xml:space="preserve"> </w:t>
      </w:r>
      <w:r w:rsidRPr="00007E50">
        <w:rPr>
          <w:rFonts w:cstheme="minorHAnsi"/>
        </w:rPr>
        <w:t>znanstvenim i stručnim istraživanjima, uz dosljedno provođenje formalnog</w:t>
      </w:r>
      <w:r>
        <w:rPr>
          <w:rFonts w:cstheme="minorHAnsi"/>
        </w:rPr>
        <w:t xml:space="preserve"> </w:t>
      </w:r>
      <w:r w:rsidRPr="00007E50">
        <w:rPr>
          <w:rFonts w:cstheme="minorHAnsi"/>
        </w:rPr>
        <w:t>procesa odobravanja unutar visokog učilišta, pri čemu sadržaj programa</w:t>
      </w:r>
      <w:r>
        <w:rPr>
          <w:rFonts w:cstheme="minorHAnsi"/>
        </w:rPr>
        <w:t xml:space="preserve"> </w:t>
      </w:r>
      <w:r w:rsidRPr="00007E50">
        <w:rPr>
          <w:rFonts w:cstheme="minorHAnsi"/>
        </w:rPr>
        <w:t>omogućuje horizontalnu i vertikalnu mobilnost studenata u nacionalnom i europskom prostoru obrazovanja.</w:t>
      </w:r>
    </w:p>
    <w:p w14:paraId="5C7CFDC7" w14:textId="41C5E5B8" w:rsidR="00A51DB9" w:rsidRPr="006A1B99" w:rsidRDefault="005F3F09" w:rsidP="001454CE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Provoditi i e</w:t>
      </w:r>
      <w:r w:rsidR="00007E50" w:rsidRPr="00007E50">
        <w:rPr>
          <w:rFonts w:ascii="Calibri" w:hAnsi="Calibri" w:cs="Calibri"/>
          <w:color w:val="000000"/>
        </w:rPr>
        <w:t>videntira</w:t>
      </w:r>
      <w:r>
        <w:rPr>
          <w:rFonts w:ascii="Calibri" w:hAnsi="Calibri" w:cs="Calibri"/>
          <w:color w:val="000000"/>
        </w:rPr>
        <w:t>ti</w:t>
      </w:r>
      <w:r w:rsidR="00007E50" w:rsidRPr="00007E50">
        <w:rPr>
          <w:rFonts w:ascii="Calibri" w:hAnsi="Calibri" w:cs="Calibri"/>
          <w:color w:val="000000"/>
        </w:rPr>
        <w:t xml:space="preserve"> s</w:t>
      </w:r>
      <w:r>
        <w:rPr>
          <w:rFonts w:ascii="Calibri" w:hAnsi="Calibri" w:cs="Calibri"/>
          <w:color w:val="000000"/>
        </w:rPr>
        <w:t>ve</w:t>
      </w:r>
      <w:r w:rsidR="00007E50" w:rsidRPr="00007E50">
        <w:rPr>
          <w:rFonts w:ascii="Calibri" w:hAnsi="Calibri" w:cs="Calibri"/>
          <w:color w:val="000000"/>
        </w:rPr>
        <w:t xml:space="preserve"> izmjene studijskih programa </w:t>
      </w:r>
      <w:r>
        <w:rPr>
          <w:rFonts w:ascii="Calibri" w:hAnsi="Calibri" w:cs="Calibri"/>
          <w:color w:val="000000"/>
        </w:rPr>
        <w:t>te javno objavljivati sve</w:t>
      </w:r>
      <w:r w:rsidR="00007E50" w:rsidRPr="00007E50">
        <w:rPr>
          <w:rFonts w:ascii="Calibri" w:hAnsi="Calibri" w:cs="Calibri"/>
          <w:color w:val="000000"/>
        </w:rPr>
        <w:t xml:space="preserve"> aktualne inačice studijskih</w:t>
      </w:r>
      <w:r w:rsidR="00007E50">
        <w:rPr>
          <w:rFonts w:ascii="Calibri" w:hAnsi="Calibri" w:cs="Calibri"/>
          <w:color w:val="000000"/>
        </w:rPr>
        <w:t xml:space="preserve"> </w:t>
      </w:r>
      <w:r w:rsidR="00007E50" w:rsidRPr="00007E50">
        <w:rPr>
          <w:rFonts w:ascii="Calibri" w:hAnsi="Calibri" w:cs="Calibri"/>
          <w:color w:val="000000"/>
        </w:rPr>
        <w:t xml:space="preserve">programa. </w:t>
      </w:r>
    </w:p>
    <w:p w14:paraId="452F70ED" w14:textId="0B1EE58F" w:rsidR="00037719" w:rsidRDefault="00E93A66" w:rsidP="001454CE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E93A66">
        <w:rPr>
          <w:rFonts w:ascii="Calibri" w:hAnsi="Calibri" w:cs="Calibri"/>
          <w:color w:val="000000"/>
        </w:rPr>
        <w:t xml:space="preserve">Sadržaj studijskih programa u svjetlu je najnovijih znanstvenih i stručnih istraživanja u danoj disciplini, čime se osigurava suvremenost programa, njihova usklađenost s izmijenjenim potrebama društva te potrebama i očekivanjima studenata. </w:t>
      </w:r>
    </w:p>
    <w:p w14:paraId="3B594ED4" w14:textId="3407ADB1" w:rsidR="002C5736" w:rsidRDefault="002C5736" w:rsidP="002C573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259F2570" w14:textId="656BEDC3" w:rsidR="00C76998" w:rsidRDefault="00C76998" w:rsidP="002C573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788D34E4" w14:textId="77777777" w:rsidR="00C76998" w:rsidRPr="00037719" w:rsidRDefault="00C76998" w:rsidP="002C573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434B76E3" w14:textId="2818D69B" w:rsidR="002127CB" w:rsidRPr="00C76998" w:rsidRDefault="00037719" w:rsidP="002127CB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037719">
        <w:rPr>
          <w:rFonts w:cstheme="minorHAnsi"/>
          <w:color w:val="000000"/>
        </w:rPr>
        <w:t xml:space="preserve">Osigurava se usklađenost ECTS bodova sa stvarnim studentskim opterećenjem. </w:t>
      </w:r>
    </w:p>
    <w:p w14:paraId="45431318" w14:textId="6BCF16F3" w:rsidR="0077423E" w:rsidRPr="002127CB" w:rsidRDefault="00037719" w:rsidP="0077423E">
      <w:pPr>
        <w:pStyle w:val="Odlomakpopis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37719">
        <w:rPr>
          <w:rFonts w:cstheme="minorHAnsi"/>
        </w:rPr>
        <w:t>Poticati uvođenje nastave na engleskom jeziku i provoditi vrednovanja takvih programa od strane nastavnika i studenata</w:t>
      </w:r>
      <w:r w:rsidR="002127CB">
        <w:rPr>
          <w:rFonts w:cstheme="minorHAnsi"/>
        </w:rPr>
        <w:t>.</w:t>
      </w:r>
    </w:p>
    <w:p w14:paraId="2B257AB5" w14:textId="1DB4C82E" w:rsidR="00B31725" w:rsidRDefault="00037719" w:rsidP="001454CE">
      <w:pPr>
        <w:pStyle w:val="Odlomakpopis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37719">
        <w:rPr>
          <w:rFonts w:cstheme="minorHAnsi"/>
        </w:rPr>
        <w:t>Vrednovati studijske programe i programe cjeloživotnog učenja anketiranjem studenata i nastavnika.</w:t>
      </w:r>
    </w:p>
    <w:p w14:paraId="3B706055" w14:textId="612C6BA0" w:rsidR="00A51DB9" w:rsidRDefault="00A51DB9" w:rsidP="00A51DB9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029D5A9" w14:textId="77777777" w:rsidR="00A51DB9" w:rsidRPr="00A51DB9" w:rsidRDefault="00A51DB9" w:rsidP="00A51DB9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ABA5DD5" w14:textId="315D3C62" w:rsidR="00A7332D" w:rsidRDefault="00A7332D" w:rsidP="001454CE">
      <w:pPr>
        <w:pStyle w:val="Odlomakpopisa"/>
        <w:numPr>
          <w:ilvl w:val="2"/>
          <w:numId w:val="30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2F5496" w:themeColor="accent1" w:themeShade="BF"/>
        </w:rPr>
      </w:pPr>
      <w:r w:rsidRPr="008413BB">
        <w:rPr>
          <w:rFonts w:ascii="Arial" w:hAnsi="Arial" w:cs="Arial"/>
          <w:b/>
          <w:bCs/>
          <w:color w:val="2F5496" w:themeColor="accent1" w:themeShade="BF"/>
        </w:rPr>
        <w:t xml:space="preserve">Standard: </w:t>
      </w:r>
      <w:r w:rsidRPr="008413BB">
        <w:rPr>
          <w:rFonts w:ascii="Arial" w:hAnsi="Arial" w:cs="Arial"/>
          <w:color w:val="2F5496" w:themeColor="accent1" w:themeShade="BF"/>
        </w:rPr>
        <w:t>Studentska je praksa sastavni dio studijskih programa, gdje je to primjenjivo.</w:t>
      </w:r>
    </w:p>
    <w:p w14:paraId="267768CB" w14:textId="77777777" w:rsidR="00375B2E" w:rsidRPr="00375B2E" w:rsidRDefault="00375B2E" w:rsidP="00375B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DFBF143" w14:textId="77777777" w:rsidR="00375B2E" w:rsidRPr="00375B2E" w:rsidRDefault="00375B2E" w:rsidP="001454CE">
      <w:pPr>
        <w:pStyle w:val="Odlomakpopis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75B2E">
        <w:rPr>
          <w:rFonts w:cstheme="minorHAnsi"/>
          <w:color w:val="000000"/>
        </w:rPr>
        <w:t xml:space="preserve">Definirati postupke vrednovanja stručne prakse na sastavnicama i redovito ih provoditi. </w:t>
      </w:r>
    </w:p>
    <w:p w14:paraId="34B44C35" w14:textId="77777777" w:rsidR="00375B2E" w:rsidRPr="008413BB" w:rsidRDefault="00375B2E" w:rsidP="00375B2E">
      <w:pPr>
        <w:pStyle w:val="Odlomakpopisa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color w:val="2F5496" w:themeColor="accent1" w:themeShade="BF"/>
        </w:rPr>
      </w:pPr>
    </w:p>
    <w:p w14:paraId="7FCA2007" w14:textId="7DE0139A" w:rsidR="00B663D2" w:rsidRDefault="00B663D2" w:rsidP="00D226A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iCs/>
          <w:color w:val="2E5395"/>
        </w:rPr>
      </w:pPr>
    </w:p>
    <w:p w14:paraId="3FB1AE48" w14:textId="076256A9" w:rsidR="00BA624F" w:rsidRDefault="00BA624F" w:rsidP="001454CE">
      <w:pPr>
        <w:pStyle w:val="Odlomakpopisa"/>
        <w:numPr>
          <w:ilvl w:val="2"/>
          <w:numId w:val="30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2F5496" w:themeColor="accent1" w:themeShade="BF"/>
        </w:rPr>
      </w:pPr>
      <w:r w:rsidRPr="00BA624F">
        <w:rPr>
          <w:rFonts w:ascii="Arial" w:hAnsi="Arial" w:cs="Arial"/>
          <w:b/>
          <w:bCs/>
          <w:color w:val="2F5496" w:themeColor="accent1" w:themeShade="BF"/>
        </w:rPr>
        <w:t xml:space="preserve">Standard: </w:t>
      </w:r>
      <w:r w:rsidRPr="00BA624F">
        <w:rPr>
          <w:rFonts w:ascii="Arial" w:hAnsi="Arial" w:cs="Arial"/>
          <w:color w:val="2F5496" w:themeColor="accent1" w:themeShade="BF"/>
        </w:rPr>
        <w:t>Osiguravanje kvalitete programa cjeloživotnog učenja dio je unutarnjeg SOK-a visokog učilišta. Time se osigurava suvremenost tih programa i njihova usklađenost s aktualnim društvenim potrebama.</w:t>
      </w:r>
    </w:p>
    <w:p w14:paraId="545ED24C" w14:textId="77777777" w:rsidR="00BA624F" w:rsidRPr="00BA624F" w:rsidRDefault="00BA624F" w:rsidP="00BA624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A6CC3DF" w14:textId="316DFBEE" w:rsidR="00BA624F" w:rsidRPr="00BA624F" w:rsidRDefault="00BA624F" w:rsidP="001454CE">
      <w:pPr>
        <w:pStyle w:val="Odlomakpopis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BA624F">
        <w:rPr>
          <w:rFonts w:cstheme="minorHAnsi"/>
          <w:color w:val="000000"/>
        </w:rPr>
        <w:t xml:space="preserve">Razvijati nove programe cjeloživotnog obrazovanja sukladno s potrebama tržišta. </w:t>
      </w:r>
    </w:p>
    <w:p w14:paraId="1233558B" w14:textId="15F9E17B" w:rsidR="006A1B99" w:rsidRDefault="00BA624F" w:rsidP="00F57637">
      <w:pPr>
        <w:pStyle w:val="Odlomakpopis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BA624F">
        <w:rPr>
          <w:rFonts w:cstheme="minorHAnsi"/>
          <w:color w:val="000000"/>
        </w:rPr>
        <w:t xml:space="preserve">Prema potrebi organizirati edukacije na temu cjeloživotnog obrazovanja. </w:t>
      </w:r>
    </w:p>
    <w:p w14:paraId="2E4BF44A" w14:textId="6442AE16" w:rsidR="00F57637" w:rsidRDefault="00F57637" w:rsidP="00F5763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6D1D7BAC" w14:textId="77777777" w:rsidR="00F57637" w:rsidRPr="00F57637" w:rsidRDefault="00F57637" w:rsidP="00F5763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BD4E5FE" w14:textId="77777777" w:rsidR="006A1B99" w:rsidRPr="00BA624F" w:rsidRDefault="006A1B99" w:rsidP="00BA624F">
      <w:pPr>
        <w:pStyle w:val="Odlomakpopisa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color w:val="2F5496" w:themeColor="accent1" w:themeShade="BF"/>
        </w:rPr>
      </w:pPr>
    </w:p>
    <w:p w14:paraId="185CEB0A" w14:textId="23D06D43" w:rsidR="00BA624F" w:rsidRDefault="00853D18" w:rsidP="001454CE">
      <w:pPr>
        <w:pStyle w:val="Odlomakpopisa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/>
          <w:iCs/>
          <w:color w:val="2E5395"/>
          <w:sz w:val="24"/>
          <w:szCs w:val="24"/>
        </w:rPr>
      </w:pPr>
      <w:r w:rsidRPr="00750F17">
        <w:rPr>
          <w:rFonts w:ascii="Arial" w:hAnsi="Arial" w:cs="Arial"/>
          <w:b/>
          <w:iCs/>
          <w:color w:val="2E5395"/>
          <w:sz w:val="24"/>
          <w:szCs w:val="24"/>
        </w:rPr>
        <w:t>Učenje i poučavanje usmjereno na studenta – nastavni proces i podrška</w:t>
      </w:r>
    </w:p>
    <w:p w14:paraId="0DFC602F" w14:textId="7BF810AC" w:rsidR="00BD1FD0" w:rsidRDefault="00BD1FD0" w:rsidP="00BD1FD0">
      <w:pPr>
        <w:pStyle w:val="Odlomakpopis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b/>
          <w:iCs/>
          <w:color w:val="2E5395"/>
          <w:sz w:val="24"/>
          <w:szCs w:val="24"/>
        </w:rPr>
      </w:pPr>
    </w:p>
    <w:p w14:paraId="76A4848D" w14:textId="77777777" w:rsidR="00BD1FD0" w:rsidRDefault="00BD1FD0" w:rsidP="00BD1FD0">
      <w:pPr>
        <w:pStyle w:val="Odlomakpopis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b/>
          <w:iCs/>
          <w:color w:val="2E5395"/>
          <w:sz w:val="24"/>
          <w:szCs w:val="24"/>
        </w:rPr>
      </w:pPr>
    </w:p>
    <w:p w14:paraId="5BDC70AE" w14:textId="1EB4BFEC" w:rsidR="00BD1FD0" w:rsidRDefault="00BD1FD0" w:rsidP="001454CE">
      <w:pPr>
        <w:pStyle w:val="Odlomakpopisa"/>
        <w:numPr>
          <w:ilvl w:val="2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5496" w:themeColor="accent1" w:themeShade="BF"/>
        </w:rPr>
      </w:pPr>
      <w:r w:rsidRPr="00BD1FD0">
        <w:rPr>
          <w:rFonts w:ascii="Arial" w:hAnsi="Arial" w:cs="Arial"/>
          <w:b/>
          <w:bCs/>
          <w:color w:val="2F5496" w:themeColor="accent1" w:themeShade="BF"/>
        </w:rPr>
        <w:t xml:space="preserve">Standard: </w:t>
      </w:r>
      <w:r w:rsidRPr="00BD1FD0">
        <w:rPr>
          <w:rFonts w:ascii="Arial" w:hAnsi="Arial" w:cs="Arial"/>
          <w:color w:val="2F5496" w:themeColor="accent1" w:themeShade="BF"/>
        </w:rPr>
        <w:t>Učenje i poučavanje usmjereni su na studenta i osiguravaju postizanje svih</w:t>
      </w:r>
      <w:r>
        <w:rPr>
          <w:rFonts w:ascii="Arial" w:hAnsi="Arial" w:cs="Arial"/>
          <w:color w:val="2F5496" w:themeColor="accent1" w:themeShade="BF"/>
        </w:rPr>
        <w:t xml:space="preserve"> </w:t>
      </w:r>
      <w:r w:rsidRPr="00BD1FD0">
        <w:rPr>
          <w:rFonts w:ascii="Arial" w:hAnsi="Arial" w:cs="Arial"/>
          <w:color w:val="2F5496" w:themeColor="accent1" w:themeShade="BF"/>
        </w:rPr>
        <w:t>predviđenih ishoda učenja.</w:t>
      </w:r>
    </w:p>
    <w:p w14:paraId="17338AEB" w14:textId="77777777" w:rsidR="00BD1FD0" w:rsidRPr="00BD1FD0" w:rsidRDefault="00BD1FD0" w:rsidP="00BD1FD0">
      <w:pPr>
        <w:pStyle w:val="Odlomakpopisa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color w:val="2F5496" w:themeColor="accent1" w:themeShade="BF"/>
        </w:rPr>
      </w:pPr>
    </w:p>
    <w:p w14:paraId="3063B388" w14:textId="2F65061B" w:rsidR="00BD1FD0" w:rsidRDefault="00BD1FD0" w:rsidP="001454CE">
      <w:pPr>
        <w:pStyle w:val="Odlomakpopisa"/>
        <w:numPr>
          <w:ilvl w:val="2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5496" w:themeColor="accent1" w:themeShade="BF"/>
        </w:rPr>
      </w:pPr>
      <w:r w:rsidRPr="00BD1FD0">
        <w:rPr>
          <w:rFonts w:ascii="Arial" w:hAnsi="Arial" w:cs="Arial"/>
          <w:b/>
          <w:bCs/>
          <w:color w:val="2F5496" w:themeColor="accent1" w:themeShade="BF"/>
        </w:rPr>
        <w:t xml:space="preserve">Standard: </w:t>
      </w:r>
      <w:r w:rsidRPr="00BD1FD0">
        <w:rPr>
          <w:rFonts w:ascii="Arial" w:hAnsi="Arial" w:cs="Arial"/>
          <w:color w:val="2F5496" w:themeColor="accent1" w:themeShade="BF"/>
        </w:rPr>
        <w:t>Vrednovanje i ocjenjivanje objektivno je i dosljedno te osigurava postizanje</w:t>
      </w:r>
      <w:r>
        <w:rPr>
          <w:rFonts w:ascii="Arial" w:hAnsi="Arial" w:cs="Arial"/>
          <w:color w:val="2F5496" w:themeColor="accent1" w:themeShade="BF"/>
        </w:rPr>
        <w:t xml:space="preserve"> </w:t>
      </w:r>
      <w:r w:rsidRPr="00BD1FD0">
        <w:rPr>
          <w:rFonts w:ascii="Arial" w:hAnsi="Arial" w:cs="Arial"/>
          <w:color w:val="2F5496" w:themeColor="accent1" w:themeShade="BF"/>
        </w:rPr>
        <w:t>svih predviđenih ishoda učenja.</w:t>
      </w:r>
    </w:p>
    <w:p w14:paraId="51A7FE24" w14:textId="77777777" w:rsidR="00BD1FD0" w:rsidRPr="00BD1FD0" w:rsidRDefault="00BD1FD0" w:rsidP="00BD1F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5496" w:themeColor="accent1" w:themeShade="BF"/>
        </w:rPr>
      </w:pPr>
    </w:p>
    <w:p w14:paraId="087F1D69" w14:textId="79F284EA" w:rsidR="00BD1FD0" w:rsidRDefault="00BD1FD0" w:rsidP="001454CE">
      <w:pPr>
        <w:pStyle w:val="Odlomakpopisa"/>
        <w:numPr>
          <w:ilvl w:val="2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5496" w:themeColor="accent1" w:themeShade="BF"/>
        </w:rPr>
      </w:pPr>
      <w:r w:rsidRPr="00BD1FD0">
        <w:rPr>
          <w:rFonts w:ascii="Arial" w:hAnsi="Arial" w:cs="Arial"/>
          <w:b/>
          <w:bCs/>
          <w:color w:val="2F5496" w:themeColor="accent1" w:themeShade="BF"/>
        </w:rPr>
        <w:t xml:space="preserve">Standard: </w:t>
      </w:r>
      <w:r w:rsidRPr="00BD1FD0">
        <w:rPr>
          <w:rFonts w:ascii="Arial" w:hAnsi="Arial" w:cs="Arial"/>
          <w:color w:val="2F5496" w:themeColor="accent1" w:themeShade="BF"/>
        </w:rPr>
        <w:t>Uvjeti upisa i napredovanja studenata, priznavanja i certificiranja jasni su,</w:t>
      </w:r>
      <w:r>
        <w:rPr>
          <w:rFonts w:ascii="Arial" w:hAnsi="Arial" w:cs="Arial"/>
          <w:color w:val="2F5496" w:themeColor="accent1" w:themeShade="BF"/>
        </w:rPr>
        <w:t xml:space="preserve"> </w:t>
      </w:r>
      <w:r w:rsidRPr="00BD1FD0">
        <w:rPr>
          <w:rFonts w:ascii="Arial" w:hAnsi="Arial" w:cs="Arial"/>
          <w:color w:val="2F5496" w:themeColor="accent1" w:themeShade="BF"/>
        </w:rPr>
        <w:t>javno objavljeni i dosljedno se primjenjuju.</w:t>
      </w:r>
    </w:p>
    <w:p w14:paraId="67E20283" w14:textId="77777777" w:rsidR="00BD1FD0" w:rsidRPr="00BD1FD0" w:rsidRDefault="00BD1FD0" w:rsidP="00BD1F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5496" w:themeColor="accent1" w:themeShade="BF"/>
        </w:rPr>
      </w:pPr>
    </w:p>
    <w:p w14:paraId="0F98031D" w14:textId="21A199BD" w:rsidR="00BD1FD0" w:rsidRPr="00BD1FD0" w:rsidRDefault="00BD1FD0" w:rsidP="001454CE">
      <w:pPr>
        <w:pStyle w:val="Odlomakpopisa"/>
        <w:numPr>
          <w:ilvl w:val="2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5496" w:themeColor="accent1" w:themeShade="BF"/>
        </w:rPr>
      </w:pPr>
      <w:r w:rsidRPr="00BD1FD0">
        <w:rPr>
          <w:rFonts w:ascii="Arial" w:hAnsi="Arial" w:cs="Arial"/>
          <w:b/>
          <w:bCs/>
          <w:color w:val="2F5496" w:themeColor="accent1" w:themeShade="BF"/>
        </w:rPr>
        <w:t xml:space="preserve">Standard: </w:t>
      </w:r>
      <w:r w:rsidRPr="00BD1FD0">
        <w:rPr>
          <w:rFonts w:ascii="Arial" w:hAnsi="Arial" w:cs="Arial"/>
          <w:color w:val="2F5496" w:themeColor="accent1" w:themeShade="BF"/>
        </w:rPr>
        <w:t>Visoko učilište osigurava dostatne i lako dostupne resurse za podršku</w:t>
      </w:r>
    </w:p>
    <w:p w14:paraId="55BC2B54" w14:textId="376DCB69" w:rsidR="00BD1FD0" w:rsidRDefault="00BD1FD0" w:rsidP="00BD1FD0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  <w:color w:val="2F5496" w:themeColor="accent1" w:themeShade="BF"/>
        </w:rPr>
      </w:pPr>
      <w:r>
        <w:rPr>
          <w:rFonts w:ascii="Arial" w:hAnsi="Arial" w:cs="Arial"/>
          <w:color w:val="2F5496" w:themeColor="accent1" w:themeShade="BF"/>
        </w:rPr>
        <w:t>s</w:t>
      </w:r>
      <w:r w:rsidRPr="00BD1FD0">
        <w:rPr>
          <w:rFonts w:ascii="Arial" w:hAnsi="Arial" w:cs="Arial"/>
          <w:color w:val="2F5496" w:themeColor="accent1" w:themeShade="BF"/>
        </w:rPr>
        <w:t>tudentima</w:t>
      </w:r>
      <w:r>
        <w:rPr>
          <w:rFonts w:ascii="Arial" w:hAnsi="Arial" w:cs="Arial"/>
          <w:color w:val="2F5496" w:themeColor="accent1" w:themeShade="BF"/>
        </w:rPr>
        <w:t>.</w:t>
      </w:r>
    </w:p>
    <w:p w14:paraId="46624CD8" w14:textId="77777777" w:rsidR="00BD1FD0" w:rsidRPr="00BD1FD0" w:rsidRDefault="00BD1FD0" w:rsidP="00BD1F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5496" w:themeColor="accent1" w:themeShade="BF"/>
        </w:rPr>
      </w:pPr>
    </w:p>
    <w:p w14:paraId="505DB84E" w14:textId="24468A47" w:rsidR="00BD1FD0" w:rsidRPr="006A0CDE" w:rsidRDefault="00BD1FD0" w:rsidP="001454CE">
      <w:pPr>
        <w:pStyle w:val="Odlomakpopisa"/>
        <w:numPr>
          <w:ilvl w:val="2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Cs/>
          <w:color w:val="2F5496" w:themeColor="accent1" w:themeShade="BF"/>
        </w:rPr>
      </w:pPr>
      <w:r w:rsidRPr="00BD1FD0">
        <w:rPr>
          <w:rFonts w:ascii="Arial" w:hAnsi="Arial" w:cs="Arial"/>
          <w:b/>
          <w:bCs/>
          <w:color w:val="2F5496" w:themeColor="accent1" w:themeShade="BF"/>
        </w:rPr>
        <w:t xml:space="preserve">Standard: </w:t>
      </w:r>
      <w:r w:rsidRPr="00BD1FD0">
        <w:rPr>
          <w:rFonts w:ascii="Arial" w:hAnsi="Arial" w:cs="Arial"/>
          <w:color w:val="2F5496" w:themeColor="accent1" w:themeShade="BF"/>
        </w:rPr>
        <w:t>Visoko učilište osigurava povoljne uvjete i podršku studentima</w:t>
      </w:r>
      <w:r w:rsidR="006A0CDE">
        <w:rPr>
          <w:rFonts w:ascii="Arial" w:hAnsi="Arial" w:cs="Arial"/>
          <w:color w:val="2F5496" w:themeColor="accent1" w:themeShade="BF"/>
        </w:rPr>
        <w:t xml:space="preserve"> </w:t>
      </w:r>
      <w:r w:rsidR="006A0CDE" w:rsidRPr="006A0CDE">
        <w:rPr>
          <w:rFonts w:ascii="Arial" w:hAnsi="Arial" w:cs="Arial"/>
          <w:iCs/>
          <w:color w:val="2E5395"/>
        </w:rPr>
        <w:t>koji se uključuju u programe međunarodne odlazne i dolazne mobilnosti.</w:t>
      </w:r>
    </w:p>
    <w:p w14:paraId="1D097046" w14:textId="0E24E7BA" w:rsidR="004C574E" w:rsidRDefault="004C574E" w:rsidP="004C574E">
      <w:pPr>
        <w:pStyle w:val="Odlomakpopisa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  <w:bCs/>
          <w:color w:val="2F5496" w:themeColor="accent1" w:themeShade="BF"/>
        </w:rPr>
      </w:pPr>
    </w:p>
    <w:p w14:paraId="38DA8A2F" w14:textId="32F40F15" w:rsidR="004C574E" w:rsidRDefault="004C574E" w:rsidP="004C574E">
      <w:pPr>
        <w:pStyle w:val="Odlomakpopisa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  <w:iCs/>
          <w:color w:val="2F5496" w:themeColor="accent1" w:themeShade="BF"/>
        </w:rPr>
      </w:pPr>
    </w:p>
    <w:p w14:paraId="2F19D2AF" w14:textId="0CB45447" w:rsidR="004C574E" w:rsidRDefault="004C574E" w:rsidP="004C574E">
      <w:pPr>
        <w:pStyle w:val="Odlomakpopisa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hAnsi="Arial" w:cs="Arial"/>
          <w:b/>
          <w:color w:val="2F5496" w:themeColor="accent1" w:themeShade="BF"/>
        </w:rPr>
      </w:pPr>
      <w:r w:rsidRPr="00FA49ED">
        <w:rPr>
          <w:rFonts w:ascii="Arial" w:hAnsi="Arial" w:cs="Arial"/>
          <w:b/>
          <w:color w:val="2F5496" w:themeColor="accent1" w:themeShade="BF"/>
        </w:rPr>
        <w:t>Elementi i indikatori standarda</w:t>
      </w:r>
    </w:p>
    <w:p w14:paraId="7D11CCF4" w14:textId="018809E2" w:rsidR="004C574E" w:rsidRDefault="004C574E" w:rsidP="004C574E">
      <w:pPr>
        <w:pStyle w:val="Odlomakpopisa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hAnsi="Arial" w:cs="Arial"/>
          <w:b/>
          <w:color w:val="2F5496" w:themeColor="accent1" w:themeShade="BF"/>
        </w:rPr>
      </w:pPr>
    </w:p>
    <w:p w14:paraId="5AEFD6F3" w14:textId="77777777" w:rsidR="006A1B99" w:rsidRDefault="006A1B99" w:rsidP="004C574E">
      <w:pPr>
        <w:pStyle w:val="Odlomakpopisa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hAnsi="Arial" w:cs="Arial"/>
          <w:b/>
          <w:color w:val="2F5496" w:themeColor="accent1" w:themeShade="BF"/>
        </w:rPr>
      </w:pPr>
    </w:p>
    <w:p w14:paraId="0A54EF31" w14:textId="77777777" w:rsidR="00A51DB9" w:rsidRDefault="003F3D27" w:rsidP="006C5C4E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3F3D27">
        <w:rPr>
          <w:rFonts w:ascii="Calibri" w:hAnsi="Calibri" w:cs="Calibri"/>
          <w:sz w:val="22"/>
          <w:szCs w:val="22"/>
        </w:rPr>
        <w:t xml:space="preserve">Studijski programi i način njihova izvođenja osmišljeni su na način da potiču motiviranost, </w:t>
      </w:r>
      <w:proofErr w:type="spellStart"/>
      <w:r w:rsidRPr="003F3D27">
        <w:rPr>
          <w:rFonts w:ascii="Calibri" w:hAnsi="Calibri" w:cs="Calibri"/>
          <w:sz w:val="22"/>
          <w:szCs w:val="22"/>
        </w:rPr>
        <w:t>samorefleksiju</w:t>
      </w:r>
      <w:proofErr w:type="spellEnd"/>
      <w:r w:rsidRPr="003F3D27">
        <w:rPr>
          <w:rFonts w:ascii="Calibri" w:hAnsi="Calibri" w:cs="Calibri"/>
          <w:sz w:val="22"/>
          <w:szCs w:val="22"/>
        </w:rPr>
        <w:t xml:space="preserve"> i angažman studenata u procesu učenja. </w:t>
      </w:r>
      <w:r w:rsidR="009D07AF">
        <w:rPr>
          <w:rFonts w:ascii="Calibri" w:hAnsi="Calibri" w:cs="Calibri"/>
          <w:sz w:val="22"/>
          <w:szCs w:val="22"/>
        </w:rPr>
        <w:t xml:space="preserve">Fakultet </w:t>
      </w:r>
      <w:r w:rsidR="009D07AF" w:rsidRPr="009D07AF">
        <w:rPr>
          <w:rFonts w:ascii="Calibri" w:hAnsi="Calibri" w:cs="Calibri"/>
          <w:sz w:val="22"/>
          <w:szCs w:val="22"/>
        </w:rPr>
        <w:t xml:space="preserve">potiče različite načine izvođenja nastave te fleksibilno korištenje različitih pedagoških metoda u skladu s predviđenim ishodima učenja. Korištenjem različitih pedagoških metoda i tehnika potiče se interaktivno i istraživačko učenje, rješavanje problema te kreativno i kritičko mišljenje. </w:t>
      </w:r>
      <w:r w:rsidR="009D07AF" w:rsidRPr="000D329B">
        <w:rPr>
          <w:rFonts w:ascii="Calibri" w:hAnsi="Calibri" w:cs="Calibri"/>
          <w:sz w:val="22"/>
          <w:szCs w:val="22"/>
        </w:rPr>
        <w:t xml:space="preserve">Fakultet provodi vrednovanja različitih </w:t>
      </w:r>
      <w:r w:rsidR="009D07AF" w:rsidRPr="009D07AF">
        <w:rPr>
          <w:rFonts w:ascii="Calibri" w:hAnsi="Calibri" w:cs="Calibri"/>
          <w:sz w:val="22"/>
          <w:szCs w:val="22"/>
        </w:rPr>
        <w:t>način</w:t>
      </w:r>
      <w:r w:rsidR="009D07AF" w:rsidRPr="000D329B">
        <w:rPr>
          <w:rFonts w:ascii="Calibri" w:hAnsi="Calibri" w:cs="Calibri"/>
          <w:sz w:val="22"/>
          <w:szCs w:val="22"/>
        </w:rPr>
        <w:t>a</w:t>
      </w:r>
      <w:r w:rsidR="009D07AF" w:rsidRPr="009D07AF">
        <w:rPr>
          <w:rFonts w:ascii="Calibri" w:hAnsi="Calibri" w:cs="Calibri"/>
          <w:sz w:val="22"/>
          <w:szCs w:val="22"/>
        </w:rPr>
        <w:t xml:space="preserve"> izvođenja nastave, pedagošk</w:t>
      </w:r>
      <w:r w:rsidR="009D07AF" w:rsidRPr="000D329B">
        <w:rPr>
          <w:rFonts w:ascii="Calibri" w:hAnsi="Calibri" w:cs="Calibri"/>
          <w:sz w:val="22"/>
          <w:szCs w:val="22"/>
        </w:rPr>
        <w:t>ih</w:t>
      </w:r>
      <w:r w:rsidR="009D07AF" w:rsidRPr="009D07AF">
        <w:rPr>
          <w:rFonts w:ascii="Calibri" w:hAnsi="Calibri" w:cs="Calibri"/>
          <w:sz w:val="22"/>
          <w:szCs w:val="22"/>
        </w:rPr>
        <w:t xml:space="preserve"> metod</w:t>
      </w:r>
      <w:r w:rsidR="009D07AF" w:rsidRPr="000D329B">
        <w:rPr>
          <w:rFonts w:ascii="Calibri" w:hAnsi="Calibri" w:cs="Calibri"/>
          <w:sz w:val="22"/>
          <w:szCs w:val="22"/>
        </w:rPr>
        <w:t>a</w:t>
      </w:r>
      <w:r w:rsidR="009D07AF" w:rsidRPr="009D07AF">
        <w:rPr>
          <w:rFonts w:ascii="Calibri" w:hAnsi="Calibri" w:cs="Calibri"/>
          <w:sz w:val="22"/>
          <w:szCs w:val="22"/>
        </w:rPr>
        <w:t xml:space="preserve"> </w:t>
      </w:r>
      <w:r w:rsidR="009D07AF" w:rsidRPr="000D329B">
        <w:rPr>
          <w:rFonts w:ascii="Calibri" w:hAnsi="Calibri" w:cs="Calibri"/>
          <w:sz w:val="22"/>
          <w:szCs w:val="22"/>
        </w:rPr>
        <w:t>i</w:t>
      </w:r>
      <w:r w:rsidR="009D07AF" w:rsidRPr="009D07AF">
        <w:rPr>
          <w:rFonts w:ascii="Calibri" w:hAnsi="Calibri" w:cs="Calibri"/>
          <w:sz w:val="22"/>
          <w:szCs w:val="22"/>
        </w:rPr>
        <w:t xml:space="preserve"> tehnik</w:t>
      </w:r>
      <w:r w:rsidR="009D07AF" w:rsidRPr="000D329B">
        <w:rPr>
          <w:rFonts w:ascii="Calibri" w:hAnsi="Calibri" w:cs="Calibri"/>
          <w:sz w:val="22"/>
          <w:szCs w:val="22"/>
        </w:rPr>
        <w:t>a</w:t>
      </w:r>
      <w:r w:rsidR="009D07AF" w:rsidRPr="009D07AF">
        <w:rPr>
          <w:rFonts w:ascii="Calibri" w:hAnsi="Calibri" w:cs="Calibri"/>
          <w:sz w:val="22"/>
          <w:szCs w:val="22"/>
        </w:rPr>
        <w:t xml:space="preserve"> rada sa studentima</w:t>
      </w:r>
      <w:r w:rsidR="009D07AF" w:rsidRPr="000D329B">
        <w:rPr>
          <w:rFonts w:ascii="Calibri" w:hAnsi="Calibri" w:cs="Calibri"/>
          <w:sz w:val="22"/>
          <w:szCs w:val="22"/>
        </w:rPr>
        <w:t xml:space="preserve"> te se iste</w:t>
      </w:r>
      <w:r w:rsidR="009D07AF" w:rsidRPr="009D07AF">
        <w:rPr>
          <w:rFonts w:ascii="Calibri" w:hAnsi="Calibri" w:cs="Calibri"/>
          <w:sz w:val="22"/>
          <w:szCs w:val="22"/>
        </w:rPr>
        <w:t xml:space="preserve"> prilagođavaju sukladno </w:t>
      </w:r>
    </w:p>
    <w:p w14:paraId="0ACE365E" w14:textId="77777777" w:rsidR="00A51DB9" w:rsidRDefault="00A51DB9" w:rsidP="006C5C4E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75A6C5E2" w14:textId="77777777" w:rsidR="005A0A38" w:rsidRDefault="005A0A38" w:rsidP="006C5C4E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6DA774A4" w14:textId="77777777" w:rsidR="005A0A38" w:rsidRDefault="005A0A38" w:rsidP="006C5C4E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397D21AF" w14:textId="65E3C272" w:rsidR="000D329B" w:rsidRPr="005A0A38" w:rsidRDefault="009D07AF" w:rsidP="005A0A38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5A0A38">
        <w:rPr>
          <w:rFonts w:ascii="Calibri" w:hAnsi="Calibri" w:cs="Calibri"/>
          <w:sz w:val="22"/>
          <w:szCs w:val="22"/>
        </w:rPr>
        <w:t>rezultatima vrednovanja.</w:t>
      </w:r>
      <w:r w:rsidR="000D329B" w:rsidRPr="005A0A38">
        <w:rPr>
          <w:rFonts w:ascii="Calibri" w:hAnsi="Calibri" w:cs="Calibri"/>
          <w:sz w:val="22"/>
          <w:szCs w:val="22"/>
        </w:rPr>
        <w:t xml:space="preserve"> Nastavnici redovito provode procese refleksije vlastite prakse poučavanja radi kontinuiranog unaprjeđivanja obrazovnog procesa. Visoko učilište osigurava korištenje naprednih tehnologija s ciljem osuvremenjivanja nastave i postizanja predviđenih ishoda učenja. </w:t>
      </w:r>
    </w:p>
    <w:p w14:paraId="2757FB18" w14:textId="754883CF" w:rsidR="006C5C4E" w:rsidRDefault="006C5C4E" w:rsidP="000D329B">
      <w:pPr>
        <w:pStyle w:val="Default"/>
        <w:rPr>
          <w:rFonts w:ascii="Calibri" w:hAnsi="Calibri" w:cs="Calibri"/>
        </w:rPr>
      </w:pPr>
    </w:p>
    <w:p w14:paraId="7B114B69" w14:textId="24768F74" w:rsidR="006C5C4E" w:rsidRDefault="006C5C4E" w:rsidP="006C5C4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C5C4E">
        <w:rPr>
          <w:rFonts w:cstheme="minorHAnsi"/>
        </w:rPr>
        <w:t>Kriteriji i metode vrednovanja i ocjenjivanja jasni su i objavljeni prije početka izvođenja</w:t>
      </w:r>
      <w:r>
        <w:rPr>
          <w:rFonts w:cstheme="minorHAnsi"/>
        </w:rPr>
        <w:t xml:space="preserve"> </w:t>
      </w:r>
      <w:r w:rsidRPr="006C5C4E">
        <w:rPr>
          <w:rFonts w:cstheme="minorHAnsi"/>
        </w:rPr>
        <w:t>pojedinih predmeta kako bi studenti bili upoznati s njima. Isti su usklađeni s korištenim</w:t>
      </w:r>
      <w:r>
        <w:rPr>
          <w:rFonts w:cstheme="minorHAnsi"/>
        </w:rPr>
        <w:t xml:space="preserve"> </w:t>
      </w:r>
      <w:r w:rsidRPr="006C5C4E">
        <w:rPr>
          <w:rFonts w:cstheme="minorHAnsi"/>
        </w:rPr>
        <w:t xml:space="preserve">nastavnim metodama i predviđenim ishodima učenja te se provode dosljedno i objektivno. </w:t>
      </w:r>
    </w:p>
    <w:p w14:paraId="736A0910" w14:textId="77777777" w:rsidR="0078637B" w:rsidRDefault="0078637B" w:rsidP="006C5C4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9CB939C" w14:textId="37DEDDBE" w:rsidR="002366F0" w:rsidRPr="002366F0" w:rsidRDefault="006C5C4E" w:rsidP="002366F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C5C4E">
        <w:rPr>
          <w:rFonts w:cstheme="minorHAnsi"/>
        </w:rPr>
        <w:t>Vrednovanje omogućava studentima da pokažu u kojoj su mjeri ostvarili</w:t>
      </w:r>
      <w:r>
        <w:rPr>
          <w:rFonts w:cstheme="minorHAnsi"/>
        </w:rPr>
        <w:t xml:space="preserve"> </w:t>
      </w:r>
      <w:r w:rsidRPr="006C5C4E">
        <w:rPr>
          <w:rFonts w:cstheme="minorHAnsi"/>
        </w:rPr>
        <w:t>predviđene ishode učenja te studenti dobivaju povratne informacije o rezultatima</w:t>
      </w:r>
      <w:r>
        <w:rPr>
          <w:rFonts w:cstheme="minorHAnsi"/>
        </w:rPr>
        <w:t xml:space="preserve"> </w:t>
      </w:r>
      <w:r w:rsidRPr="006C5C4E">
        <w:rPr>
          <w:rFonts w:cstheme="minorHAnsi"/>
        </w:rPr>
        <w:t>vrednovanja, a prema potrebi, i savjete i/ili podršku u procesu učenja na temelju njih.</w:t>
      </w:r>
      <w:r w:rsidR="002366F0">
        <w:rPr>
          <w:rFonts w:cstheme="minorHAnsi"/>
        </w:rPr>
        <w:t xml:space="preserve"> </w:t>
      </w:r>
      <w:r w:rsidR="002366F0" w:rsidRPr="002366F0">
        <w:rPr>
          <w:rFonts w:ascii="Calibri" w:hAnsi="Calibri" w:cs="Calibri"/>
          <w:color w:val="000000"/>
        </w:rPr>
        <w:t xml:space="preserve">Proces kontinuiranog vrednovanja i praćenja studentskog postignuća omogućuje identificiranje studenata s poteškoćama u redovitom savladavanju akademskih obveza i pružanje pravovremene podrške i pomoći u učenju. Postoji formalno definiran žalbeni postupak s kojim su studenti pravovremeno upoznati i dosljedno se provodi. Postupci vrednovanja uzimaju u obzir posebne okolnosti studiranja za pojedine grupe studenata (prilagodba ispitnih postupaka, primjerice, za studente s invaliditetom), a da se pri tome osigurava postizanje predviđenih ishoda učenja. </w:t>
      </w:r>
    </w:p>
    <w:p w14:paraId="2F774653" w14:textId="77777777" w:rsidR="00C1090D" w:rsidRDefault="00C1090D" w:rsidP="00497D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21C5459" w14:textId="6F872A86" w:rsidR="000D329B" w:rsidRPr="00497D29" w:rsidRDefault="002366F0" w:rsidP="00497D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7D29">
        <w:rPr>
          <w:rFonts w:cstheme="minorHAnsi"/>
        </w:rPr>
        <w:t>Fakultet dosljedno provodi unaprijed utvrđene i objavljene propise koji pokrivaju sve faze studiranja. Upisna politika u skladu je s nacionalnim zakonskim okvirom, misijom i strategijom Fakulteta te uzima u obzir kapacitete i kontekst u kojem Fakultet djeluje.</w:t>
      </w:r>
      <w:r w:rsidR="00497D29" w:rsidRPr="00497D29">
        <w:rPr>
          <w:rFonts w:cstheme="minorHAnsi"/>
        </w:rPr>
        <w:t xml:space="preserve"> Kriteriji i postupci za selekciju i upis studenata sprječavaju diskriminaciju i pristranost, javno su objavljeni, dosljedno se primjenjuju i osiguravaju izbor kandidata s odgovarajućim predznanjem, usklađenim sa zahtjevima studijskog programa. Fakultet ima uspostavljene primjerene postupke za pravedno priznavanje visokoškolskih kvalifikacija, razdoblja studija i prethodnog učenja. Fakultet prati i analizira napredovanje studenata na studiju te osigurava kontinuitet studiranja i uspješno završavanje studija. Fakultet osigurava uvjete za mobilnost studenata u nacionalnom i međunarodnom kontekstu. Fakultet izdaje diplomu i dopunsku ispravu o studiju (na hrvatskom i engleskom jeziku) u skladu s odgovarajućim propisima.</w:t>
      </w:r>
    </w:p>
    <w:p w14:paraId="10F81F87" w14:textId="36F8C1E8" w:rsidR="009D07AF" w:rsidRPr="00497D29" w:rsidRDefault="009D07AF" w:rsidP="00497D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11DBBA85" w14:textId="5B529A89" w:rsidR="009D07AF" w:rsidRPr="00497D29" w:rsidRDefault="00497D29" w:rsidP="00497D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7D29">
        <w:rPr>
          <w:rFonts w:cstheme="minorHAnsi"/>
        </w:rPr>
        <w:t>Fakultet pruža podršku studentima u učenju i napredovanju te omogućuje potrebna</w:t>
      </w:r>
      <w:r>
        <w:rPr>
          <w:rFonts w:cstheme="minorHAnsi"/>
        </w:rPr>
        <w:t xml:space="preserve"> </w:t>
      </w:r>
      <w:r w:rsidRPr="00497D29">
        <w:rPr>
          <w:rFonts w:cstheme="minorHAnsi"/>
        </w:rPr>
        <w:t>savjetovanja kako bi se osiguralo optimalno iskustvo studiranja. Studenti su upoznati s</w:t>
      </w:r>
      <w:r>
        <w:rPr>
          <w:rFonts w:cstheme="minorHAnsi"/>
        </w:rPr>
        <w:t xml:space="preserve"> </w:t>
      </w:r>
      <w:r w:rsidRPr="00497D29">
        <w:rPr>
          <w:rFonts w:cstheme="minorHAnsi"/>
        </w:rPr>
        <w:t>različitim oblicima podrške koje im stoje na raspolaganju. Podrška studentima</w:t>
      </w:r>
      <w:r>
        <w:rPr>
          <w:rFonts w:cstheme="minorHAnsi"/>
        </w:rPr>
        <w:t xml:space="preserve"> </w:t>
      </w:r>
      <w:r w:rsidRPr="00497D29">
        <w:rPr>
          <w:rFonts w:cstheme="minorHAnsi"/>
        </w:rPr>
        <w:t>prilagođena je raznolikoj studentskoj populaciji te se sustavno prate različite potrebe</w:t>
      </w:r>
      <w:r>
        <w:rPr>
          <w:rFonts w:cstheme="minorHAnsi"/>
        </w:rPr>
        <w:t xml:space="preserve"> </w:t>
      </w:r>
      <w:r w:rsidRPr="00497D29">
        <w:rPr>
          <w:rFonts w:cstheme="minorHAnsi"/>
        </w:rPr>
        <w:t>studenata, osigurava uvjete studiranja te prilagođava načine izvođenja nastave,</w:t>
      </w:r>
      <w:r>
        <w:rPr>
          <w:rFonts w:cstheme="minorHAnsi"/>
        </w:rPr>
        <w:t xml:space="preserve"> </w:t>
      </w:r>
      <w:r w:rsidRPr="00497D29">
        <w:rPr>
          <w:rFonts w:cstheme="minorHAnsi"/>
        </w:rPr>
        <w:t>provjeravanje znanja i vještina u skladu s njihovim individualnim potrebama. Fakultet</w:t>
      </w:r>
      <w:r>
        <w:rPr>
          <w:rFonts w:cstheme="minorHAnsi"/>
        </w:rPr>
        <w:t xml:space="preserve"> </w:t>
      </w:r>
      <w:r w:rsidRPr="00497D29">
        <w:rPr>
          <w:rFonts w:cstheme="minorHAnsi"/>
        </w:rPr>
        <w:t>zapošljava primjeren broj kvalificiranog i predanog stručnog, administrativnog i</w:t>
      </w:r>
      <w:r>
        <w:rPr>
          <w:rFonts w:cstheme="minorHAnsi"/>
        </w:rPr>
        <w:t xml:space="preserve"> </w:t>
      </w:r>
      <w:r w:rsidRPr="00497D29">
        <w:rPr>
          <w:rFonts w:cstheme="minorHAnsi"/>
        </w:rPr>
        <w:t>tehničkog osoblja.</w:t>
      </w:r>
    </w:p>
    <w:p w14:paraId="1A640B4F" w14:textId="77777777" w:rsidR="003F3D27" w:rsidRPr="003F3D27" w:rsidRDefault="003F3D27" w:rsidP="003F3D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2ADA602" w14:textId="0D6B61EE" w:rsidR="004C574E" w:rsidRPr="008D22E1" w:rsidRDefault="00280D4D" w:rsidP="008D22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D22E1">
        <w:rPr>
          <w:rFonts w:cstheme="minorHAnsi"/>
        </w:rPr>
        <w:t>Fakultet različitim promocijama i informiranjem studenata potiče studente na</w:t>
      </w:r>
      <w:r w:rsidR="008D22E1">
        <w:rPr>
          <w:rFonts w:cstheme="minorHAnsi"/>
        </w:rPr>
        <w:t xml:space="preserve"> </w:t>
      </w:r>
      <w:r w:rsidRPr="008D22E1">
        <w:rPr>
          <w:rFonts w:cstheme="minorHAnsi"/>
        </w:rPr>
        <w:t>uključivanje u programe odlazne mobilnosti te pruža podršku studentima prilikom</w:t>
      </w:r>
      <w:r w:rsidR="008D22E1">
        <w:rPr>
          <w:rFonts w:cstheme="minorHAnsi"/>
        </w:rPr>
        <w:t xml:space="preserve"> </w:t>
      </w:r>
      <w:r w:rsidRPr="008D22E1">
        <w:rPr>
          <w:rFonts w:cstheme="minorHAnsi"/>
        </w:rPr>
        <w:t>prijave i realizacije programa razmjene. Fakultet osigurava priznavanje ECTS bodova</w:t>
      </w:r>
      <w:r w:rsidR="008D22E1">
        <w:rPr>
          <w:rFonts w:cstheme="minorHAnsi"/>
        </w:rPr>
        <w:t xml:space="preserve"> </w:t>
      </w:r>
      <w:r w:rsidRPr="008D22E1">
        <w:rPr>
          <w:rFonts w:cstheme="minorHAnsi"/>
        </w:rPr>
        <w:t>stečenih na drugom visokom učilištu. Fakultet je angažiran u aktivnom privlačenju</w:t>
      </w:r>
      <w:r w:rsidR="008D22E1">
        <w:rPr>
          <w:rFonts w:cstheme="minorHAnsi"/>
        </w:rPr>
        <w:t xml:space="preserve"> </w:t>
      </w:r>
      <w:r w:rsidRPr="008D22E1">
        <w:rPr>
          <w:rFonts w:cstheme="minorHAnsi"/>
        </w:rPr>
        <w:t>inozemnih studenata radi provedbe razdoblja mobilnosti i/ili upisa studijskog programa</w:t>
      </w:r>
      <w:r w:rsidR="008D22E1">
        <w:rPr>
          <w:rFonts w:cstheme="minorHAnsi"/>
        </w:rPr>
        <w:t xml:space="preserve"> </w:t>
      </w:r>
      <w:r w:rsidRPr="008D22E1">
        <w:rPr>
          <w:rFonts w:cstheme="minorHAnsi"/>
        </w:rPr>
        <w:t>i stjecanja cjelovite kvalifikacije. Inozemnim su studentima detaljne informacije o</w:t>
      </w:r>
      <w:r w:rsidR="008D22E1">
        <w:rPr>
          <w:rFonts w:cstheme="minorHAnsi"/>
        </w:rPr>
        <w:t xml:space="preserve"> </w:t>
      </w:r>
      <w:r w:rsidRPr="008D22E1">
        <w:rPr>
          <w:rFonts w:cstheme="minorHAnsi"/>
        </w:rPr>
        <w:t>mogućnostima upisa i studiranja dostupne na stranom (engleskom) jeziku te im se pruža podršku tijekom prijave, integracije i studiranja na domaćem visokom učilištu. Fakultet</w:t>
      </w:r>
      <w:r w:rsidR="008D22E1" w:rsidRPr="008D22E1">
        <w:rPr>
          <w:rFonts w:cstheme="minorHAnsi"/>
        </w:rPr>
        <w:t xml:space="preserve"> </w:t>
      </w:r>
      <w:r w:rsidRPr="008D22E1">
        <w:rPr>
          <w:rFonts w:cstheme="minorHAnsi"/>
        </w:rPr>
        <w:t>prikuplja i analizira povratne informacije o zadovoljstvu studenata uključenih u programe</w:t>
      </w:r>
      <w:r w:rsidR="008D22E1" w:rsidRPr="008D22E1">
        <w:rPr>
          <w:rFonts w:cstheme="minorHAnsi"/>
        </w:rPr>
        <w:t xml:space="preserve"> </w:t>
      </w:r>
      <w:r w:rsidRPr="008D22E1">
        <w:rPr>
          <w:rFonts w:cstheme="minorHAnsi"/>
        </w:rPr>
        <w:t>odlazne i dolazne mobilnosti kvalitetom pružene podrške te aktivno izvješćuje studente i</w:t>
      </w:r>
      <w:r w:rsidR="008D22E1" w:rsidRPr="008D22E1">
        <w:rPr>
          <w:rFonts w:cstheme="minorHAnsi"/>
        </w:rPr>
        <w:t xml:space="preserve"> </w:t>
      </w:r>
      <w:r w:rsidRPr="008D22E1">
        <w:rPr>
          <w:rFonts w:cstheme="minorHAnsi"/>
        </w:rPr>
        <w:t>ostale dionike o provedenim intervencijama i unaprjeđenjima</w:t>
      </w:r>
      <w:r w:rsidRPr="008D22E1">
        <w:rPr>
          <w:rFonts w:ascii="Cambria" w:hAnsi="Cambria" w:cs="Cambria"/>
          <w:sz w:val="24"/>
          <w:szCs w:val="24"/>
        </w:rPr>
        <w:t>.</w:t>
      </w:r>
    </w:p>
    <w:p w14:paraId="3B7224AD" w14:textId="13D97155" w:rsidR="00A51DB9" w:rsidRDefault="00A51DB9" w:rsidP="002B0DED">
      <w:pPr>
        <w:pStyle w:val="Odlomakpopisa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hAnsi="Arial" w:cs="Arial"/>
          <w:b/>
          <w:iCs/>
          <w:color w:val="2F5496" w:themeColor="accent1" w:themeShade="BF"/>
        </w:rPr>
      </w:pPr>
    </w:p>
    <w:p w14:paraId="17DD7ABC" w14:textId="0DD1AA82" w:rsidR="006A1B99" w:rsidRDefault="006A1B99" w:rsidP="002B0DED">
      <w:pPr>
        <w:pStyle w:val="Odlomakpopisa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hAnsi="Arial" w:cs="Arial"/>
          <w:b/>
          <w:color w:val="2F5496" w:themeColor="accent1" w:themeShade="BF"/>
        </w:rPr>
      </w:pPr>
    </w:p>
    <w:p w14:paraId="3F86F439" w14:textId="375414FC" w:rsidR="00C1090D" w:rsidRDefault="00C1090D" w:rsidP="002B0DED">
      <w:pPr>
        <w:pStyle w:val="Odlomakpopisa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hAnsi="Arial" w:cs="Arial"/>
          <w:b/>
          <w:color w:val="2F5496" w:themeColor="accent1" w:themeShade="BF"/>
        </w:rPr>
      </w:pPr>
    </w:p>
    <w:p w14:paraId="2FB5DF10" w14:textId="6F3B48A5" w:rsidR="00C1090D" w:rsidRDefault="00C1090D" w:rsidP="002B0DED">
      <w:pPr>
        <w:pStyle w:val="Odlomakpopisa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hAnsi="Arial" w:cs="Arial"/>
          <w:b/>
          <w:color w:val="2F5496" w:themeColor="accent1" w:themeShade="BF"/>
        </w:rPr>
      </w:pPr>
    </w:p>
    <w:p w14:paraId="505EC7FE" w14:textId="77777777" w:rsidR="00C1090D" w:rsidRDefault="00C1090D" w:rsidP="002B0DED">
      <w:pPr>
        <w:pStyle w:val="Odlomakpopisa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hAnsi="Arial" w:cs="Arial"/>
          <w:b/>
          <w:color w:val="2F5496" w:themeColor="accent1" w:themeShade="BF"/>
        </w:rPr>
      </w:pPr>
    </w:p>
    <w:p w14:paraId="7F843CE5" w14:textId="5C9E2EB1" w:rsidR="002B0DED" w:rsidRDefault="002B0DED" w:rsidP="002B0DED">
      <w:pPr>
        <w:pStyle w:val="Odlomakpopisa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hAnsi="Arial" w:cs="Arial"/>
          <w:b/>
          <w:color w:val="2F5496" w:themeColor="accent1" w:themeShade="BF"/>
        </w:rPr>
      </w:pPr>
      <w:r w:rsidRPr="00817403">
        <w:rPr>
          <w:rFonts w:ascii="Arial" w:hAnsi="Arial" w:cs="Arial"/>
          <w:b/>
          <w:color w:val="2F5496" w:themeColor="accent1" w:themeShade="BF"/>
        </w:rPr>
        <w:t>Primjeri dobre prakse</w:t>
      </w:r>
    </w:p>
    <w:p w14:paraId="5C2E83D4" w14:textId="471DA109" w:rsidR="002B0DED" w:rsidRDefault="002B0DED" w:rsidP="004C574E">
      <w:pPr>
        <w:pStyle w:val="Odlomakpopisa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  <w:iCs/>
          <w:color w:val="2F5496" w:themeColor="accent1" w:themeShade="BF"/>
        </w:rPr>
      </w:pPr>
    </w:p>
    <w:p w14:paraId="5DE14D57" w14:textId="00EBF770" w:rsidR="003B16D6" w:rsidRPr="00A546C1" w:rsidRDefault="003B16D6" w:rsidP="001454CE">
      <w:pPr>
        <w:pStyle w:val="Odlomakpopisa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546C1">
        <w:rPr>
          <w:rFonts w:cstheme="minorHAnsi"/>
        </w:rPr>
        <w:t>Studentsko vrednovanje nastave provodi se svaki semestar za svakog nastavnika.</w:t>
      </w:r>
    </w:p>
    <w:p w14:paraId="1C3DCF78" w14:textId="77777777" w:rsidR="00A546C1" w:rsidRPr="00A546C1" w:rsidRDefault="003B16D6" w:rsidP="001454CE">
      <w:pPr>
        <w:pStyle w:val="Odlomakpopisa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Cs/>
        </w:rPr>
      </w:pPr>
      <w:r w:rsidRPr="00A546C1">
        <w:rPr>
          <w:rFonts w:cstheme="minorHAnsi"/>
        </w:rPr>
        <w:t>Studenti vrednuju i cjelokupni studij po završetku</w:t>
      </w:r>
      <w:r w:rsidR="00594845" w:rsidRPr="00A546C1">
        <w:rPr>
          <w:rFonts w:cstheme="minorHAnsi"/>
        </w:rPr>
        <w:t>.</w:t>
      </w:r>
    </w:p>
    <w:p w14:paraId="5EB8F3C5" w14:textId="08D951D7" w:rsidR="00A546C1" w:rsidRPr="00A546C1" w:rsidRDefault="00A546C1" w:rsidP="001454CE">
      <w:pPr>
        <w:pStyle w:val="Odlomakpopisa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Cs/>
        </w:rPr>
      </w:pPr>
      <w:r w:rsidRPr="00A546C1">
        <w:rPr>
          <w:rFonts w:cstheme="minorHAnsi"/>
        </w:rPr>
        <w:t>Kroz studentsko vrednovanje rada administrativnih službi i drugih vidova studentskog života studenti imaju mogućnost dati povratne informacije.</w:t>
      </w:r>
    </w:p>
    <w:p w14:paraId="6DFC2263" w14:textId="77777777" w:rsidR="00A546C1" w:rsidRPr="00A546C1" w:rsidRDefault="007673B2" w:rsidP="001454CE">
      <w:pPr>
        <w:pStyle w:val="Odlomakpopisa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Cs/>
        </w:rPr>
      </w:pPr>
      <w:r w:rsidRPr="00A546C1">
        <w:rPr>
          <w:rFonts w:cstheme="minorHAnsi"/>
          <w:color w:val="000000"/>
        </w:rPr>
        <w:t xml:space="preserve">Nastavnicima su dostupne moderne tehnologije za izvođenje nastave. </w:t>
      </w:r>
    </w:p>
    <w:p w14:paraId="628E1000" w14:textId="46BEF0BA" w:rsidR="008E5609" w:rsidRPr="006A1B99" w:rsidRDefault="00A546C1" w:rsidP="001454CE">
      <w:pPr>
        <w:pStyle w:val="Odlomakpopisa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Cs/>
        </w:rPr>
      </w:pPr>
      <w:r w:rsidRPr="00A546C1">
        <w:rPr>
          <w:rFonts w:cstheme="minorHAnsi"/>
        </w:rPr>
        <w:t>Na Fakultetu se primjenjuje Pravilnik o studiranju studenata s invaliditetom, a u sklopu Sveučilišta na raspolaganju je Savjetovalište za studente s invaliditetom.</w:t>
      </w:r>
    </w:p>
    <w:p w14:paraId="56DCF329" w14:textId="77777777" w:rsidR="008E5609" w:rsidRPr="008E5609" w:rsidRDefault="008E5609" w:rsidP="001454CE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8E5609">
        <w:rPr>
          <w:rFonts w:cstheme="minorHAnsi"/>
          <w:color w:val="000000"/>
        </w:rPr>
        <w:t xml:space="preserve">Izvedbenim planom za svaku akademsku godinu objavljuju se kriteriji i metode vrednovanja i ocjenjivanja za svaki predmet </w:t>
      </w:r>
    </w:p>
    <w:p w14:paraId="0F3D05DD" w14:textId="77777777" w:rsidR="0089070E" w:rsidRPr="00CE5407" w:rsidRDefault="008E5609" w:rsidP="001454CE">
      <w:pPr>
        <w:pStyle w:val="Odlomakpopisa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E5407">
        <w:rPr>
          <w:rFonts w:cstheme="minorHAnsi"/>
        </w:rPr>
        <w:t>Definirana je procedura studentske žalbe na ocjenu.</w:t>
      </w:r>
    </w:p>
    <w:p w14:paraId="7475642D" w14:textId="2497A14B" w:rsidR="0089070E" w:rsidRPr="00CE5407" w:rsidRDefault="008E5609" w:rsidP="001454CE">
      <w:pPr>
        <w:pStyle w:val="Odlomakpopisa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E5407">
        <w:rPr>
          <w:rFonts w:cstheme="minorHAnsi"/>
        </w:rPr>
        <w:t>Pravovremeno se rješavaju studentske žalbe u skladu s propisanim</w:t>
      </w:r>
      <w:r w:rsidR="0089070E" w:rsidRPr="00CE5407">
        <w:rPr>
          <w:rFonts w:cstheme="minorHAnsi"/>
        </w:rPr>
        <w:t xml:space="preserve"> </w:t>
      </w:r>
      <w:r w:rsidRPr="00CE5407">
        <w:rPr>
          <w:rFonts w:cstheme="minorHAnsi"/>
        </w:rPr>
        <w:t>procedurama.</w:t>
      </w:r>
    </w:p>
    <w:p w14:paraId="56911133" w14:textId="77777777" w:rsidR="0089070E" w:rsidRPr="0089070E" w:rsidRDefault="0089070E" w:rsidP="001454CE">
      <w:pPr>
        <w:numPr>
          <w:ilvl w:val="0"/>
          <w:numId w:val="32"/>
        </w:numPr>
        <w:autoSpaceDE w:val="0"/>
        <w:autoSpaceDN w:val="0"/>
        <w:adjustRightInd w:val="0"/>
        <w:spacing w:after="68" w:line="240" w:lineRule="auto"/>
        <w:jc w:val="both"/>
        <w:rPr>
          <w:rFonts w:cstheme="minorHAnsi"/>
          <w:color w:val="000000"/>
        </w:rPr>
      </w:pPr>
      <w:r w:rsidRPr="0089070E">
        <w:rPr>
          <w:rFonts w:cstheme="minorHAnsi"/>
          <w:color w:val="000000"/>
        </w:rPr>
        <w:t xml:space="preserve">Redovito se provodi analiza uspješnosti studiranja na razini Sveučilišta. </w:t>
      </w:r>
    </w:p>
    <w:p w14:paraId="4807561D" w14:textId="77777777" w:rsidR="000360A1" w:rsidRDefault="0089070E" w:rsidP="000360A1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89070E">
        <w:rPr>
          <w:rFonts w:cstheme="minorHAnsi"/>
          <w:color w:val="000000"/>
        </w:rPr>
        <w:t xml:space="preserve">Studenti daju povratne informacije o objektivnosti, pouzdanosti i dosljednoj provedbi metoda vrednovanja i ocjenjivanja putem studentskog vrednovanja nastavnog rada i studentskog vrednovanja cjelokupne razine studija. </w:t>
      </w:r>
    </w:p>
    <w:p w14:paraId="170AF7BC" w14:textId="38985BD2" w:rsidR="006A1B99" w:rsidRPr="000360A1" w:rsidRDefault="0089070E" w:rsidP="000360A1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0360A1">
        <w:rPr>
          <w:rFonts w:cstheme="minorHAnsi"/>
        </w:rPr>
        <w:t>Pravilnik o studijima i sustavu studiranja usklađen je s najnovijim zakonskim propisima.</w:t>
      </w:r>
    </w:p>
    <w:p w14:paraId="6BB8E960" w14:textId="2625E690" w:rsidR="00C33E00" w:rsidRPr="00C33E00" w:rsidRDefault="00C33E00" w:rsidP="001454CE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33E00">
        <w:rPr>
          <w:rFonts w:cstheme="minorHAnsi"/>
          <w:color w:val="000000"/>
        </w:rPr>
        <w:t xml:space="preserve">Upisne kvote i uvjeti upisa na studijske programe svake godine se ažuriraju i usklađuju </w:t>
      </w:r>
    </w:p>
    <w:p w14:paraId="218DE217" w14:textId="77777777" w:rsidR="00C33E00" w:rsidRPr="00F564DE" w:rsidRDefault="00C33E00" w:rsidP="001454CE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33E00">
        <w:rPr>
          <w:rFonts w:cstheme="minorHAnsi"/>
          <w:color w:val="000000"/>
        </w:rPr>
        <w:t xml:space="preserve">U okviru natječaja za upis studenata objavljeni su svi kriteriji i postupci za selekciju i upis studenata. </w:t>
      </w:r>
    </w:p>
    <w:p w14:paraId="5DCB1048" w14:textId="5A0A0FF4" w:rsidR="00C33E00" w:rsidRPr="00C33E00" w:rsidRDefault="00C33E00" w:rsidP="001454CE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564DE">
        <w:rPr>
          <w:rFonts w:cstheme="minorHAnsi"/>
        </w:rPr>
        <w:t>Definirani su postupci za priznavanje visokoškolskih kvalifikacija i razdoblja studija u svrhu nastavka studija.</w:t>
      </w:r>
    </w:p>
    <w:p w14:paraId="523C94E3" w14:textId="77777777" w:rsidR="00C33E00" w:rsidRPr="00C33E00" w:rsidRDefault="00C33E00" w:rsidP="001454CE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33E00">
        <w:rPr>
          <w:rFonts w:cstheme="minorHAnsi"/>
          <w:color w:val="000000"/>
        </w:rPr>
        <w:t>Kroz analizu uspješnosti studiranja analiziraju se podaci o prolaznosti, završnosti i odustajanju od studija (</w:t>
      </w:r>
      <w:r w:rsidRPr="00C33E00">
        <w:rPr>
          <w:rFonts w:cstheme="minorHAnsi"/>
          <w:i/>
          <w:iCs/>
          <w:color w:val="000000"/>
        </w:rPr>
        <w:t>drop-</w:t>
      </w:r>
      <w:proofErr w:type="spellStart"/>
      <w:r w:rsidRPr="00C33E00">
        <w:rPr>
          <w:rFonts w:cstheme="minorHAnsi"/>
          <w:i/>
          <w:iCs/>
          <w:color w:val="000000"/>
        </w:rPr>
        <w:t>out</w:t>
      </w:r>
      <w:proofErr w:type="spellEnd"/>
      <w:r w:rsidRPr="00C33E00">
        <w:rPr>
          <w:rFonts w:cstheme="minorHAnsi"/>
          <w:color w:val="000000"/>
        </w:rPr>
        <w:t xml:space="preserve">). </w:t>
      </w:r>
    </w:p>
    <w:p w14:paraId="49933354" w14:textId="23E0411A" w:rsidR="001A1569" w:rsidRPr="00F564DE" w:rsidRDefault="001A1569" w:rsidP="001454CE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F564DE">
        <w:rPr>
          <w:rFonts w:cstheme="minorHAnsi"/>
          <w:color w:val="000000"/>
        </w:rPr>
        <w:t>Usvojen je Pravilnik o unutarnjem ustroju radnih mjesta i položaja Fakulteta</w:t>
      </w:r>
    </w:p>
    <w:p w14:paraId="6D2E3671" w14:textId="70171CDC" w:rsidR="001A1569" w:rsidRPr="00F564DE" w:rsidRDefault="001A1569" w:rsidP="001454CE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F564DE">
        <w:rPr>
          <w:rFonts w:cstheme="minorHAnsi"/>
          <w:color w:val="000000"/>
        </w:rPr>
        <w:t>Imenovani su studentski pravobranitelji na razini studija.</w:t>
      </w:r>
    </w:p>
    <w:p w14:paraId="7DB6AAF4" w14:textId="68E23E94" w:rsidR="001A1569" w:rsidRPr="001A1569" w:rsidRDefault="001A1569" w:rsidP="001454CE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F564DE">
        <w:rPr>
          <w:rFonts w:cstheme="minorHAnsi"/>
          <w:color w:val="000000"/>
        </w:rPr>
        <w:t>Studentima je na raspolaganju Sveučilišna knjižnica.</w:t>
      </w:r>
    </w:p>
    <w:p w14:paraId="2D77DE8D" w14:textId="46633884" w:rsidR="001A1569" w:rsidRPr="00F564DE" w:rsidRDefault="001A1569" w:rsidP="001454CE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1A1569">
        <w:rPr>
          <w:rFonts w:cstheme="minorHAnsi"/>
          <w:color w:val="000000"/>
        </w:rPr>
        <w:t xml:space="preserve">Prostorna pristupačnost prilagođena je studentima s invaliditetom. </w:t>
      </w:r>
    </w:p>
    <w:p w14:paraId="6A94E50F" w14:textId="77777777" w:rsidR="001A1569" w:rsidRPr="00F564DE" w:rsidRDefault="001A1569" w:rsidP="001454CE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A1569">
        <w:rPr>
          <w:rFonts w:cstheme="minorHAnsi"/>
          <w:color w:val="000000"/>
        </w:rPr>
        <w:t>Kroz studentsko vrednovanje rada administrativnih službi i drugih vidova studentskog života studenti imaju mogućnost dati povratne informacije o infrastrukturi</w:t>
      </w:r>
      <w:r w:rsidRPr="00F564DE">
        <w:rPr>
          <w:rFonts w:cstheme="minorHAnsi"/>
          <w:color w:val="000000"/>
        </w:rPr>
        <w:t xml:space="preserve"> Fakulteta</w:t>
      </w:r>
      <w:r w:rsidRPr="001A1569">
        <w:rPr>
          <w:rFonts w:cstheme="minorHAnsi"/>
          <w:color w:val="000000"/>
        </w:rPr>
        <w:t xml:space="preserve">, </w:t>
      </w:r>
      <w:r w:rsidRPr="001A1569">
        <w:rPr>
          <w:rFonts w:cstheme="minorHAnsi"/>
        </w:rPr>
        <w:t xml:space="preserve">prostora za učenje, studentskoj referadi, upravi, studentskom smještaju, studentskoj prehrani, kulturno-umjetničkom sadržaju, sportu i rekreaciji, zdravstvenoj zaštiti, međunarodnoj suradnji i uredu za osobe sa posebnim potrebama </w:t>
      </w:r>
      <w:r w:rsidRPr="00F564DE">
        <w:rPr>
          <w:rFonts w:cstheme="minorHAnsi"/>
        </w:rPr>
        <w:t>itd.</w:t>
      </w:r>
    </w:p>
    <w:p w14:paraId="0B4E2113" w14:textId="48F94109" w:rsidR="00490AE5" w:rsidRPr="00490AE5" w:rsidRDefault="001A1569" w:rsidP="001454CE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A1569">
        <w:rPr>
          <w:rFonts w:cstheme="minorHAnsi"/>
          <w:color w:val="000000"/>
        </w:rPr>
        <w:t>Javno su objavljeni termini konzultacija svih nastavnika na mrežnim stranicama sastavnic</w:t>
      </w:r>
      <w:r w:rsidR="005F6D1D">
        <w:rPr>
          <w:rFonts w:cstheme="minorHAnsi"/>
          <w:color w:val="000000"/>
        </w:rPr>
        <w:t>e</w:t>
      </w:r>
    </w:p>
    <w:p w14:paraId="604386C0" w14:textId="77777777" w:rsidR="001A1569" w:rsidRPr="00F564DE" w:rsidRDefault="001A1569" w:rsidP="001454CE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564DE">
        <w:rPr>
          <w:rFonts w:cstheme="minorHAnsi"/>
          <w:color w:val="000000"/>
        </w:rPr>
        <w:t xml:space="preserve">Fakultete je imenovao Erasmus koordinatora i Fakultet sudjeluje u programima mobilnosti. </w:t>
      </w:r>
    </w:p>
    <w:p w14:paraId="2923298F" w14:textId="43A539DD" w:rsidR="00F564DE" w:rsidRPr="00F564DE" w:rsidRDefault="001A1569" w:rsidP="001454CE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F564DE">
        <w:rPr>
          <w:rFonts w:cstheme="minorHAnsi"/>
          <w:color w:val="000000"/>
        </w:rPr>
        <w:t>Erasmus koordinator pruža podršku domaćim i inozemnim studentima prilikom prijave, integracije i studiranja.</w:t>
      </w:r>
    </w:p>
    <w:p w14:paraId="3E7D31D5" w14:textId="2E3E9CC2" w:rsidR="00F564DE" w:rsidRPr="00F564DE" w:rsidRDefault="00F564DE" w:rsidP="001454CE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564DE">
        <w:rPr>
          <w:rFonts w:cstheme="minorHAnsi"/>
          <w:color w:val="000000"/>
        </w:rPr>
        <w:t>Dolaznim studentima omogućeno je praćenje nastave na engleskom jeziku.</w:t>
      </w:r>
    </w:p>
    <w:p w14:paraId="52A16990" w14:textId="7A6C2402" w:rsidR="002E6494" w:rsidRPr="002E6494" w:rsidRDefault="001A1569" w:rsidP="001454CE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F564DE">
        <w:rPr>
          <w:rFonts w:cstheme="minorHAnsi"/>
        </w:rPr>
        <w:t>Sve informacije o mogućim programima dolazne i odlazne mobilnosti studenata te aktivnim natječajima i postupcima prijave redovito se objavljuju na mrežnim stranicama Fakulteta.</w:t>
      </w:r>
    </w:p>
    <w:p w14:paraId="06DCF9AF" w14:textId="2297F840" w:rsidR="001A1569" w:rsidRDefault="001A1569" w:rsidP="002E649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color w:val="000000"/>
        </w:rPr>
      </w:pPr>
    </w:p>
    <w:p w14:paraId="3FF8158D" w14:textId="5ACCE796" w:rsidR="00F564DE" w:rsidRDefault="00F564DE" w:rsidP="006A1B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01DD481A" w14:textId="2123C26C" w:rsidR="00C1090D" w:rsidRDefault="00C1090D" w:rsidP="006A1B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73E66CD2" w14:textId="69E99EFC" w:rsidR="00C1090D" w:rsidRDefault="00C1090D" w:rsidP="006A1B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42851C90" w14:textId="07A59330" w:rsidR="00C1090D" w:rsidRDefault="00C1090D" w:rsidP="006A1B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760C47DD" w14:textId="502DE8AA" w:rsidR="00C1090D" w:rsidRDefault="00C1090D" w:rsidP="006A1B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0C439382" w14:textId="177E9C39" w:rsidR="00C1090D" w:rsidRDefault="00C1090D" w:rsidP="006A1B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6F3C00CF" w14:textId="6BF7F7B0" w:rsidR="00C1090D" w:rsidRDefault="00C1090D" w:rsidP="006A1B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22E609C2" w14:textId="77777777" w:rsidR="00C1090D" w:rsidRDefault="00C1090D" w:rsidP="006A1B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44CC2B0A" w14:textId="19FBDF9F" w:rsidR="00B737E1" w:rsidRDefault="00B737E1" w:rsidP="006A1B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2F5496" w:themeColor="accent1" w:themeShade="BF"/>
        </w:rPr>
      </w:pPr>
      <w:r w:rsidRPr="000E401A">
        <w:rPr>
          <w:rFonts w:ascii="Arial" w:hAnsi="Arial" w:cs="Arial"/>
          <w:b/>
          <w:color w:val="2F5496" w:themeColor="accent1" w:themeShade="BF"/>
        </w:rPr>
        <w:t>Aktivnosti za provedbu i unaprjeđenje</w:t>
      </w:r>
    </w:p>
    <w:p w14:paraId="6EBE8EBB" w14:textId="2B5F8A88" w:rsidR="00467295" w:rsidRDefault="00467295" w:rsidP="00B737E1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cstheme="minorHAnsi"/>
          <w:color w:val="000000"/>
        </w:rPr>
      </w:pPr>
    </w:p>
    <w:p w14:paraId="3E667877" w14:textId="77777777" w:rsidR="00F564DE" w:rsidRDefault="00F564DE" w:rsidP="00B737E1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cstheme="minorHAnsi"/>
          <w:color w:val="000000"/>
        </w:rPr>
      </w:pPr>
    </w:p>
    <w:p w14:paraId="6E1522B2" w14:textId="7C284B90" w:rsidR="00467295" w:rsidRDefault="00467295" w:rsidP="001454CE">
      <w:pPr>
        <w:pStyle w:val="Odlomakpopisa"/>
        <w:numPr>
          <w:ilvl w:val="2"/>
          <w:numId w:val="33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2F5496" w:themeColor="accent1" w:themeShade="BF"/>
        </w:rPr>
      </w:pPr>
      <w:r w:rsidRPr="00F564DE">
        <w:rPr>
          <w:rFonts w:ascii="Arial" w:hAnsi="Arial" w:cs="Arial"/>
          <w:b/>
          <w:bCs/>
          <w:color w:val="2F5496" w:themeColor="accent1" w:themeShade="BF"/>
        </w:rPr>
        <w:t xml:space="preserve">Standard: </w:t>
      </w:r>
      <w:r w:rsidRPr="00F564DE">
        <w:rPr>
          <w:rFonts w:ascii="Arial" w:hAnsi="Arial" w:cs="Arial"/>
          <w:color w:val="2F5496" w:themeColor="accent1" w:themeShade="BF"/>
        </w:rPr>
        <w:t>Učenje i poučavanje usmjereni su na studenta i osiguravaju postizanje svih predviđenih ishoda učenja.</w:t>
      </w:r>
    </w:p>
    <w:p w14:paraId="20C6F074" w14:textId="77777777" w:rsidR="008C6687" w:rsidRPr="008C6687" w:rsidRDefault="008C6687" w:rsidP="008C66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427FCC9" w14:textId="02850CDA" w:rsidR="008C6687" w:rsidRPr="008C6687" w:rsidRDefault="008C6687" w:rsidP="001454CE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8C6687">
        <w:rPr>
          <w:rFonts w:cstheme="minorHAnsi"/>
          <w:color w:val="000000"/>
        </w:rPr>
        <w:t xml:space="preserve">Izrada i usvajanje pravilnika o </w:t>
      </w:r>
      <w:r w:rsidR="00C1090D">
        <w:rPr>
          <w:rFonts w:cstheme="minorHAnsi"/>
          <w:color w:val="000000"/>
        </w:rPr>
        <w:t>studijima i studiranju.</w:t>
      </w:r>
    </w:p>
    <w:p w14:paraId="6D19A78C" w14:textId="77777777" w:rsidR="008C6687" w:rsidRPr="008C6687" w:rsidRDefault="008C6687" w:rsidP="001454CE">
      <w:pPr>
        <w:numPr>
          <w:ilvl w:val="0"/>
          <w:numId w:val="34"/>
        </w:numPr>
        <w:autoSpaceDE w:val="0"/>
        <w:autoSpaceDN w:val="0"/>
        <w:adjustRightInd w:val="0"/>
        <w:spacing w:after="70" w:line="240" w:lineRule="auto"/>
        <w:rPr>
          <w:rFonts w:cstheme="minorHAnsi"/>
          <w:color w:val="000000"/>
        </w:rPr>
      </w:pPr>
      <w:r w:rsidRPr="008C6687">
        <w:rPr>
          <w:rFonts w:cstheme="minorHAnsi"/>
          <w:color w:val="000000"/>
        </w:rPr>
        <w:t xml:space="preserve">Poticati i pružati podršku te edukaciju nastavnicima za korištenje različitih načina izvođenja nastave i pedagoških metoda. </w:t>
      </w:r>
    </w:p>
    <w:p w14:paraId="47E2F957" w14:textId="183DAE3E" w:rsidR="00517E26" w:rsidRPr="00C1090D" w:rsidRDefault="008C6687" w:rsidP="00C1090D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8C6687">
        <w:rPr>
          <w:rFonts w:cstheme="minorHAnsi"/>
          <w:color w:val="000000"/>
        </w:rPr>
        <w:t xml:space="preserve">Dokumentirati korištenje nastavnih i pedagoških metoda i tehnika (tzv. nastavnog portfelja) pojedinog nastavnika i dokumentirati </w:t>
      </w:r>
      <w:proofErr w:type="spellStart"/>
      <w:r w:rsidRPr="008C6687">
        <w:rPr>
          <w:rFonts w:cstheme="minorHAnsi"/>
          <w:color w:val="000000"/>
        </w:rPr>
        <w:t>samorefleksije</w:t>
      </w:r>
      <w:proofErr w:type="spellEnd"/>
      <w:r w:rsidRPr="008C6687">
        <w:rPr>
          <w:rFonts w:cstheme="minorHAnsi"/>
          <w:color w:val="000000"/>
        </w:rPr>
        <w:t xml:space="preserve"> i analize povezanosti primijenjenih metoda i procesa poučavanja s procesom učenja i stjecanja ishoda učenja. </w:t>
      </w:r>
    </w:p>
    <w:p w14:paraId="600267C2" w14:textId="2CFE5F1F" w:rsidR="00517E26" w:rsidRPr="003533E8" w:rsidRDefault="00517E26" w:rsidP="001454CE">
      <w:pPr>
        <w:pStyle w:val="Odlomakpopisa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533E8">
        <w:rPr>
          <w:rFonts w:cstheme="minorHAnsi"/>
        </w:rPr>
        <w:t>Kontinuirano provoditi i unaprjeđivati postupke analize uspješnosti studiranja na Fakultetu.</w:t>
      </w:r>
    </w:p>
    <w:p w14:paraId="2A4F01E0" w14:textId="77777777" w:rsidR="00C76998" w:rsidRDefault="00517E26" w:rsidP="00C76998">
      <w:pPr>
        <w:pStyle w:val="Odlomakpopisa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533E8">
        <w:rPr>
          <w:rFonts w:cstheme="minorHAnsi"/>
        </w:rPr>
        <w:t xml:space="preserve">Razvijati i primjenjivati sustav podrške studentima i njihovo praćenje tijekom studija (npr. sustav voditelja studija i studenata; sustav </w:t>
      </w:r>
      <w:proofErr w:type="spellStart"/>
      <w:r w:rsidRPr="003533E8">
        <w:rPr>
          <w:rFonts w:cstheme="minorHAnsi"/>
        </w:rPr>
        <w:t>mentoriranja</w:t>
      </w:r>
      <w:proofErr w:type="spellEnd"/>
      <w:r w:rsidRPr="003533E8">
        <w:rPr>
          <w:rFonts w:cstheme="minorHAnsi"/>
        </w:rPr>
        <w:t xml:space="preserve"> izrade završnih/diplomskih radova).</w:t>
      </w:r>
    </w:p>
    <w:p w14:paraId="1DFF8835" w14:textId="2AA580E8" w:rsidR="00B8105E" w:rsidRPr="00C76998" w:rsidRDefault="00B8105E" w:rsidP="00C76998">
      <w:pPr>
        <w:pStyle w:val="Odlomakpopisa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76998">
        <w:rPr>
          <w:rFonts w:cstheme="minorHAnsi"/>
        </w:rPr>
        <w:t>Definirati i primjenjivati sustav nagrađivanja uspješnih studenata na Fakultetu prema Pravilniku o nagradama i priznanjima.</w:t>
      </w:r>
    </w:p>
    <w:p w14:paraId="0DA59BE7" w14:textId="77777777" w:rsidR="00B8105E" w:rsidRPr="003533E8" w:rsidRDefault="00B8105E" w:rsidP="001454CE">
      <w:pPr>
        <w:pStyle w:val="Odlomakpopisa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533E8">
        <w:rPr>
          <w:rFonts w:cstheme="minorHAnsi"/>
        </w:rPr>
        <w:t>Osigurati potporu studentima pri prijavi studentskih projekata.</w:t>
      </w:r>
    </w:p>
    <w:p w14:paraId="2780BBC3" w14:textId="4EC065D8" w:rsidR="00115A60" w:rsidRDefault="00B8105E" w:rsidP="00115A60">
      <w:pPr>
        <w:pStyle w:val="Odlomakpopisa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533E8">
        <w:rPr>
          <w:rFonts w:cstheme="minorHAnsi"/>
        </w:rPr>
        <w:t>Redovito provoditi studentsko vrednovanje nastave, nastavnika i suradnika te podnositi izvješća Stručnom vijeću o rezultatima i mjerama za poboljšanje.</w:t>
      </w:r>
    </w:p>
    <w:p w14:paraId="460FFD51" w14:textId="4652983D" w:rsidR="00834C1E" w:rsidRDefault="00834C1E" w:rsidP="00834C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4131956" w14:textId="77777777" w:rsidR="006A1B99" w:rsidRDefault="006A1B99" w:rsidP="005F6D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1EF1DC86" w14:textId="11F344AB" w:rsidR="00DC6C28" w:rsidRPr="00DC6C28" w:rsidRDefault="00DC6C28" w:rsidP="001454CE">
      <w:pPr>
        <w:pStyle w:val="Odlomakpopisa"/>
        <w:numPr>
          <w:ilvl w:val="2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5496" w:themeColor="accent1" w:themeShade="BF"/>
        </w:rPr>
      </w:pPr>
      <w:r w:rsidRPr="00DC6C28">
        <w:rPr>
          <w:rFonts w:ascii="Arial" w:hAnsi="Arial" w:cs="Arial"/>
          <w:b/>
          <w:bCs/>
          <w:color w:val="2F5496" w:themeColor="accent1" w:themeShade="BF"/>
        </w:rPr>
        <w:t xml:space="preserve">Standard: </w:t>
      </w:r>
      <w:r w:rsidRPr="00DC6C28">
        <w:rPr>
          <w:rFonts w:ascii="Arial" w:hAnsi="Arial" w:cs="Arial"/>
          <w:color w:val="2F5496" w:themeColor="accent1" w:themeShade="BF"/>
        </w:rPr>
        <w:t>Vrednovanje i ocjenjivanje objektivno je i dosljedno te osigurava postizanje svih predviđenih ishoda učenja.</w:t>
      </w:r>
    </w:p>
    <w:p w14:paraId="1A17D277" w14:textId="3D134681" w:rsidR="00DC6C28" w:rsidRDefault="00DC6C28" w:rsidP="007A51E1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cstheme="minorHAnsi"/>
          <w:color w:val="000000"/>
        </w:rPr>
      </w:pPr>
    </w:p>
    <w:p w14:paraId="431DDF14" w14:textId="77777777" w:rsidR="007A51E1" w:rsidRDefault="00E66E15" w:rsidP="001454CE">
      <w:pPr>
        <w:pStyle w:val="Odlomakpopisa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66E15">
        <w:rPr>
          <w:rFonts w:cstheme="minorHAnsi"/>
        </w:rPr>
        <w:t>Unaprijediti postupak ocjenjivanja studenata tako da se kriteriji, pravila i postupci za</w:t>
      </w:r>
      <w:r w:rsidR="007A51E1">
        <w:rPr>
          <w:rFonts w:cstheme="minorHAnsi"/>
        </w:rPr>
        <w:t xml:space="preserve"> </w:t>
      </w:r>
      <w:r w:rsidRPr="00E66E15">
        <w:rPr>
          <w:rFonts w:cstheme="minorHAnsi"/>
        </w:rPr>
        <w:t>ocjenjivanje ishoda učenja dosljedno primjenjuju, da su objavljeni i da su studenti upoznati s njima.</w:t>
      </w:r>
    </w:p>
    <w:p w14:paraId="138FE801" w14:textId="4D03845D" w:rsidR="00084109" w:rsidRPr="00834C1E" w:rsidRDefault="007A51E1" w:rsidP="001454CE">
      <w:pPr>
        <w:pStyle w:val="Odlomakpopisa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A51E1">
        <w:rPr>
          <w:rFonts w:ascii="Calibri" w:hAnsi="Calibri" w:cs="Calibri"/>
          <w:color w:val="000000"/>
        </w:rPr>
        <w:t>Definirati i redovito provoditi anketu o povratnim informacijama studenata o objektivnosti, pouzdanosti i dosljednoj provedbi metoda vrednovanja i ocjenjivanja</w:t>
      </w:r>
      <w:r w:rsidR="00075920">
        <w:rPr>
          <w:rFonts w:ascii="Calibri" w:hAnsi="Calibri" w:cs="Calibri"/>
          <w:color w:val="000000"/>
        </w:rPr>
        <w:t>.</w:t>
      </w:r>
    </w:p>
    <w:p w14:paraId="1AF9C45F" w14:textId="7F078DD4" w:rsidR="00834C1E" w:rsidRPr="00084109" w:rsidRDefault="00834C1E" w:rsidP="001454CE">
      <w:pPr>
        <w:pStyle w:val="Odlomakpopisa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Definirati proceduru studentske žalbe na ocjenu na Fakultetu.</w:t>
      </w:r>
    </w:p>
    <w:p w14:paraId="637C6753" w14:textId="798E361B" w:rsidR="00425780" w:rsidRPr="00DA72C7" w:rsidRDefault="00084109" w:rsidP="00DA72C7">
      <w:pPr>
        <w:pStyle w:val="Odlomakpopisa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84109">
        <w:rPr>
          <w:rFonts w:ascii="Calibri" w:hAnsi="Calibri" w:cs="Calibri"/>
          <w:color w:val="000000"/>
        </w:rPr>
        <w:t>Provoditi analizu prolaznosti i napretka kroz studij te implementacije potrebnih intervencija i unaprjeđenja i trendova na razini sastavnica i studijskih programa</w:t>
      </w:r>
      <w:r w:rsidR="00DA72C7">
        <w:rPr>
          <w:rFonts w:ascii="Calibri" w:hAnsi="Calibri" w:cs="Calibri"/>
          <w:color w:val="000000"/>
        </w:rPr>
        <w:t>.</w:t>
      </w:r>
    </w:p>
    <w:p w14:paraId="5FBEAFB4" w14:textId="79B2612E" w:rsidR="00DA72C7" w:rsidRDefault="00DA72C7" w:rsidP="00DA72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B4722F6" w14:textId="77777777" w:rsidR="00DA72C7" w:rsidRPr="00DA72C7" w:rsidRDefault="00DA72C7" w:rsidP="00DA72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772E2D9" w14:textId="5B2FF31F" w:rsidR="00425780" w:rsidRDefault="00425780" w:rsidP="001454CE">
      <w:pPr>
        <w:pStyle w:val="Odlomakpopisa"/>
        <w:numPr>
          <w:ilvl w:val="2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5496" w:themeColor="accent1" w:themeShade="BF"/>
        </w:rPr>
      </w:pPr>
      <w:r w:rsidRPr="00425780">
        <w:rPr>
          <w:rFonts w:ascii="Arial" w:hAnsi="Arial" w:cs="Arial"/>
          <w:b/>
          <w:bCs/>
          <w:color w:val="2F5496" w:themeColor="accent1" w:themeShade="BF"/>
        </w:rPr>
        <w:t xml:space="preserve">Standard: </w:t>
      </w:r>
      <w:r w:rsidRPr="00425780">
        <w:rPr>
          <w:rFonts w:ascii="Arial" w:hAnsi="Arial" w:cs="Arial"/>
          <w:color w:val="2F5496" w:themeColor="accent1" w:themeShade="BF"/>
        </w:rPr>
        <w:t>Uvjeti upisa i napredovanja studenata, priznavanja i certificiranja jasni su, javno objavljeni i dosljedno se primjenjuju.</w:t>
      </w:r>
    </w:p>
    <w:p w14:paraId="625DD84B" w14:textId="77777777" w:rsidR="00042660" w:rsidRPr="00042660" w:rsidRDefault="00042660" w:rsidP="000426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26896F65" w14:textId="01834784" w:rsidR="00736B53" w:rsidRDefault="000A0C4D" w:rsidP="001454CE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temelju sveučilišnog izraditi Pravilnik o stud</w:t>
      </w:r>
      <w:r w:rsidR="00736B53">
        <w:rPr>
          <w:rFonts w:ascii="Calibri" w:hAnsi="Calibri" w:cs="Calibri"/>
          <w:color w:val="000000"/>
        </w:rPr>
        <w:t>ijima i studiranju na Fakultetu.</w:t>
      </w:r>
    </w:p>
    <w:p w14:paraId="23ED1958" w14:textId="77777777" w:rsidR="00736B53" w:rsidRDefault="00736B53" w:rsidP="00736B53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Kontinuirano provoditi postupke priznavanja prethodnog učenja što uključuje i priznavanje neformalnog i </w:t>
      </w:r>
      <w:proofErr w:type="spellStart"/>
      <w:r>
        <w:rPr>
          <w:rFonts w:ascii="Calibri" w:hAnsi="Calibri" w:cs="Calibri"/>
          <w:color w:val="000000"/>
        </w:rPr>
        <w:t>informalnog</w:t>
      </w:r>
      <w:proofErr w:type="spellEnd"/>
      <w:r>
        <w:rPr>
          <w:rFonts w:ascii="Calibri" w:hAnsi="Calibri" w:cs="Calibri"/>
          <w:color w:val="000000"/>
        </w:rPr>
        <w:t xml:space="preserve"> učenja.</w:t>
      </w:r>
    </w:p>
    <w:p w14:paraId="0AEEFB7E" w14:textId="33977F37" w:rsidR="00C80293" w:rsidRPr="006F0237" w:rsidRDefault="00736B53" w:rsidP="00C80293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36B53">
        <w:rPr>
          <w:rFonts w:cstheme="minorHAnsi"/>
          <w:color w:val="000000"/>
        </w:rPr>
        <w:t xml:space="preserve">Definirati </w:t>
      </w:r>
      <w:r w:rsidRPr="00736B53">
        <w:rPr>
          <w:rFonts w:cstheme="minorHAnsi"/>
        </w:rPr>
        <w:t>postupak prikupljanja te provoditi prikupljanje povratnih informacija</w:t>
      </w:r>
      <w:r w:rsidRPr="00736B53">
        <w:rPr>
          <w:rFonts w:cstheme="minorHAnsi"/>
          <w:color w:val="000000"/>
        </w:rPr>
        <w:t xml:space="preserve"> </w:t>
      </w:r>
      <w:r w:rsidRPr="00736B53">
        <w:rPr>
          <w:rFonts w:cstheme="minorHAnsi"/>
        </w:rPr>
        <w:t>studenata koji su došli s drugih visokih učilišta o iskustvima s priznavanjem visokoškolske</w:t>
      </w:r>
      <w:r w:rsidRPr="00736B53">
        <w:rPr>
          <w:rFonts w:cstheme="minorHAnsi"/>
          <w:color w:val="000000"/>
        </w:rPr>
        <w:t xml:space="preserve"> </w:t>
      </w:r>
      <w:r w:rsidRPr="00736B53">
        <w:rPr>
          <w:rFonts w:cstheme="minorHAnsi"/>
        </w:rPr>
        <w:t>kvalifikacije, razdoblja studija i prethodnog učenja.</w:t>
      </w:r>
    </w:p>
    <w:p w14:paraId="55F83593" w14:textId="2E2C3C05" w:rsidR="006F0237" w:rsidRDefault="006F0237" w:rsidP="006F023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720749B4" w14:textId="1CA37FF2" w:rsidR="006F0237" w:rsidRDefault="006F0237" w:rsidP="006F023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47701CA3" w14:textId="33077C1F" w:rsidR="006F0237" w:rsidRDefault="006F0237" w:rsidP="006F023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4131821C" w14:textId="5BEDCD20" w:rsidR="006F0237" w:rsidRDefault="006F0237" w:rsidP="006F023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4CE33624" w14:textId="77777777" w:rsidR="00C76998" w:rsidRDefault="00C76998" w:rsidP="006F023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32D15369" w14:textId="77777777" w:rsidR="006F0237" w:rsidRDefault="006F0237" w:rsidP="006F023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0F65F820" w14:textId="77777777" w:rsidR="00042660" w:rsidRPr="00042660" w:rsidRDefault="00042660" w:rsidP="001454CE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042660">
        <w:rPr>
          <w:rFonts w:ascii="Calibri" w:hAnsi="Calibri" w:cs="Calibri"/>
          <w:color w:val="000000"/>
        </w:rPr>
        <w:t xml:space="preserve">Na temelju provedene analize uspješnosti studiranja na razini sastavnica redovito definirati i provoditi mjere za povećanje prolaznosti i završnosti studenata (primjerice, mentorski program, razlikovni kolegiji, izmjene upisnih kriterija, </w:t>
      </w:r>
      <w:proofErr w:type="spellStart"/>
      <w:r w:rsidRPr="00042660">
        <w:rPr>
          <w:rFonts w:ascii="Calibri" w:hAnsi="Calibri" w:cs="Calibri"/>
          <w:color w:val="000000"/>
        </w:rPr>
        <w:t>kurikula</w:t>
      </w:r>
      <w:proofErr w:type="spellEnd"/>
      <w:r w:rsidRPr="00042660">
        <w:rPr>
          <w:rFonts w:ascii="Calibri" w:hAnsi="Calibri" w:cs="Calibri"/>
          <w:color w:val="000000"/>
        </w:rPr>
        <w:t xml:space="preserve">, nastavnih metoda i metoda vrednovanja i sl.). </w:t>
      </w:r>
    </w:p>
    <w:p w14:paraId="50644936" w14:textId="77777777" w:rsidR="00042660" w:rsidRPr="00042660" w:rsidRDefault="00042660" w:rsidP="00042660">
      <w:pPr>
        <w:pStyle w:val="Odlomakpopisa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79CFBA8" w14:textId="77777777" w:rsidR="00356069" w:rsidRPr="00BD1FD0" w:rsidRDefault="00356069" w:rsidP="003560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5496" w:themeColor="accent1" w:themeShade="BF"/>
        </w:rPr>
      </w:pPr>
    </w:p>
    <w:p w14:paraId="4C6F2490" w14:textId="500C7EDA" w:rsidR="00356069" w:rsidRPr="00356069" w:rsidRDefault="00356069" w:rsidP="001454CE">
      <w:pPr>
        <w:pStyle w:val="Odlomakpopisa"/>
        <w:numPr>
          <w:ilvl w:val="2"/>
          <w:numId w:val="33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color w:val="2F5496" w:themeColor="accent1" w:themeShade="BF"/>
        </w:rPr>
      </w:pPr>
      <w:r w:rsidRPr="00356069">
        <w:rPr>
          <w:rFonts w:ascii="Arial" w:hAnsi="Arial" w:cs="Arial"/>
          <w:b/>
          <w:bCs/>
          <w:color w:val="2F5496" w:themeColor="accent1" w:themeShade="BF"/>
        </w:rPr>
        <w:t xml:space="preserve">Standard: </w:t>
      </w:r>
      <w:r w:rsidRPr="00356069">
        <w:rPr>
          <w:rFonts w:ascii="Arial" w:hAnsi="Arial" w:cs="Arial"/>
          <w:color w:val="2F5496" w:themeColor="accent1" w:themeShade="BF"/>
        </w:rPr>
        <w:t>Visoko učilište osigurava dostatne i lako dostupne resurse za podršku</w:t>
      </w:r>
    </w:p>
    <w:p w14:paraId="5EDA7B8E" w14:textId="0F259DDE" w:rsidR="00356069" w:rsidRDefault="00356069" w:rsidP="00356069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Arial" w:hAnsi="Arial" w:cs="Arial"/>
          <w:color w:val="2F5496" w:themeColor="accent1" w:themeShade="BF"/>
        </w:rPr>
      </w:pPr>
      <w:r>
        <w:rPr>
          <w:rFonts w:ascii="Arial" w:hAnsi="Arial" w:cs="Arial"/>
          <w:color w:val="2F5496" w:themeColor="accent1" w:themeShade="BF"/>
        </w:rPr>
        <w:t xml:space="preserve"> s</w:t>
      </w:r>
      <w:r w:rsidRPr="00BD1FD0">
        <w:rPr>
          <w:rFonts w:ascii="Arial" w:hAnsi="Arial" w:cs="Arial"/>
          <w:color w:val="2F5496" w:themeColor="accent1" w:themeShade="BF"/>
        </w:rPr>
        <w:t>tudentima</w:t>
      </w:r>
      <w:r>
        <w:rPr>
          <w:rFonts w:ascii="Arial" w:hAnsi="Arial" w:cs="Arial"/>
          <w:color w:val="2F5496" w:themeColor="accent1" w:themeShade="BF"/>
        </w:rPr>
        <w:t>.</w:t>
      </w:r>
    </w:p>
    <w:p w14:paraId="0601FE76" w14:textId="77777777" w:rsidR="00D2709B" w:rsidRPr="00D2709B" w:rsidRDefault="00D2709B" w:rsidP="00D270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58B9E88" w14:textId="5C2F42CB" w:rsidR="00D2709B" w:rsidRPr="00BF5155" w:rsidRDefault="00D2709B" w:rsidP="00921B7E">
      <w:pPr>
        <w:pStyle w:val="Odlomakpopis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D2709B">
        <w:rPr>
          <w:rFonts w:cstheme="minorHAnsi"/>
          <w:color w:val="000000"/>
        </w:rPr>
        <w:t xml:space="preserve">Donijeti </w:t>
      </w:r>
      <w:r w:rsidR="00D501C8">
        <w:rPr>
          <w:rFonts w:cstheme="minorHAnsi"/>
          <w:color w:val="000000"/>
        </w:rPr>
        <w:t xml:space="preserve">propise o studiranju podzastupljenih skupina u okviru </w:t>
      </w:r>
      <w:r w:rsidR="00D501C8" w:rsidRPr="00BF5155">
        <w:rPr>
          <w:rFonts w:cstheme="minorHAnsi"/>
          <w:color w:val="000000"/>
        </w:rPr>
        <w:t xml:space="preserve">Pravilnika o studijima i studiranju. </w:t>
      </w:r>
      <w:r w:rsidRPr="00BF5155">
        <w:rPr>
          <w:rFonts w:cstheme="minorHAnsi"/>
          <w:color w:val="000000"/>
        </w:rPr>
        <w:t xml:space="preserve"> </w:t>
      </w:r>
    </w:p>
    <w:p w14:paraId="5EDE7591" w14:textId="77777777" w:rsidR="00D2709B" w:rsidRPr="00D2709B" w:rsidRDefault="00D2709B" w:rsidP="00921B7E">
      <w:pPr>
        <w:pStyle w:val="Odlomakpopisa"/>
        <w:numPr>
          <w:ilvl w:val="0"/>
          <w:numId w:val="38"/>
        </w:numPr>
        <w:autoSpaceDE w:val="0"/>
        <w:autoSpaceDN w:val="0"/>
        <w:adjustRightInd w:val="0"/>
        <w:spacing w:after="68" w:line="240" w:lineRule="auto"/>
        <w:jc w:val="both"/>
        <w:rPr>
          <w:rFonts w:cstheme="minorHAnsi"/>
          <w:color w:val="000000"/>
        </w:rPr>
      </w:pPr>
      <w:r w:rsidRPr="00BF5155">
        <w:rPr>
          <w:rFonts w:cstheme="minorHAnsi"/>
          <w:color w:val="000000"/>
        </w:rPr>
        <w:t>Ukloniti prepreke uspješnom studiranju za studente s invaliditetom kroz</w:t>
      </w:r>
      <w:r w:rsidRPr="00D2709B">
        <w:rPr>
          <w:rFonts w:cstheme="minorHAnsi"/>
          <w:color w:val="000000"/>
        </w:rPr>
        <w:t xml:space="preserve"> prilagođene nastavne materijale i educirano nastavno i nenastavno osoblje za rad sa studentima s invaliditetom. </w:t>
      </w:r>
    </w:p>
    <w:p w14:paraId="17512A7F" w14:textId="2AD57FF4" w:rsidR="00D2709B" w:rsidRPr="00D2709B" w:rsidRDefault="00D2709B" w:rsidP="00921B7E">
      <w:pPr>
        <w:pStyle w:val="Odlomakpopis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D2709B">
        <w:rPr>
          <w:rFonts w:cstheme="minorHAnsi"/>
          <w:color w:val="000000"/>
        </w:rPr>
        <w:t xml:space="preserve">Sustavno pratiti različite potrebe studenata, a posebno studenata iz ranjivih i podzastupljenih skupina, osiguravati uvjete studiranja te prilagođavati načine izvođenja nastave te provjeru znanja i vještina u skladu s njihovim individualnim potrebama. </w:t>
      </w:r>
    </w:p>
    <w:p w14:paraId="37F44C0E" w14:textId="2908A9C8" w:rsidR="001C5F76" w:rsidRPr="006A1B99" w:rsidRDefault="00D2709B" w:rsidP="00921B7E">
      <w:pPr>
        <w:pStyle w:val="Odlomakpopis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2709B">
        <w:rPr>
          <w:rFonts w:cstheme="minorHAnsi"/>
        </w:rPr>
        <w:t>Kontinuirano ustrojavati i organizirati administrativne službe Fakulteta prema</w:t>
      </w:r>
      <w:r w:rsidR="001C5F76">
        <w:rPr>
          <w:rFonts w:cstheme="minorHAnsi"/>
        </w:rPr>
        <w:t xml:space="preserve"> </w:t>
      </w:r>
      <w:r w:rsidRPr="001C5F76">
        <w:rPr>
          <w:rFonts w:cstheme="minorHAnsi"/>
        </w:rPr>
        <w:t>potrebama studenata.</w:t>
      </w:r>
    </w:p>
    <w:p w14:paraId="4FE47649" w14:textId="6EC362D5" w:rsidR="001C5F76" w:rsidRPr="001C5F76" w:rsidRDefault="001C5F76" w:rsidP="00921B7E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1C5F76">
        <w:rPr>
          <w:rFonts w:ascii="Calibri" w:hAnsi="Calibri" w:cs="Calibri"/>
          <w:color w:val="000000"/>
        </w:rPr>
        <w:t xml:space="preserve">Ponuditi tematske radionice i treninge posvećene razvoju i unaprjeđenju akademskih i životnih vještina. Poticati studente na aktivno učenje i otkrivanje nutarnje motivacije što će utjecati na kreativnost, inovativnost i poduzetnost (generičke kompetencije studenta). </w:t>
      </w:r>
    </w:p>
    <w:p w14:paraId="050D849E" w14:textId="19A75FAC" w:rsidR="006A1B99" w:rsidRDefault="001C5F76" w:rsidP="00921B7E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1C5F76">
        <w:rPr>
          <w:rFonts w:ascii="Calibri" w:hAnsi="Calibri" w:cs="Calibri"/>
          <w:color w:val="000000"/>
        </w:rPr>
        <w:t xml:space="preserve">Organizirati događaje s ciljem povezivanja studenata s potencijalnim poslodavcima npr. Dani karijera, Sajam poslova i sl. </w:t>
      </w:r>
    </w:p>
    <w:p w14:paraId="0E8EF43F" w14:textId="77777777" w:rsidR="00921B7E" w:rsidRPr="00921B7E" w:rsidRDefault="00921B7E" w:rsidP="00921B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DB86FE6" w14:textId="77777777" w:rsidR="006A1B99" w:rsidRDefault="006A1B99" w:rsidP="001C5F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7E6A974" w14:textId="7E87C927" w:rsidR="006A0CDE" w:rsidRPr="006A0CDE" w:rsidRDefault="006A0CDE" w:rsidP="001454CE">
      <w:pPr>
        <w:pStyle w:val="Odlomakpopisa"/>
        <w:numPr>
          <w:ilvl w:val="2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Cs/>
          <w:color w:val="2F5496" w:themeColor="accent1" w:themeShade="BF"/>
        </w:rPr>
      </w:pPr>
      <w:r w:rsidRPr="006A0CDE">
        <w:rPr>
          <w:rFonts w:ascii="Arial" w:hAnsi="Arial" w:cs="Arial"/>
          <w:b/>
          <w:bCs/>
          <w:color w:val="2F5496" w:themeColor="accent1" w:themeShade="BF"/>
        </w:rPr>
        <w:t xml:space="preserve">Standard: </w:t>
      </w:r>
      <w:r w:rsidRPr="006A0CDE">
        <w:rPr>
          <w:rFonts w:ascii="Arial" w:hAnsi="Arial" w:cs="Arial"/>
          <w:color w:val="2F5496" w:themeColor="accent1" w:themeShade="BF"/>
        </w:rPr>
        <w:t xml:space="preserve">Visoko učilište osigurava povoljne uvjete i podršku studentima </w:t>
      </w:r>
      <w:r w:rsidRPr="006A0CDE">
        <w:rPr>
          <w:rFonts w:ascii="Arial" w:hAnsi="Arial" w:cs="Arial"/>
          <w:iCs/>
          <w:color w:val="2E5395"/>
        </w:rPr>
        <w:t>koji se uključuju u programe međunarodne odlazne i dolazne mobilnosti.</w:t>
      </w:r>
    </w:p>
    <w:p w14:paraId="0F2737E7" w14:textId="6E985575" w:rsidR="006A0CDE" w:rsidRDefault="006A0CDE" w:rsidP="006A0CDE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F5496" w:themeColor="accent1" w:themeShade="BF"/>
        </w:rPr>
      </w:pPr>
    </w:p>
    <w:p w14:paraId="23BCB743" w14:textId="3E051ECC" w:rsidR="003276DD" w:rsidRPr="003276DD" w:rsidRDefault="003276DD" w:rsidP="00921B7E">
      <w:pPr>
        <w:pStyle w:val="Odlomakpopisa"/>
        <w:numPr>
          <w:ilvl w:val="0"/>
          <w:numId w:val="39"/>
        </w:numPr>
        <w:autoSpaceDE w:val="0"/>
        <w:autoSpaceDN w:val="0"/>
        <w:adjustRightInd w:val="0"/>
        <w:spacing w:after="70" w:line="240" w:lineRule="auto"/>
        <w:jc w:val="both"/>
        <w:rPr>
          <w:rFonts w:ascii="Calibri" w:hAnsi="Calibri" w:cs="Calibri"/>
          <w:color w:val="000000"/>
        </w:rPr>
      </w:pPr>
      <w:r w:rsidRPr="003276DD">
        <w:rPr>
          <w:rFonts w:ascii="Calibri" w:hAnsi="Calibri" w:cs="Calibri"/>
          <w:color w:val="000000"/>
        </w:rPr>
        <w:t>Prikupljati i analizirati povratne informacije o zadovoljstvu studenata uključenih u programe odlazne i dolazne mobilnosti kvalitetom podrške koju im u tome pruža visoko učilište te</w:t>
      </w:r>
      <w:r w:rsidR="00921B7E">
        <w:rPr>
          <w:rFonts w:ascii="Calibri" w:hAnsi="Calibri" w:cs="Calibri"/>
          <w:color w:val="000000"/>
        </w:rPr>
        <w:t xml:space="preserve"> </w:t>
      </w:r>
      <w:r w:rsidRPr="003276DD">
        <w:rPr>
          <w:rFonts w:ascii="Calibri" w:hAnsi="Calibri" w:cs="Calibri"/>
          <w:color w:val="000000"/>
        </w:rPr>
        <w:t xml:space="preserve">aktivno izvještavati studente i ostale dionike o provedenim intervencijama i unaprjeđenjima. </w:t>
      </w:r>
    </w:p>
    <w:p w14:paraId="6A67276C" w14:textId="2F8DBDDE" w:rsidR="00C73268" w:rsidRDefault="003276DD" w:rsidP="0098537C">
      <w:pPr>
        <w:pStyle w:val="Odlomakpopisa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3276DD">
        <w:rPr>
          <w:rFonts w:ascii="Calibri" w:hAnsi="Calibri" w:cs="Calibri"/>
          <w:color w:val="000000"/>
        </w:rPr>
        <w:t xml:space="preserve">Kontinuirano raditi na poticanju odlazne i dolazne mobilnosti studenata. </w:t>
      </w:r>
    </w:p>
    <w:p w14:paraId="6BB9B068" w14:textId="5B48929E" w:rsidR="0098537C" w:rsidRDefault="0098537C" w:rsidP="009853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0A2D9729" w14:textId="77777777" w:rsidR="0098537C" w:rsidRPr="0098537C" w:rsidRDefault="0098537C" w:rsidP="009853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01C37D52" w14:textId="4C22DA94" w:rsidR="00E663F5" w:rsidRPr="009D6471" w:rsidRDefault="00E663F5" w:rsidP="001454CE">
      <w:pPr>
        <w:pStyle w:val="Odlomakpopisa"/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  <w:r w:rsidRPr="009D6471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>Nastavnički kapaciteti i infrastruktura Fakulteta</w:t>
      </w:r>
    </w:p>
    <w:p w14:paraId="1F34EADD" w14:textId="77777777" w:rsidR="009D6471" w:rsidRPr="009D6471" w:rsidRDefault="009D6471" w:rsidP="009D6471">
      <w:pPr>
        <w:pStyle w:val="Odlomakpopisa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</w:p>
    <w:p w14:paraId="43AB5E79" w14:textId="79A5C78A" w:rsidR="00E663F5" w:rsidRPr="00FD3565" w:rsidRDefault="00E663F5" w:rsidP="00E663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</w:p>
    <w:p w14:paraId="55E82BF7" w14:textId="5FB93941" w:rsidR="00FD3565" w:rsidRDefault="00FD3565" w:rsidP="00FD3565">
      <w:pPr>
        <w:autoSpaceDE w:val="0"/>
        <w:autoSpaceDN w:val="0"/>
        <w:adjustRightInd w:val="0"/>
        <w:spacing w:after="0" w:line="240" w:lineRule="auto"/>
        <w:ind w:left="993" w:hanging="709"/>
        <w:jc w:val="both"/>
        <w:rPr>
          <w:rFonts w:ascii="Arial" w:hAnsi="Arial" w:cs="Arial"/>
          <w:color w:val="2F5496" w:themeColor="accent1" w:themeShade="BF"/>
        </w:rPr>
      </w:pPr>
      <w:r>
        <w:rPr>
          <w:rFonts w:ascii="Arial" w:hAnsi="Arial" w:cs="Arial"/>
          <w:b/>
          <w:bCs/>
          <w:color w:val="2F5496" w:themeColor="accent1" w:themeShade="BF"/>
        </w:rPr>
        <w:t xml:space="preserve">4.4.1.  </w:t>
      </w:r>
      <w:r w:rsidR="00E663F5" w:rsidRPr="00FD3565">
        <w:rPr>
          <w:rFonts w:ascii="Arial" w:hAnsi="Arial" w:cs="Arial"/>
          <w:b/>
          <w:bCs/>
          <w:color w:val="2F5496" w:themeColor="accent1" w:themeShade="BF"/>
        </w:rPr>
        <w:t xml:space="preserve">Standard: </w:t>
      </w:r>
      <w:r w:rsidR="00E663F5" w:rsidRPr="00FD3565">
        <w:rPr>
          <w:rFonts w:ascii="Arial" w:hAnsi="Arial" w:cs="Arial"/>
          <w:color w:val="2F5496" w:themeColor="accent1" w:themeShade="BF"/>
        </w:rPr>
        <w:t>Fakultet osigurava odgovarajuće nastavničke kapacitete.</w:t>
      </w:r>
    </w:p>
    <w:p w14:paraId="5272E615" w14:textId="77777777" w:rsidR="00FD3565" w:rsidRDefault="00FD3565" w:rsidP="00FD3565">
      <w:pPr>
        <w:autoSpaceDE w:val="0"/>
        <w:autoSpaceDN w:val="0"/>
        <w:adjustRightInd w:val="0"/>
        <w:spacing w:after="0" w:line="240" w:lineRule="auto"/>
        <w:ind w:left="993" w:hanging="709"/>
        <w:jc w:val="both"/>
        <w:rPr>
          <w:rFonts w:ascii="Arial" w:hAnsi="Arial" w:cs="Arial"/>
          <w:b/>
          <w:bCs/>
          <w:color w:val="2F5496" w:themeColor="accent1" w:themeShade="BF"/>
        </w:rPr>
      </w:pPr>
    </w:p>
    <w:p w14:paraId="5723CBDC" w14:textId="66C3FA01" w:rsidR="00FD3565" w:rsidRDefault="00FD3565" w:rsidP="00FD3565">
      <w:pPr>
        <w:autoSpaceDE w:val="0"/>
        <w:autoSpaceDN w:val="0"/>
        <w:adjustRightInd w:val="0"/>
        <w:spacing w:after="0" w:line="240" w:lineRule="auto"/>
        <w:ind w:left="993" w:hanging="709"/>
        <w:jc w:val="both"/>
        <w:rPr>
          <w:rFonts w:ascii="Arial" w:hAnsi="Arial" w:cs="Arial"/>
          <w:color w:val="2F5496" w:themeColor="accent1" w:themeShade="BF"/>
        </w:rPr>
      </w:pPr>
      <w:r>
        <w:rPr>
          <w:rFonts w:ascii="Arial" w:hAnsi="Arial" w:cs="Arial"/>
          <w:b/>
          <w:bCs/>
          <w:color w:val="2F5496" w:themeColor="accent1" w:themeShade="BF"/>
        </w:rPr>
        <w:t xml:space="preserve">4.4.2. </w:t>
      </w:r>
      <w:r w:rsidR="00E663F5" w:rsidRPr="00FD3565">
        <w:rPr>
          <w:rFonts w:ascii="Arial" w:hAnsi="Arial" w:cs="Arial"/>
          <w:b/>
          <w:bCs/>
          <w:color w:val="2F5496" w:themeColor="accent1" w:themeShade="BF"/>
        </w:rPr>
        <w:t xml:space="preserve">Standard: </w:t>
      </w:r>
      <w:r w:rsidR="00E663F5" w:rsidRPr="00FD3565">
        <w:rPr>
          <w:rFonts w:ascii="Arial" w:hAnsi="Arial" w:cs="Arial"/>
          <w:color w:val="2F5496" w:themeColor="accent1" w:themeShade="BF"/>
        </w:rPr>
        <w:t>Zapošljavanje, napredovanje i reizbor nastavnika temelje se na objektivnim i</w:t>
      </w:r>
      <w:r>
        <w:rPr>
          <w:rFonts w:ascii="Arial" w:hAnsi="Arial" w:cs="Arial"/>
          <w:color w:val="2F5496" w:themeColor="accent1" w:themeShade="BF"/>
        </w:rPr>
        <w:t xml:space="preserve"> </w:t>
      </w:r>
      <w:r w:rsidR="00E663F5" w:rsidRPr="00FD3565">
        <w:rPr>
          <w:rFonts w:ascii="Arial" w:hAnsi="Arial" w:cs="Arial"/>
          <w:color w:val="2F5496" w:themeColor="accent1" w:themeShade="BF"/>
        </w:rPr>
        <w:t>transparentnim postupcima koji uključuju vrednovanje izvrsnosti.</w:t>
      </w:r>
    </w:p>
    <w:p w14:paraId="1649C972" w14:textId="77777777" w:rsidR="00FD3565" w:rsidRDefault="00FD3565" w:rsidP="00FD3565">
      <w:pPr>
        <w:autoSpaceDE w:val="0"/>
        <w:autoSpaceDN w:val="0"/>
        <w:adjustRightInd w:val="0"/>
        <w:spacing w:after="0" w:line="240" w:lineRule="auto"/>
        <w:ind w:left="993" w:hanging="709"/>
        <w:jc w:val="both"/>
        <w:rPr>
          <w:rFonts w:ascii="Arial" w:hAnsi="Arial" w:cs="Arial"/>
          <w:b/>
          <w:bCs/>
          <w:color w:val="2F5496" w:themeColor="accent1" w:themeShade="BF"/>
        </w:rPr>
      </w:pPr>
    </w:p>
    <w:p w14:paraId="7C27FF9A" w14:textId="142EE997" w:rsidR="00FD3565" w:rsidRDefault="00FD3565" w:rsidP="00FD3565">
      <w:pPr>
        <w:autoSpaceDE w:val="0"/>
        <w:autoSpaceDN w:val="0"/>
        <w:adjustRightInd w:val="0"/>
        <w:spacing w:after="0" w:line="240" w:lineRule="auto"/>
        <w:ind w:left="993" w:hanging="709"/>
        <w:jc w:val="both"/>
        <w:rPr>
          <w:rFonts w:ascii="Arial" w:hAnsi="Arial" w:cs="Arial"/>
          <w:color w:val="2F5496" w:themeColor="accent1" w:themeShade="BF"/>
        </w:rPr>
      </w:pPr>
      <w:r>
        <w:rPr>
          <w:rFonts w:ascii="Arial" w:hAnsi="Arial" w:cs="Arial"/>
          <w:b/>
          <w:bCs/>
          <w:color w:val="2F5496" w:themeColor="accent1" w:themeShade="BF"/>
        </w:rPr>
        <w:t xml:space="preserve">4.4.3. </w:t>
      </w:r>
      <w:r w:rsidR="00E663F5" w:rsidRPr="00FD3565">
        <w:rPr>
          <w:rFonts w:ascii="Arial" w:hAnsi="Arial" w:cs="Arial"/>
          <w:b/>
          <w:bCs/>
          <w:color w:val="2F5496" w:themeColor="accent1" w:themeShade="BF"/>
        </w:rPr>
        <w:t xml:space="preserve">Standard: </w:t>
      </w:r>
      <w:r w:rsidR="00E663F5" w:rsidRPr="00FD3565">
        <w:rPr>
          <w:rFonts w:ascii="Arial" w:hAnsi="Arial" w:cs="Arial"/>
          <w:color w:val="2F5496" w:themeColor="accent1" w:themeShade="BF"/>
        </w:rPr>
        <w:t>Fakultet osigurava podršku nastavnicima u njihovu profesionalnom razvoju.</w:t>
      </w:r>
    </w:p>
    <w:p w14:paraId="1451AFD4" w14:textId="77777777" w:rsidR="00FD3565" w:rsidRDefault="00FD3565" w:rsidP="00FD3565">
      <w:pPr>
        <w:autoSpaceDE w:val="0"/>
        <w:autoSpaceDN w:val="0"/>
        <w:adjustRightInd w:val="0"/>
        <w:spacing w:after="0" w:line="240" w:lineRule="auto"/>
        <w:ind w:left="993" w:hanging="709"/>
        <w:jc w:val="both"/>
        <w:rPr>
          <w:rFonts w:ascii="Arial" w:hAnsi="Arial" w:cs="Arial"/>
          <w:b/>
          <w:bCs/>
          <w:color w:val="2F5496" w:themeColor="accent1" w:themeShade="BF"/>
        </w:rPr>
      </w:pPr>
    </w:p>
    <w:p w14:paraId="2BF7DB0D" w14:textId="44E4BA36" w:rsidR="00FD3565" w:rsidRDefault="00FD3565" w:rsidP="00FD3565">
      <w:pPr>
        <w:autoSpaceDE w:val="0"/>
        <w:autoSpaceDN w:val="0"/>
        <w:adjustRightInd w:val="0"/>
        <w:spacing w:after="0" w:line="240" w:lineRule="auto"/>
        <w:ind w:left="993" w:hanging="709"/>
        <w:jc w:val="both"/>
        <w:rPr>
          <w:rFonts w:ascii="Arial" w:hAnsi="Arial" w:cs="Arial"/>
          <w:color w:val="2F5496" w:themeColor="accent1" w:themeShade="BF"/>
        </w:rPr>
      </w:pPr>
      <w:r>
        <w:rPr>
          <w:rFonts w:ascii="Arial" w:hAnsi="Arial" w:cs="Arial"/>
          <w:b/>
          <w:bCs/>
          <w:color w:val="2F5496" w:themeColor="accent1" w:themeShade="BF"/>
        </w:rPr>
        <w:t xml:space="preserve">4.4.4.  </w:t>
      </w:r>
      <w:r w:rsidR="00E663F5" w:rsidRPr="00FD3565">
        <w:rPr>
          <w:rFonts w:ascii="Arial" w:hAnsi="Arial" w:cs="Arial"/>
          <w:b/>
          <w:bCs/>
          <w:color w:val="2F5496" w:themeColor="accent1" w:themeShade="BF"/>
        </w:rPr>
        <w:t xml:space="preserve">Standard: </w:t>
      </w:r>
      <w:r w:rsidR="00E663F5" w:rsidRPr="00FD3565">
        <w:rPr>
          <w:rFonts w:ascii="Arial" w:hAnsi="Arial" w:cs="Arial"/>
          <w:color w:val="2F5496" w:themeColor="accent1" w:themeShade="BF"/>
        </w:rPr>
        <w:t>Prostor, oprema i cjelokupna infrastruktura odgovarajući su za obavljanje</w:t>
      </w:r>
      <w:r>
        <w:rPr>
          <w:rFonts w:ascii="Arial" w:hAnsi="Arial" w:cs="Arial"/>
          <w:color w:val="2F5496" w:themeColor="accent1" w:themeShade="BF"/>
        </w:rPr>
        <w:t xml:space="preserve"> </w:t>
      </w:r>
      <w:r w:rsidR="00E663F5" w:rsidRPr="00FD3565">
        <w:rPr>
          <w:rFonts w:ascii="Arial" w:hAnsi="Arial" w:cs="Arial"/>
          <w:color w:val="2F5496" w:themeColor="accent1" w:themeShade="BF"/>
        </w:rPr>
        <w:t>nastavne, znanstvene/umjetničke i stručne djelatnosti.</w:t>
      </w:r>
    </w:p>
    <w:p w14:paraId="08737C3B" w14:textId="683EB7CF" w:rsidR="00FD3565" w:rsidRDefault="00FD3565" w:rsidP="00FD3565">
      <w:pPr>
        <w:autoSpaceDE w:val="0"/>
        <w:autoSpaceDN w:val="0"/>
        <w:adjustRightInd w:val="0"/>
        <w:spacing w:after="0" w:line="240" w:lineRule="auto"/>
        <w:ind w:left="993" w:hanging="709"/>
        <w:jc w:val="both"/>
        <w:rPr>
          <w:rFonts w:ascii="Arial" w:hAnsi="Arial" w:cs="Arial"/>
          <w:b/>
          <w:bCs/>
          <w:color w:val="2F5496" w:themeColor="accent1" w:themeShade="BF"/>
        </w:rPr>
      </w:pPr>
    </w:p>
    <w:p w14:paraId="491E6068" w14:textId="2D655850" w:rsidR="00321218" w:rsidRDefault="00321218" w:rsidP="00FD3565">
      <w:pPr>
        <w:autoSpaceDE w:val="0"/>
        <w:autoSpaceDN w:val="0"/>
        <w:adjustRightInd w:val="0"/>
        <w:spacing w:after="0" w:line="240" w:lineRule="auto"/>
        <w:ind w:left="993" w:hanging="709"/>
        <w:jc w:val="both"/>
        <w:rPr>
          <w:rFonts w:ascii="Arial" w:hAnsi="Arial" w:cs="Arial"/>
          <w:b/>
          <w:bCs/>
          <w:color w:val="2F5496" w:themeColor="accent1" w:themeShade="BF"/>
        </w:rPr>
      </w:pPr>
    </w:p>
    <w:p w14:paraId="23F9C96F" w14:textId="77777777" w:rsidR="00321218" w:rsidRDefault="00321218" w:rsidP="00FD3565">
      <w:pPr>
        <w:autoSpaceDE w:val="0"/>
        <w:autoSpaceDN w:val="0"/>
        <w:adjustRightInd w:val="0"/>
        <w:spacing w:after="0" w:line="240" w:lineRule="auto"/>
        <w:ind w:left="993" w:hanging="709"/>
        <w:jc w:val="both"/>
        <w:rPr>
          <w:rFonts w:ascii="Arial" w:hAnsi="Arial" w:cs="Arial"/>
          <w:b/>
          <w:bCs/>
          <w:color w:val="2F5496" w:themeColor="accent1" w:themeShade="BF"/>
        </w:rPr>
      </w:pPr>
    </w:p>
    <w:p w14:paraId="36941F09" w14:textId="1F351936" w:rsidR="005C4790" w:rsidRDefault="005C4790" w:rsidP="00FD3565">
      <w:pPr>
        <w:autoSpaceDE w:val="0"/>
        <w:autoSpaceDN w:val="0"/>
        <w:adjustRightInd w:val="0"/>
        <w:spacing w:after="0" w:line="240" w:lineRule="auto"/>
        <w:ind w:left="993" w:hanging="709"/>
        <w:jc w:val="both"/>
        <w:rPr>
          <w:rFonts w:ascii="Arial" w:hAnsi="Arial" w:cs="Arial"/>
          <w:b/>
          <w:bCs/>
          <w:color w:val="2F5496" w:themeColor="accent1" w:themeShade="BF"/>
        </w:rPr>
      </w:pPr>
    </w:p>
    <w:p w14:paraId="5314F4D9" w14:textId="77777777" w:rsidR="000F0264" w:rsidRDefault="000F0264" w:rsidP="00FD3565">
      <w:pPr>
        <w:autoSpaceDE w:val="0"/>
        <w:autoSpaceDN w:val="0"/>
        <w:adjustRightInd w:val="0"/>
        <w:spacing w:after="0" w:line="240" w:lineRule="auto"/>
        <w:ind w:left="993" w:hanging="709"/>
        <w:jc w:val="both"/>
        <w:rPr>
          <w:rFonts w:ascii="Arial" w:hAnsi="Arial" w:cs="Arial"/>
          <w:b/>
          <w:bCs/>
          <w:color w:val="2F5496" w:themeColor="accent1" w:themeShade="BF"/>
        </w:rPr>
      </w:pPr>
    </w:p>
    <w:p w14:paraId="5893E9D4" w14:textId="77777777" w:rsidR="005F6D1D" w:rsidRDefault="005F6D1D" w:rsidP="00FD3565">
      <w:pPr>
        <w:autoSpaceDE w:val="0"/>
        <w:autoSpaceDN w:val="0"/>
        <w:adjustRightInd w:val="0"/>
        <w:spacing w:after="0" w:line="240" w:lineRule="auto"/>
        <w:ind w:left="993" w:hanging="709"/>
        <w:jc w:val="both"/>
        <w:rPr>
          <w:rFonts w:ascii="Arial" w:hAnsi="Arial" w:cs="Arial"/>
          <w:b/>
          <w:bCs/>
          <w:color w:val="2F5496" w:themeColor="accent1" w:themeShade="BF"/>
        </w:rPr>
      </w:pPr>
    </w:p>
    <w:p w14:paraId="25D1E299" w14:textId="1D40C360" w:rsidR="00FD3565" w:rsidRDefault="00FD3565" w:rsidP="00FD3565">
      <w:pPr>
        <w:autoSpaceDE w:val="0"/>
        <w:autoSpaceDN w:val="0"/>
        <w:adjustRightInd w:val="0"/>
        <w:spacing w:after="0" w:line="240" w:lineRule="auto"/>
        <w:ind w:left="993" w:hanging="709"/>
        <w:jc w:val="both"/>
        <w:rPr>
          <w:rFonts w:ascii="Arial" w:hAnsi="Arial" w:cs="Arial"/>
          <w:color w:val="2F5496" w:themeColor="accent1" w:themeShade="BF"/>
        </w:rPr>
      </w:pPr>
      <w:r>
        <w:rPr>
          <w:rFonts w:ascii="Arial" w:hAnsi="Arial" w:cs="Arial"/>
          <w:b/>
          <w:bCs/>
          <w:color w:val="2F5496" w:themeColor="accent1" w:themeShade="BF"/>
        </w:rPr>
        <w:t xml:space="preserve">4.4.5. </w:t>
      </w:r>
      <w:r w:rsidR="00E663F5" w:rsidRPr="00FD3565">
        <w:rPr>
          <w:rFonts w:ascii="Arial" w:hAnsi="Arial" w:cs="Arial"/>
          <w:b/>
          <w:bCs/>
          <w:color w:val="2F5496" w:themeColor="accent1" w:themeShade="BF"/>
        </w:rPr>
        <w:t xml:space="preserve">Standard: </w:t>
      </w:r>
      <w:r w:rsidR="00E663F5" w:rsidRPr="00FD3565">
        <w:rPr>
          <w:rFonts w:ascii="Arial" w:hAnsi="Arial" w:cs="Arial"/>
          <w:color w:val="2F5496" w:themeColor="accent1" w:themeShade="BF"/>
        </w:rPr>
        <w:t>Knjižnica i njezina opremljenost te pristup dodatnim sadržajima osiguravaju</w:t>
      </w:r>
      <w:r>
        <w:rPr>
          <w:rFonts w:ascii="Arial" w:hAnsi="Arial" w:cs="Arial"/>
          <w:color w:val="2F5496" w:themeColor="accent1" w:themeShade="BF"/>
        </w:rPr>
        <w:t xml:space="preserve"> </w:t>
      </w:r>
      <w:r w:rsidR="00E663F5" w:rsidRPr="00FD3565">
        <w:rPr>
          <w:rFonts w:ascii="Arial" w:hAnsi="Arial" w:cs="Arial"/>
          <w:color w:val="2F5496" w:themeColor="accent1" w:themeShade="BF"/>
        </w:rPr>
        <w:t>dostupnost literature i knjižničnih usluga za potrebe kvalitetna studiranja i</w:t>
      </w:r>
      <w:r>
        <w:rPr>
          <w:rFonts w:ascii="Arial" w:hAnsi="Arial" w:cs="Arial"/>
          <w:color w:val="2F5496" w:themeColor="accent1" w:themeShade="BF"/>
        </w:rPr>
        <w:t xml:space="preserve"> </w:t>
      </w:r>
      <w:r w:rsidR="00E663F5" w:rsidRPr="00FD3565">
        <w:rPr>
          <w:rFonts w:ascii="Arial" w:hAnsi="Arial" w:cs="Arial"/>
          <w:color w:val="2F5496" w:themeColor="accent1" w:themeShade="BF"/>
        </w:rPr>
        <w:t>kvalitetne znanstveno-nastavne djelatnosti.</w:t>
      </w:r>
    </w:p>
    <w:p w14:paraId="08A9F0AA" w14:textId="77777777" w:rsidR="00FD3565" w:rsidRDefault="00FD3565" w:rsidP="00FD3565">
      <w:pPr>
        <w:autoSpaceDE w:val="0"/>
        <w:autoSpaceDN w:val="0"/>
        <w:adjustRightInd w:val="0"/>
        <w:spacing w:after="0" w:line="240" w:lineRule="auto"/>
        <w:ind w:left="993" w:hanging="709"/>
        <w:jc w:val="both"/>
        <w:rPr>
          <w:rFonts w:ascii="Arial" w:hAnsi="Arial" w:cs="Arial"/>
          <w:b/>
          <w:bCs/>
          <w:color w:val="2F5496" w:themeColor="accent1" w:themeShade="BF"/>
        </w:rPr>
      </w:pPr>
    </w:p>
    <w:p w14:paraId="0728E9D0" w14:textId="576629EA" w:rsidR="00425780" w:rsidRDefault="00FD3565" w:rsidP="00FD3565">
      <w:pPr>
        <w:autoSpaceDE w:val="0"/>
        <w:autoSpaceDN w:val="0"/>
        <w:adjustRightInd w:val="0"/>
        <w:spacing w:after="0" w:line="240" w:lineRule="auto"/>
        <w:ind w:left="993" w:hanging="709"/>
        <w:jc w:val="both"/>
        <w:rPr>
          <w:rFonts w:ascii="Arial" w:hAnsi="Arial" w:cs="Arial"/>
          <w:color w:val="2F5496" w:themeColor="accent1" w:themeShade="BF"/>
        </w:rPr>
      </w:pPr>
      <w:r>
        <w:rPr>
          <w:rFonts w:ascii="Arial" w:hAnsi="Arial" w:cs="Arial"/>
          <w:b/>
          <w:bCs/>
          <w:color w:val="2F5496" w:themeColor="accent1" w:themeShade="BF"/>
        </w:rPr>
        <w:t xml:space="preserve">4.4.6.  </w:t>
      </w:r>
      <w:r w:rsidR="00E663F5" w:rsidRPr="00FD3565">
        <w:rPr>
          <w:rFonts w:ascii="Arial" w:hAnsi="Arial" w:cs="Arial"/>
          <w:b/>
          <w:bCs/>
          <w:color w:val="2F5496" w:themeColor="accent1" w:themeShade="BF"/>
        </w:rPr>
        <w:t xml:space="preserve">Standard: </w:t>
      </w:r>
      <w:r w:rsidR="00E663F5" w:rsidRPr="00FD3565">
        <w:rPr>
          <w:rFonts w:ascii="Arial" w:hAnsi="Arial" w:cs="Arial"/>
          <w:color w:val="2F5496" w:themeColor="accent1" w:themeShade="BF"/>
        </w:rPr>
        <w:t>Fakultet osigurava potrebna financijska sredstva za obavljanje nastavne,</w:t>
      </w:r>
      <w:r>
        <w:rPr>
          <w:rFonts w:ascii="Arial" w:hAnsi="Arial" w:cs="Arial"/>
          <w:color w:val="2F5496" w:themeColor="accent1" w:themeShade="BF"/>
        </w:rPr>
        <w:t xml:space="preserve"> </w:t>
      </w:r>
      <w:r w:rsidR="00E663F5" w:rsidRPr="00FD3565">
        <w:rPr>
          <w:rFonts w:ascii="Arial" w:hAnsi="Arial" w:cs="Arial"/>
          <w:color w:val="2F5496" w:themeColor="accent1" w:themeShade="BF"/>
        </w:rPr>
        <w:t>znanstvene i stručne djelatnosti.</w:t>
      </w:r>
    </w:p>
    <w:p w14:paraId="0562D83E" w14:textId="3C0E7B05" w:rsidR="00826669" w:rsidRDefault="00826669" w:rsidP="00FD3565">
      <w:pPr>
        <w:autoSpaceDE w:val="0"/>
        <w:autoSpaceDN w:val="0"/>
        <w:adjustRightInd w:val="0"/>
        <w:spacing w:after="0" w:line="240" w:lineRule="auto"/>
        <w:ind w:left="993" w:hanging="709"/>
        <w:jc w:val="both"/>
        <w:rPr>
          <w:rFonts w:ascii="Arial" w:hAnsi="Arial" w:cs="Arial"/>
        </w:rPr>
      </w:pPr>
    </w:p>
    <w:p w14:paraId="12924703" w14:textId="10BAE98D" w:rsidR="00826669" w:rsidRDefault="00826669" w:rsidP="00FD3565">
      <w:pPr>
        <w:autoSpaceDE w:val="0"/>
        <w:autoSpaceDN w:val="0"/>
        <w:adjustRightInd w:val="0"/>
        <w:spacing w:after="0" w:line="240" w:lineRule="auto"/>
        <w:ind w:left="993" w:hanging="709"/>
        <w:jc w:val="both"/>
        <w:rPr>
          <w:rFonts w:ascii="Arial" w:hAnsi="Arial" w:cs="Arial"/>
          <w:color w:val="2F5496" w:themeColor="accent1" w:themeShade="BF"/>
        </w:rPr>
      </w:pPr>
    </w:p>
    <w:p w14:paraId="75B5026B" w14:textId="3C2AB5E3" w:rsidR="00826669" w:rsidRDefault="00826669" w:rsidP="00826669">
      <w:pPr>
        <w:pStyle w:val="Odlomakpopisa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hAnsi="Arial" w:cs="Arial"/>
          <w:b/>
          <w:color w:val="2F5496" w:themeColor="accent1" w:themeShade="BF"/>
        </w:rPr>
      </w:pPr>
      <w:r w:rsidRPr="00FA49ED">
        <w:rPr>
          <w:rFonts w:ascii="Arial" w:hAnsi="Arial" w:cs="Arial"/>
          <w:b/>
          <w:color w:val="2F5496" w:themeColor="accent1" w:themeShade="BF"/>
        </w:rPr>
        <w:t>Elementi i indikatori standarda</w:t>
      </w:r>
    </w:p>
    <w:p w14:paraId="2D8FBC02" w14:textId="77777777" w:rsidR="000A0952" w:rsidRPr="000A0952" w:rsidRDefault="000A0952" w:rsidP="000A09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B80FD19" w14:textId="71FD5939" w:rsidR="0010468D" w:rsidRPr="00321218" w:rsidRDefault="0024691B" w:rsidP="003212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8E5D1F">
        <w:rPr>
          <w:rFonts w:cstheme="minorHAnsi"/>
          <w:color w:val="000000"/>
        </w:rPr>
        <w:t>Fakultet</w:t>
      </w:r>
      <w:r w:rsidR="000A0952" w:rsidRPr="008E5D1F">
        <w:rPr>
          <w:rFonts w:cstheme="minorHAnsi"/>
          <w:color w:val="000000"/>
        </w:rPr>
        <w:t xml:space="preserve"> ima odgovarajući broj nastavnika zaposlenih na znanstveno-nastavnom radnom mjestu u punom radnom vremenu uz odgovarajući broj nastavnika izabranih u polju u kojem se izvodi studij</w:t>
      </w:r>
      <w:r w:rsidR="005F65AD" w:rsidRPr="008E5D1F">
        <w:rPr>
          <w:rFonts w:cstheme="minorHAnsi"/>
          <w:color w:val="000000"/>
        </w:rPr>
        <w:t>.</w:t>
      </w:r>
      <w:r w:rsidR="000A0952" w:rsidRPr="008E5D1F">
        <w:rPr>
          <w:rFonts w:cstheme="minorHAnsi"/>
          <w:color w:val="000000"/>
        </w:rPr>
        <w:t xml:space="preserve"> </w:t>
      </w:r>
      <w:r w:rsidR="00D80583" w:rsidRPr="008E5D1F">
        <w:rPr>
          <w:rFonts w:cstheme="minorHAnsi"/>
          <w:color w:val="000000"/>
        </w:rPr>
        <w:t>Ukupno godišnje nastavno opterećenje svih nastavnika te pojedinog nastavnika ne premašuje 20% ukupnog godišnjeg nastavnog opterećenja</w:t>
      </w:r>
      <w:r w:rsidR="0088194B" w:rsidRPr="008E5D1F">
        <w:rPr>
          <w:rFonts w:cstheme="minorHAnsi"/>
          <w:color w:val="000000"/>
        </w:rPr>
        <w:t>,</w:t>
      </w:r>
      <w:r w:rsidR="0088194B" w:rsidRPr="000C0835">
        <w:rPr>
          <w:rFonts w:cstheme="minorHAnsi"/>
          <w:color w:val="000000"/>
        </w:rPr>
        <w:t xml:space="preserve"> a čime je osigurana </w:t>
      </w:r>
      <w:r w:rsidR="0088194B" w:rsidRPr="000C0835">
        <w:rPr>
          <w:rFonts w:cstheme="minorHAnsi"/>
        </w:rPr>
        <w:t>i ravnomjerna raspoređenost nastavnog, znanstvenog, profesionalnog i osobnog razvoja te administrativnih obveza.</w:t>
      </w:r>
      <w:r w:rsidR="00B96DF9">
        <w:rPr>
          <w:rFonts w:cstheme="minorHAnsi"/>
        </w:rPr>
        <w:t xml:space="preserve"> </w:t>
      </w:r>
      <w:r w:rsidR="0010468D" w:rsidRPr="0010468D">
        <w:rPr>
          <w:rFonts w:cstheme="minorHAnsi"/>
          <w:color w:val="000000"/>
        </w:rPr>
        <w:t>Svi nastavnici uključujući vanjske suradnike kvalificirani su za kolegije koje izvode, posjeduju relevantno radno iskustvo te u nastavni proces uključuju najnovije trendove i saznanja s tržišta rada.</w:t>
      </w:r>
      <w:r w:rsidR="000C0835" w:rsidRPr="000C0835">
        <w:rPr>
          <w:rFonts w:cstheme="minorHAnsi"/>
          <w:color w:val="000000"/>
        </w:rPr>
        <w:t xml:space="preserve"> </w:t>
      </w:r>
      <w:r w:rsidR="000C0835" w:rsidRPr="000C0835">
        <w:rPr>
          <w:rFonts w:cstheme="minorHAnsi"/>
        </w:rPr>
        <w:t>Zapošljavanje, napredovanje i reizbor nastavnika temelje se na objektivnim i</w:t>
      </w:r>
      <w:r w:rsidR="00B96DF9">
        <w:rPr>
          <w:rFonts w:cstheme="minorHAnsi"/>
        </w:rPr>
        <w:t xml:space="preserve"> </w:t>
      </w:r>
      <w:r w:rsidR="000C0835" w:rsidRPr="000C0835">
        <w:rPr>
          <w:rFonts w:cstheme="minorHAnsi"/>
        </w:rPr>
        <w:t>transparentnim postupcima koji uključuju vrednovanje izvrsnosti.</w:t>
      </w:r>
    </w:p>
    <w:p w14:paraId="22267068" w14:textId="77777777" w:rsidR="00B81EAA" w:rsidRPr="00B81EAA" w:rsidRDefault="00B81EAA" w:rsidP="00B81E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37B3119C" w14:textId="277C1321" w:rsidR="00B81EAA" w:rsidRPr="00B81EAA" w:rsidRDefault="0024691B" w:rsidP="0024691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8E5D1F">
        <w:rPr>
          <w:rFonts w:ascii="Calibri" w:hAnsi="Calibri" w:cs="Calibri"/>
          <w:color w:val="000000"/>
        </w:rPr>
        <w:t>Fakultet je</w:t>
      </w:r>
      <w:r w:rsidR="00B81EAA" w:rsidRPr="008E5D1F">
        <w:rPr>
          <w:rFonts w:ascii="Calibri" w:hAnsi="Calibri" w:cs="Calibri"/>
          <w:color w:val="000000"/>
        </w:rPr>
        <w:t xml:space="preserve"> </w:t>
      </w:r>
      <w:r w:rsidRPr="008E5D1F">
        <w:rPr>
          <w:rFonts w:ascii="Calibri" w:hAnsi="Calibri" w:cs="Calibri"/>
          <w:color w:val="000000"/>
        </w:rPr>
        <w:t>razvio</w:t>
      </w:r>
      <w:r w:rsidR="00B81EAA" w:rsidRPr="008E5D1F">
        <w:rPr>
          <w:rFonts w:ascii="Calibri" w:hAnsi="Calibri" w:cs="Calibri"/>
          <w:color w:val="000000"/>
        </w:rPr>
        <w:t xml:space="preserve"> te redovito ažurira politiku i plan zapošljavanja</w:t>
      </w:r>
      <w:r w:rsidR="00B81EAA" w:rsidRPr="00B81EAA">
        <w:rPr>
          <w:rFonts w:ascii="Calibri" w:hAnsi="Calibri" w:cs="Calibri"/>
          <w:color w:val="000000"/>
        </w:rPr>
        <w:t xml:space="preserve"> osoblja kako bi osiguralo</w:t>
      </w:r>
      <w:r>
        <w:rPr>
          <w:rFonts w:ascii="Calibri" w:hAnsi="Calibri" w:cs="Calibri"/>
          <w:color w:val="000000"/>
        </w:rPr>
        <w:t xml:space="preserve"> </w:t>
      </w:r>
      <w:r w:rsidR="00B81EAA" w:rsidRPr="00B81EAA">
        <w:rPr>
          <w:rFonts w:ascii="Calibri" w:hAnsi="Calibri" w:cs="Calibri"/>
          <w:color w:val="000000"/>
        </w:rPr>
        <w:t xml:space="preserve">odgovarajuće nastavničke kapacitete. Cjelokupni proces privlačenja, primjene selekcijskih metoda, odabira i zapošljavanja te razvoja i promocije nastavnog osoblja temelji se na stručnim, objektivnim i transparentnim postupcima i kriterijima koji promiču izvrsnost i dosljedno se primjenjuje. </w:t>
      </w:r>
    </w:p>
    <w:p w14:paraId="6D9E872F" w14:textId="6BB7609D" w:rsidR="00826669" w:rsidRDefault="00826669" w:rsidP="008A729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5496" w:themeColor="accent1" w:themeShade="BF"/>
        </w:rPr>
      </w:pPr>
    </w:p>
    <w:p w14:paraId="678C123E" w14:textId="5CC53C22" w:rsidR="00B81EAA" w:rsidRPr="0024691B" w:rsidRDefault="00B81EAA" w:rsidP="0024691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B81EAA">
        <w:rPr>
          <w:rFonts w:asciiTheme="minorHAnsi" w:hAnsiTheme="minorHAnsi" w:cstheme="minorHAnsi"/>
          <w:sz w:val="22"/>
          <w:szCs w:val="22"/>
        </w:rPr>
        <w:t xml:space="preserve">Postupci zapošljavanja nastavnika usklađeni su s pozitivnim zakonskim propisima i internim aktima. </w:t>
      </w:r>
      <w:r w:rsidRPr="0024691B">
        <w:rPr>
          <w:rFonts w:asciiTheme="minorHAnsi" w:hAnsiTheme="minorHAnsi" w:cstheme="minorHAnsi"/>
          <w:sz w:val="22"/>
          <w:szCs w:val="22"/>
        </w:rPr>
        <w:t xml:space="preserve"> </w:t>
      </w:r>
      <w:r w:rsidR="0024691B" w:rsidRPr="0024691B">
        <w:rPr>
          <w:rFonts w:asciiTheme="minorHAnsi" w:hAnsiTheme="minorHAnsi" w:cstheme="minorHAnsi"/>
          <w:sz w:val="22"/>
          <w:szCs w:val="22"/>
        </w:rPr>
        <w:t xml:space="preserve"> </w:t>
      </w:r>
      <w:r w:rsidR="0024691B">
        <w:rPr>
          <w:rFonts w:asciiTheme="minorHAnsi" w:hAnsiTheme="minorHAnsi" w:cstheme="minorHAnsi"/>
          <w:sz w:val="22"/>
          <w:szCs w:val="22"/>
        </w:rPr>
        <w:t xml:space="preserve"> </w:t>
      </w:r>
      <w:r w:rsidRPr="00B81EAA">
        <w:rPr>
          <w:rFonts w:asciiTheme="minorHAnsi" w:hAnsiTheme="minorHAnsi" w:cstheme="minorHAnsi"/>
          <w:sz w:val="22"/>
          <w:szCs w:val="22"/>
        </w:rPr>
        <w:t xml:space="preserve">Pri odabiru, imenovanju i vrednovanju nastavnika uzimaju se u obzir njihove dosadašnje aktivnosti (nastavna aktivnost, istraživačka aktivnost, povratne informacije od studenata i sl.). </w:t>
      </w:r>
    </w:p>
    <w:p w14:paraId="415F84A0" w14:textId="681885BB" w:rsidR="0024691B" w:rsidRDefault="00B81EAA" w:rsidP="0024691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B81EAA">
        <w:rPr>
          <w:rFonts w:asciiTheme="minorHAnsi" w:hAnsiTheme="minorHAnsi" w:cstheme="minorHAnsi"/>
          <w:sz w:val="22"/>
          <w:szCs w:val="22"/>
        </w:rPr>
        <w:t>Visoko učilište ima odgovarajuće metode odabira najboljih kandidata za svako radno mjesto i pored propisanih nacionalnih minimalnih uvjeta za pojedino radno mjesto</w:t>
      </w:r>
      <w:r w:rsidR="008E5D1F">
        <w:rPr>
          <w:rFonts w:asciiTheme="minorHAnsi" w:hAnsiTheme="minorHAnsi" w:cstheme="minorHAnsi"/>
          <w:sz w:val="22"/>
          <w:szCs w:val="22"/>
        </w:rPr>
        <w:t>.</w:t>
      </w:r>
    </w:p>
    <w:p w14:paraId="455109A4" w14:textId="77777777" w:rsidR="0024691B" w:rsidRDefault="0024691B" w:rsidP="0024691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54E98E2" w14:textId="03F70E84" w:rsidR="0024691B" w:rsidRPr="0024691B" w:rsidRDefault="0024691B" w:rsidP="00586F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4691B">
        <w:rPr>
          <w:rFonts w:cstheme="minorHAnsi"/>
        </w:rPr>
        <w:t>Napredovanje i reizbor nastavnika temelje se na objektivnim i transparentnim</w:t>
      </w:r>
      <w:r>
        <w:rPr>
          <w:rFonts w:cstheme="minorHAnsi"/>
        </w:rPr>
        <w:t xml:space="preserve"> </w:t>
      </w:r>
      <w:r w:rsidRPr="0024691B">
        <w:rPr>
          <w:rFonts w:cstheme="minorHAnsi"/>
        </w:rPr>
        <w:t>postupcima. Opći uvjeti za izbor u pojedino zvanje utvrđeni su Zakonom o znanstvenoj djelatnosti i visokom</w:t>
      </w:r>
      <w:r w:rsidR="00586FE1">
        <w:rPr>
          <w:rFonts w:cstheme="minorHAnsi"/>
        </w:rPr>
        <w:t xml:space="preserve"> </w:t>
      </w:r>
      <w:r w:rsidRPr="0024691B">
        <w:rPr>
          <w:rFonts w:cstheme="minorHAnsi"/>
        </w:rPr>
        <w:t>obrazovanju. Uvjete za izbor u znanstveno zvanje utvrđuje Nacionalno vijeće za znanost, a minimalne uvjete za izbor u znanstveno-nastavno i nastavno zvanje, u vezi s obrazovnim, nastavnim i stručnim radom propisuje Rektorski zbor.</w:t>
      </w:r>
    </w:p>
    <w:p w14:paraId="634C01A0" w14:textId="77777777" w:rsidR="0024691B" w:rsidRPr="0024691B" w:rsidRDefault="0024691B" w:rsidP="0024691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217DC8E" w14:textId="35DF5B65" w:rsidR="00B81EAA" w:rsidRPr="00B81EAA" w:rsidRDefault="00B81EAA" w:rsidP="00586F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B81EAA">
        <w:rPr>
          <w:rFonts w:cstheme="minorHAnsi"/>
          <w:color w:val="000000"/>
        </w:rPr>
        <w:t xml:space="preserve">Postupci za napredovanje nastavnika u viša zvanja temelje se na vrednovanju i nagrađivanju izvrsnosti te uzimaju u obzir važna postignuća (npr. međunarodni doprinos disciplini, prestižne publikacije, značajna znanstvena otkrića, uspješno ostvarene projekte, uspješno osigurana dodatna sredstva, mentorstva, vođenje završnih i diplomskih radova, skripte, udžbenike, popularna predavanja itd.). </w:t>
      </w:r>
    </w:p>
    <w:p w14:paraId="14CB0A81" w14:textId="28E204EC" w:rsidR="00B81EAA" w:rsidRPr="00B81EAA" w:rsidRDefault="00B81EAA" w:rsidP="00586FE1">
      <w:pPr>
        <w:autoSpaceDE w:val="0"/>
        <w:autoSpaceDN w:val="0"/>
        <w:adjustRightInd w:val="0"/>
        <w:spacing w:after="68" w:line="240" w:lineRule="auto"/>
        <w:jc w:val="both"/>
        <w:rPr>
          <w:rFonts w:cstheme="minorHAnsi"/>
          <w:color w:val="000000"/>
        </w:rPr>
      </w:pPr>
    </w:p>
    <w:p w14:paraId="4E2BC05D" w14:textId="346EDFE4" w:rsidR="007F1434" w:rsidRDefault="00586FE1" w:rsidP="00C76998">
      <w:pPr>
        <w:pStyle w:val="Default"/>
        <w:jc w:val="both"/>
        <w:rPr>
          <w:rFonts w:cstheme="minorHAnsi"/>
        </w:rPr>
      </w:pPr>
      <w:r w:rsidRPr="00586FE1">
        <w:rPr>
          <w:rFonts w:asciiTheme="minorHAnsi" w:hAnsiTheme="minorHAnsi" w:cstheme="minorHAnsi"/>
          <w:sz w:val="22"/>
          <w:szCs w:val="22"/>
        </w:rPr>
        <w:t xml:space="preserve">Fakultet osigurava podršku nastavnicima u njihovu profesionalnom razvoju te </w:t>
      </w:r>
      <w:proofErr w:type="spellStart"/>
      <w:r w:rsidRPr="00586FE1">
        <w:rPr>
          <w:rFonts w:asciiTheme="minorHAnsi" w:hAnsiTheme="minorHAnsi" w:cstheme="minorHAnsi"/>
          <w:sz w:val="22"/>
          <w:szCs w:val="22"/>
        </w:rPr>
        <w:t>potiče</w:t>
      </w:r>
      <w:r>
        <w:rPr>
          <w:rFonts w:cstheme="minorHAnsi"/>
        </w:rPr>
        <w:t></w:t>
      </w:r>
      <w:r w:rsidRPr="00586FE1">
        <w:rPr>
          <w:rFonts w:asciiTheme="minorHAnsi" w:hAnsiTheme="minorHAnsi" w:cstheme="minorHAnsi"/>
          <w:sz w:val="22"/>
          <w:szCs w:val="22"/>
        </w:rPr>
        <w:t>unaprjeđenje</w:t>
      </w:r>
      <w:proofErr w:type="spellEnd"/>
      <w:r w:rsidRPr="00586FE1">
        <w:rPr>
          <w:rFonts w:asciiTheme="minorHAnsi" w:hAnsiTheme="minorHAnsi" w:cstheme="minorHAnsi"/>
          <w:sz w:val="22"/>
          <w:szCs w:val="22"/>
        </w:rPr>
        <w:t xml:space="preserve"> kompetencija nastavnika na temelju prikupljenih i analiziranih </w:t>
      </w:r>
      <w:proofErr w:type="spellStart"/>
      <w:r w:rsidRPr="00586FE1">
        <w:rPr>
          <w:rFonts w:asciiTheme="minorHAnsi" w:hAnsiTheme="minorHAnsi" w:cstheme="minorHAnsi"/>
          <w:sz w:val="22"/>
          <w:szCs w:val="22"/>
        </w:rPr>
        <w:t>povratnih</w:t>
      </w:r>
      <w:r>
        <w:rPr>
          <w:rFonts w:cstheme="minorHAnsi"/>
        </w:rPr>
        <w:t></w:t>
      </w:r>
      <w:r w:rsidRPr="00586FE1">
        <w:rPr>
          <w:rFonts w:asciiTheme="minorHAnsi" w:hAnsiTheme="minorHAnsi" w:cstheme="minorHAnsi"/>
          <w:sz w:val="22"/>
          <w:szCs w:val="22"/>
        </w:rPr>
        <w:t>informacija</w:t>
      </w:r>
      <w:proofErr w:type="spellEnd"/>
      <w:r w:rsidRPr="00586FE1">
        <w:rPr>
          <w:rFonts w:asciiTheme="minorHAnsi" w:hAnsiTheme="minorHAnsi" w:cstheme="minorHAnsi"/>
          <w:sz w:val="22"/>
          <w:szCs w:val="22"/>
        </w:rPr>
        <w:t xml:space="preserve"> o provedenim vrednovanjima djelotvornosti i učinkovitosti njihova rada</w:t>
      </w:r>
      <w:r>
        <w:rPr>
          <w:rFonts w:cstheme="minorHAnsi"/>
        </w:rPr>
        <w:t></w:t>
      </w:r>
      <w:r w:rsidRPr="00586FE1">
        <w:rPr>
          <w:rFonts w:asciiTheme="minorHAnsi" w:hAnsiTheme="minorHAnsi" w:cstheme="minorHAnsi"/>
          <w:sz w:val="22"/>
          <w:szCs w:val="22"/>
        </w:rPr>
        <w:t>(samoprocjena nastavnika, kolegijalno opažanje, studentske ankete i sl.).</w:t>
      </w:r>
      <w:r w:rsidR="004A1DB4">
        <w:rPr>
          <w:rFonts w:cstheme="minorHAnsi"/>
        </w:rPr>
        <w:t></w:t>
      </w:r>
    </w:p>
    <w:p w14:paraId="5CD219A5" w14:textId="77777777" w:rsidR="007F1434" w:rsidRDefault="007F1434" w:rsidP="00AB683B">
      <w:pPr>
        <w:pStyle w:val="Default"/>
        <w:jc w:val="both"/>
        <w:rPr>
          <w:rFonts w:ascii="Calibri" w:hAnsi="Calibri" w:cs="Calibri"/>
        </w:rPr>
      </w:pPr>
    </w:p>
    <w:p w14:paraId="4FC81F79" w14:textId="77777777" w:rsidR="00172040" w:rsidRDefault="00172040" w:rsidP="007F143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0EBBE38" w14:textId="77777777" w:rsidR="00172040" w:rsidRDefault="00172040" w:rsidP="007F143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1B8994E" w14:textId="77777777" w:rsidR="005C4790" w:rsidRDefault="005C4790" w:rsidP="007F143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C601824" w14:textId="6B777B0D" w:rsidR="004A1DB4" w:rsidRPr="004A1DB4" w:rsidRDefault="007F1434" w:rsidP="007F143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F1434">
        <w:rPr>
          <w:rFonts w:asciiTheme="minorHAnsi" w:hAnsiTheme="minorHAnsi" w:cstheme="minorHAnsi"/>
          <w:sz w:val="22"/>
          <w:szCs w:val="22"/>
        </w:rPr>
        <w:t xml:space="preserve">Fakultet </w:t>
      </w:r>
      <w:r w:rsidR="004A1DB4" w:rsidRPr="004A1DB4">
        <w:rPr>
          <w:rFonts w:asciiTheme="minorHAnsi" w:hAnsiTheme="minorHAnsi" w:cstheme="minorHAnsi"/>
          <w:sz w:val="22"/>
          <w:szCs w:val="22"/>
        </w:rPr>
        <w:t>potiče sudjelovanje nastavnika u međunarodnim programima mobilnosti, suradničkim mrežama i sl.</w:t>
      </w:r>
      <w:r w:rsidRPr="007F1434">
        <w:rPr>
          <w:rFonts w:asciiTheme="minorHAnsi" w:hAnsiTheme="minorHAnsi" w:cstheme="minorHAnsi"/>
          <w:sz w:val="22"/>
          <w:szCs w:val="22"/>
        </w:rPr>
        <w:t xml:space="preserve">, kao i </w:t>
      </w:r>
      <w:r w:rsidR="004A1DB4" w:rsidRPr="004A1DB4">
        <w:rPr>
          <w:rFonts w:asciiTheme="minorHAnsi" w:hAnsiTheme="minorHAnsi" w:cstheme="minorHAnsi"/>
          <w:sz w:val="22"/>
          <w:szCs w:val="22"/>
        </w:rPr>
        <w:t xml:space="preserve">sudjelovanje nastavnika u međunarodnim i nacionalnim kompetitivnim projektima </w:t>
      </w:r>
      <w:r w:rsidRPr="007F1434">
        <w:rPr>
          <w:rFonts w:asciiTheme="minorHAnsi" w:hAnsiTheme="minorHAnsi" w:cstheme="minorHAnsi"/>
          <w:sz w:val="22"/>
          <w:szCs w:val="22"/>
        </w:rPr>
        <w:t>te</w:t>
      </w:r>
      <w:r w:rsidR="004A1DB4" w:rsidRPr="004A1DB4">
        <w:rPr>
          <w:rFonts w:asciiTheme="minorHAnsi" w:hAnsiTheme="minorHAnsi" w:cstheme="minorHAnsi"/>
          <w:sz w:val="22"/>
          <w:szCs w:val="22"/>
        </w:rPr>
        <w:t xml:space="preserve"> pruža podršku u tome. </w:t>
      </w:r>
    </w:p>
    <w:p w14:paraId="75026A28" w14:textId="449E424D" w:rsidR="00B81EAA" w:rsidRDefault="00B81EAA" w:rsidP="00586F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8CA3E3C" w14:textId="4A462AD4" w:rsidR="007C63DB" w:rsidRPr="00D726DB" w:rsidRDefault="0071391E" w:rsidP="00D726DB">
      <w:pPr>
        <w:spacing w:line="240" w:lineRule="auto"/>
        <w:jc w:val="both"/>
        <w:rPr>
          <w:iCs/>
        </w:rPr>
      </w:pPr>
      <w:r w:rsidRPr="00D726DB">
        <w:rPr>
          <w:rFonts w:cstheme="minorHAnsi"/>
        </w:rPr>
        <w:t xml:space="preserve">Fakultet je smješten </w:t>
      </w:r>
      <w:r w:rsidR="009256FD" w:rsidRPr="00D726DB">
        <w:rPr>
          <w:rFonts w:cstheme="minorHAnsi"/>
        </w:rPr>
        <w:t xml:space="preserve">u </w:t>
      </w:r>
      <w:r w:rsidR="009256FD" w:rsidRPr="00D726DB">
        <w:rPr>
          <w:rFonts w:cstheme="minorHAnsi"/>
          <w:iCs/>
        </w:rPr>
        <w:t>z</w:t>
      </w:r>
      <w:r w:rsidRPr="00D726DB">
        <w:rPr>
          <w:rFonts w:cstheme="minorHAnsi"/>
          <w:iCs/>
        </w:rPr>
        <w:t>grad</w:t>
      </w:r>
      <w:r w:rsidR="009256FD" w:rsidRPr="00D726DB">
        <w:rPr>
          <w:rFonts w:cstheme="minorHAnsi"/>
          <w:iCs/>
        </w:rPr>
        <w:t>i</w:t>
      </w:r>
      <w:r w:rsidRPr="00D726DB">
        <w:rPr>
          <w:rFonts w:cstheme="minorHAnsi"/>
          <w:iCs/>
        </w:rPr>
        <w:t xml:space="preserve"> ukupne površine cca 800m2, raspoređenih na dvije etaže</w:t>
      </w:r>
      <w:r w:rsidR="00482BFE" w:rsidRPr="00D726DB">
        <w:rPr>
          <w:rFonts w:cstheme="minorHAnsi"/>
          <w:iCs/>
        </w:rPr>
        <w:t xml:space="preserve">. Postupnim ulaganjem u zgradu, ista se prilagodila potrebama Fakulteta. Uspostavljeni su uredi za nastavno i administrativno osoblje, sobe za sastanke, predavaonice za izvođenje nastave, laboratorij i enološki praktikum. </w:t>
      </w:r>
      <w:r w:rsidR="007C63DB" w:rsidRPr="00D726DB">
        <w:rPr>
          <w:rFonts w:cstheme="minorHAnsi"/>
        </w:rPr>
        <w:t>Predavaonice su opremljene sjedećim mjestima za studente i opremom za</w:t>
      </w:r>
      <w:r w:rsidR="00D726DB" w:rsidRPr="00D726DB">
        <w:rPr>
          <w:rFonts w:cstheme="minorHAnsi"/>
        </w:rPr>
        <w:t xml:space="preserve"> </w:t>
      </w:r>
      <w:r w:rsidR="007C63DB" w:rsidRPr="00D726DB">
        <w:rPr>
          <w:rFonts w:cstheme="minorHAnsi"/>
        </w:rPr>
        <w:t>prezentiranje nastavnog gradiva. Laboratorij i praktikum su opremljeni odgovarajućom</w:t>
      </w:r>
      <w:r w:rsidR="00D726DB" w:rsidRPr="00D726DB">
        <w:rPr>
          <w:rFonts w:cstheme="minorHAnsi"/>
        </w:rPr>
        <w:t xml:space="preserve"> </w:t>
      </w:r>
      <w:r w:rsidR="007C63DB" w:rsidRPr="00D726DB">
        <w:rPr>
          <w:rFonts w:cstheme="minorHAnsi"/>
        </w:rPr>
        <w:t xml:space="preserve">laboratorijskom opremom namijenjenom izvođenju istraživanja na Fakultetu i </w:t>
      </w:r>
      <w:r w:rsidR="00172040">
        <w:rPr>
          <w:rFonts w:cstheme="minorHAnsi"/>
        </w:rPr>
        <w:t xml:space="preserve">izvođenju </w:t>
      </w:r>
      <w:r w:rsidR="007C63DB" w:rsidRPr="00D726DB">
        <w:rPr>
          <w:rFonts w:cstheme="minorHAnsi"/>
        </w:rPr>
        <w:t xml:space="preserve">praktične nastave. </w:t>
      </w:r>
      <w:r w:rsidR="00D726DB" w:rsidRPr="00D726DB">
        <w:rPr>
          <w:iCs/>
        </w:rPr>
        <w:t xml:space="preserve">U prizemlju zgrade obnovljeni su sanitarni čvorovi te ugrađen dodatni sanitarni čvor za invalide kao i ulazna rampa za invalide, čime je zgrada prilagođena potrebama osoba s invaliditetom. </w:t>
      </w:r>
      <w:r w:rsidR="007C63DB" w:rsidRPr="00D726DB">
        <w:rPr>
          <w:rFonts w:cstheme="minorHAnsi"/>
        </w:rPr>
        <w:t>Uredi i sobe za sastanke prilagođeni su uvjetima rada s tendencijom daljnjih ulaganja u njih, kao i ostale navedene prostorije</w:t>
      </w:r>
      <w:r w:rsidR="00D726DB" w:rsidRPr="00D726DB">
        <w:rPr>
          <w:rFonts w:cstheme="minorHAnsi"/>
        </w:rPr>
        <w:t xml:space="preserve">, ali i </w:t>
      </w:r>
      <w:r w:rsidR="007C63DB" w:rsidRPr="00D726DB">
        <w:rPr>
          <w:rFonts w:cstheme="minorHAnsi"/>
        </w:rPr>
        <w:t xml:space="preserve">u cjelokupan objekt. S tim u svezi, fakultet uz potporu Sveučilišta ulaže napore </w:t>
      </w:r>
      <w:r w:rsidR="00D726DB" w:rsidRPr="00D726DB">
        <w:rPr>
          <w:rFonts w:cstheme="minorHAnsi"/>
        </w:rPr>
        <w:t xml:space="preserve">u daljnje korake kojim bi se omogućio nastavak opremanja opremom neophodnom za rad, ishođenje akata za rekonstrukciju te detaljnu rekonstrukciju i obnovu zgade s posebnim naglaskom na unaprjeđenje energetske učinkovitosti i funkcionalnosti prema novim standardima gradnje općenito. </w:t>
      </w:r>
    </w:p>
    <w:p w14:paraId="7B2CC9C0" w14:textId="1D5284A6" w:rsidR="007C63DB" w:rsidRPr="004F3842" w:rsidRDefault="004F3842" w:rsidP="004F384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F3842">
        <w:rPr>
          <w:rFonts w:cstheme="minorHAnsi"/>
        </w:rPr>
        <w:t>Fakultet racionalno, transparentno, učinkovito i svrsishodno upravlja financijskim resursima. Dodatni izvori financiranja koriste se za razvoj i unaprjeđenje, a osigurani su preko domaćih i međunarodnih projekata, suradnj</w:t>
      </w:r>
      <w:r>
        <w:rPr>
          <w:rFonts w:cstheme="minorHAnsi"/>
        </w:rPr>
        <w:t>i</w:t>
      </w:r>
      <w:r w:rsidRPr="004F3842">
        <w:rPr>
          <w:rFonts w:cstheme="minorHAnsi"/>
        </w:rPr>
        <w:t xml:space="preserve"> s industrijom, lokalnom zajednicom i sl.</w:t>
      </w:r>
    </w:p>
    <w:p w14:paraId="3EE9C2DF" w14:textId="77777777" w:rsidR="007E4BA7" w:rsidRDefault="007E4BA7" w:rsidP="007E4BA7">
      <w:pPr>
        <w:pStyle w:val="Odlomakpopisa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hAnsi="Arial" w:cs="Arial"/>
          <w:b/>
          <w:color w:val="2F5496" w:themeColor="accent1" w:themeShade="BF"/>
        </w:rPr>
      </w:pPr>
    </w:p>
    <w:p w14:paraId="36B6E92F" w14:textId="77777777" w:rsidR="006A1B99" w:rsidRDefault="006A1B99" w:rsidP="007E4BA7">
      <w:pPr>
        <w:pStyle w:val="Odlomakpopisa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hAnsi="Arial" w:cs="Arial"/>
          <w:b/>
          <w:color w:val="2F5496" w:themeColor="accent1" w:themeShade="BF"/>
        </w:rPr>
      </w:pPr>
    </w:p>
    <w:p w14:paraId="12489C0A" w14:textId="2320A717" w:rsidR="007E4BA7" w:rsidRDefault="007E4BA7" w:rsidP="007E4BA7">
      <w:pPr>
        <w:pStyle w:val="Odlomakpopisa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hAnsi="Arial" w:cs="Arial"/>
          <w:b/>
          <w:color w:val="2F5496" w:themeColor="accent1" w:themeShade="BF"/>
        </w:rPr>
      </w:pPr>
      <w:r w:rsidRPr="00817403">
        <w:rPr>
          <w:rFonts w:ascii="Arial" w:hAnsi="Arial" w:cs="Arial"/>
          <w:b/>
          <w:color w:val="2F5496" w:themeColor="accent1" w:themeShade="BF"/>
        </w:rPr>
        <w:t>Primjeri dobre prakse</w:t>
      </w:r>
    </w:p>
    <w:p w14:paraId="0696F717" w14:textId="77777777" w:rsidR="007E4BA7" w:rsidRDefault="007E4BA7" w:rsidP="007E4BA7">
      <w:pPr>
        <w:pStyle w:val="Odlomakpopisa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  <w:iCs/>
          <w:color w:val="2F5496" w:themeColor="accent1" w:themeShade="BF"/>
        </w:rPr>
      </w:pPr>
    </w:p>
    <w:p w14:paraId="03BCB3FE" w14:textId="77777777" w:rsidR="007E4BA7" w:rsidRPr="007E4BA7" w:rsidRDefault="007E4BA7" w:rsidP="007E4B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3321E9D" w14:textId="2C97BF82" w:rsidR="005404BD" w:rsidRPr="009C4C78" w:rsidRDefault="007E4BA7" w:rsidP="001454CE">
      <w:pPr>
        <w:pStyle w:val="Odlomakpopis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9C4C78">
        <w:rPr>
          <w:rFonts w:cstheme="minorHAnsi"/>
          <w:color w:val="000000"/>
        </w:rPr>
        <w:t xml:space="preserve">Postupak cjelokupnog procesa selekcije i odabira i zapošljavanja/angažiranja stalno zaposlenih nastavnika i vanjskih suradnika u nastavnom procesu je definiran i u potpunosti dokumentiran. </w:t>
      </w:r>
    </w:p>
    <w:p w14:paraId="1B55BBCC" w14:textId="1DCCAED4" w:rsidR="005404BD" w:rsidRPr="009C4C78" w:rsidRDefault="005404BD" w:rsidP="001454CE">
      <w:pPr>
        <w:pStyle w:val="Odlomakpopis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8E5D1F">
        <w:rPr>
          <w:rFonts w:cstheme="minorHAnsi"/>
          <w:color w:val="000000"/>
        </w:rPr>
        <w:t>Opterećenje nastavnika osigurava</w:t>
      </w:r>
      <w:r w:rsidRPr="009C4C78">
        <w:rPr>
          <w:rFonts w:cstheme="minorHAnsi"/>
          <w:color w:val="000000"/>
        </w:rPr>
        <w:t xml:space="preserve"> ravnomjernu raspoređenost nastavnih obveza, znanstvenog, profesionalnog i osobnog razvoja te administrativnih obveza sukladno zakonskim propisima. </w:t>
      </w:r>
    </w:p>
    <w:p w14:paraId="4312504F" w14:textId="77777777" w:rsidR="005404BD" w:rsidRPr="005404BD" w:rsidRDefault="005404BD" w:rsidP="001454CE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5404BD">
        <w:rPr>
          <w:rFonts w:cstheme="minorHAnsi"/>
          <w:color w:val="000000"/>
        </w:rPr>
        <w:t xml:space="preserve">Svi nastavnici uključujući vanjske suradnike su kvalificirani za kolegije koje izvode, posjeduju relevantno radno iskustvo te u nastavni proces uključuju najnovije trendove i saznanja s tržišta rada. </w:t>
      </w:r>
    </w:p>
    <w:p w14:paraId="5F02759E" w14:textId="77777777" w:rsidR="00A623D3" w:rsidRPr="009C4C78" w:rsidRDefault="005404BD" w:rsidP="001454CE">
      <w:pPr>
        <w:pStyle w:val="Odlomakpopis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C4C78">
        <w:rPr>
          <w:rFonts w:cstheme="minorHAnsi"/>
        </w:rPr>
        <w:t>Zapošljavanje se temelji na izvrsnosti i provodi se objektivnim i transparentnim postupkom.</w:t>
      </w:r>
    </w:p>
    <w:p w14:paraId="75E23344" w14:textId="77777777" w:rsidR="00A623D3" w:rsidRPr="009C4C78" w:rsidRDefault="00A623D3" w:rsidP="001454CE">
      <w:pPr>
        <w:pStyle w:val="Odlomakpopis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C4C78">
        <w:rPr>
          <w:rFonts w:cstheme="minorHAnsi"/>
        </w:rPr>
        <w:t>Napredovanje nastavnika temelji se na nastavnim, istraživačkim i stručnim aktivnostima te studentskim povratnim informacijama.</w:t>
      </w:r>
    </w:p>
    <w:p w14:paraId="1D98F839" w14:textId="77777777" w:rsidR="00A623D3" w:rsidRPr="009C4C78" w:rsidRDefault="00A623D3" w:rsidP="001454CE">
      <w:pPr>
        <w:pStyle w:val="Odlomakpopis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C4C78">
        <w:rPr>
          <w:rFonts w:cstheme="minorHAnsi"/>
        </w:rPr>
        <w:t>Fakultet potiče međunarodnu i domaću suradnju kroz ugovore s drugim institucijama.</w:t>
      </w:r>
    </w:p>
    <w:p w14:paraId="0B7C77A7" w14:textId="2FA43461" w:rsidR="00A623D3" w:rsidRPr="009C4C78" w:rsidRDefault="00A623D3" w:rsidP="001454CE">
      <w:pPr>
        <w:pStyle w:val="Odlomakpopis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C4C78">
        <w:rPr>
          <w:rFonts w:cstheme="minorHAnsi"/>
        </w:rPr>
        <w:t>Nastavnicima je omogućeno sudjelovanje u programima mobilnosti, a Ured za međunarodnu mobilnost Sveučilišta ih sustavno potiče i obavještava o svim</w:t>
      </w:r>
    </w:p>
    <w:p w14:paraId="3643B585" w14:textId="77777777" w:rsidR="00A623D3" w:rsidRPr="009C4C78" w:rsidRDefault="00A623D3" w:rsidP="009C4C78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C4C78">
        <w:rPr>
          <w:rFonts w:cstheme="minorHAnsi"/>
        </w:rPr>
        <w:t>mogućnostima mobilnosti, kao i Erasmus koordinator Fakulteta.</w:t>
      </w:r>
    </w:p>
    <w:p w14:paraId="45893E2E" w14:textId="1E3D8081" w:rsidR="00A623D3" w:rsidRPr="009C4C78" w:rsidRDefault="00A623D3" w:rsidP="001454CE">
      <w:pPr>
        <w:pStyle w:val="Odlomakpopis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C4C78">
        <w:rPr>
          <w:rFonts w:cstheme="minorHAnsi"/>
        </w:rPr>
        <w:t>Nastavnicima je omogućeno apliciranje na razne natječaje u svrhu financiranja programa i projekata pri čemu ih Ured za projekte Sveučilišta kontinuirano daje potporu u pripremi i provedbi projekata.</w:t>
      </w:r>
    </w:p>
    <w:p w14:paraId="74C96881" w14:textId="6EDD2AC0" w:rsidR="00EC5157" w:rsidRPr="009C4C78" w:rsidRDefault="00F137F0" w:rsidP="001454CE">
      <w:pPr>
        <w:pStyle w:val="Odlomakpopis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C4C78">
        <w:rPr>
          <w:rFonts w:cstheme="minorHAnsi"/>
        </w:rPr>
        <w:t>Fakultete</w:t>
      </w:r>
      <w:r w:rsidR="0058789B" w:rsidRPr="009C4C78">
        <w:rPr>
          <w:rFonts w:cstheme="minorHAnsi"/>
        </w:rPr>
        <w:t xml:space="preserve"> ulaže u modernizaciju i unaprjeđenje svih prostorija u kojima djeluje.</w:t>
      </w:r>
    </w:p>
    <w:p w14:paraId="76C2CB6E" w14:textId="77777777" w:rsidR="000F0264" w:rsidRDefault="0058789B" w:rsidP="001454CE">
      <w:pPr>
        <w:pStyle w:val="Odlomakpopis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C4C78">
        <w:rPr>
          <w:rFonts w:cstheme="minorHAnsi"/>
        </w:rPr>
        <w:t>Fakultet je realizirao Sporazum o uređenju i opremanju zgrade za potrebe</w:t>
      </w:r>
      <w:r w:rsidR="005267D8" w:rsidRPr="009C4C78">
        <w:rPr>
          <w:rFonts w:cstheme="minorHAnsi"/>
        </w:rPr>
        <w:t xml:space="preserve"> smještaja samostalnog studija Mediteranska poljoprivreda putem kojeg su provedene aktivnosti detaljnog čišćenja zgrade, sanacije krovišta, soboslikarskih, elektro i strojarskih radova, </w:t>
      </w:r>
    </w:p>
    <w:p w14:paraId="5591F394" w14:textId="5B3A502D" w:rsidR="000F0264" w:rsidRDefault="000F0264" w:rsidP="000F0264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722BF43" w14:textId="3B106347" w:rsidR="000F0264" w:rsidRDefault="000F0264" w:rsidP="000F0264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EBD70E2" w14:textId="77777777" w:rsidR="000F0264" w:rsidRDefault="000F0264" w:rsidP="000F0264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0B0AD5F" w14:textId="21338458" w:rsidR="00F53057" w:rsidRPr="000F0264" w:rsidRDefault="005267D8" w:rsidP="00F53057">
      <w:pPr>
        <w:pStyle w:val="Odlomakpopis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C4C78">
        <w:rPr>
          <w:rFonts w:cstheme="minorHAnsi"/>
        </w:rPr>
        <w:t>vodoinstalaterskih radova, opremanja nastavnog praktikuma, predavaonica i kupnja ostale opreme za potrebe studija.</w:t>
      </w:r>
    </w:p>
    <w:p w14:paraId="1FA937C1" w14:textId="4D95D32D" w:rsidR="005267D8" w:rsidRPr="009C4C78" w:rsidRDefault="00881E42" w:rsidP="001454CE">
      <w:pPr>
        <w:pStyle w:val="Odlomakpopis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C4C78">
        <w:rPr>
          <w:rFonts w:cstheme="minorHAnsi"/>
        </w:rPr>
        <w:t>Fakultete razmatra inicijativu pokretanja vlastite mini knjižnice. Studentima je omogućeno korištenje Sveučilišne knjižnice.</w:t>
      </w:r>
    </w:p>
    <w:p w14:paraId="07D33693" w14:textId="58C563CC" w:rsidR="00881E42" w:rsidRPr="009C4C78" w:rsidRDefault="00881E42" w:rsidP="001454CE">
      <w:pPr>
        <w:pStyle w:val="Odlomakpopis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C4C78">
        <w:rPr>
          <w:rFonts w:cstheme="minorHAnsi"/>
        </w:rPr>
        <w:t>Fakultete izrađuje svoje planove ulaganja i financijske izvještaje.</w:t>
      </w:r>
    </w:p>
    <w:p w14:paraId="62926889" w14:textId="2DD6D542" w:rsidR="00F231E2" w:rsidRPr="009C4C78" w:rsidRDefault="00881E42" w:rsidP="001454CE">
      <w:pPr>
        <w:pStyle w:val="Odlomakpopis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C4C78">
        <w:rPr>
          <w:rFonts w:cstheme="minorHAnsi"/>
        </w:rPr>
        <w:t>Na godišnjoj razini donosi se plan nabave temeljen na analizi potreba nastavnih, istraživačkih i administrativnih službi te tekućih proje</w:t>
      </w:r>
      <w:r w:rsidR="00F231E2" w:rsidRPr="009C4C78">
        <w:rPr>
          <w:rFonts w:cstheme="minorHAnsi"/>
        </w:rPr>
        <w:t>kata.</w:t>
      </w:r>
    </w:p>
    <w:p w14:paraId="25C14ACE" w14:textId="16E50168" w:rsidR="00F231E2" w:rsidRPr="00F231E2" w:rsidRDefault="00F231E2" w:rsidP="001454CE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F231E2">
        <w:rPr>
          <w:rFonts w:cstheme="minorHAnsi"/>
          <w:color w:val="000000"/>
        </w:rPr>
        <w:t>Dodatni izvori financiranja osigurani su preko domaćih i međunarodnih projekata</w:t>
      </w:r>
      <w:r w:rsidRPr="009C4C78">
        <w:rPr>
          <w:rFonts w:cstheme="minorHAnsi"/>
          <w:color w:val="000000"/>
        </w:rPr>
        <w:t xml:space="preserve"> i ostvarenih suradnji.</w:t>
      </w:r>
    </w:p>
    <w:p w14:paraId="35D8ACA8" w14:textId="61C71DF7" w:rsidR="00680C01" w:rsidRDefault="00F231E2" w:rsidP="00F53057">
      <w:pPr>
        <w:pStyle w:val="Odlomakpopis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C4C78">
        <w:rPr>
          <w:rFonts w:cstheme="minorHAnsi"/>
        </w:rPr>
        <w:t>Fakultete s obzirom na pravni oblik djelovanja, poštuje i provodi sve procedure</w:t>
      </w:r>
      <w:r w:rsidR="004906FD" w:rsidRPr="009C4C78">
        <w:rPr>
          <w:rFonts w:cstheme="minorHAnsi"/>
        </w:rPr>
        <w:t xml:space="preserve"> i pravilnike Sveučilišta iz sfere financijskog poslovanja.</w:t>
      </w:r>
    </w:p>
    <w:p w14:paraId="2ED580F2" w14:textId="0062E2E0" w:rsidR="00F53057" w:rsidRDefault="00F53057" w:rsidP="00F530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CA66A50" w14:textId="77777777" w:rsidR="00F53057" w:rsidRPr="00F53057" w:rsidRDefault="00F53057" w:rsidP="00F530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E478428" w14:textId="54648AA9" w:rsidR="00680C01" w:rsidRDefault="00680C01" w:rsidP="00680C01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b/>
          <w:color w:val="2F5496" w:themeColor="accent1" w:themeShade="BF"/>
        </w:rPr>
      </w:pPr>
      <w:r w:rsidRPr="000E401A">
        <w:rPr>
          <w:rFonts w:ascii="Arial" w:hAnsi="Arial" w:cs="Arial"/>
          <w:b/>
          <w:color w:val="2F5496" w:themeColor="accent1" w:themeShade="BF"/>
        </w:rPr>
        <w:t>Aktivnosti za provedbu i unaprjeđenje</w:t>
      </w:r>
    </w:p>
    <w:p w14:paraId="3028693C" w14:textId="2A26EDF6" w:rsidR="00680C01" w:rsidRDefault="00680C01" w:rsidP="00680C01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b/>
          <w:color w:val="2F5496" w:themeColor="accent1" w:themeShade="BF"/>
        </w:rPr>
      </w:pPr>
    </w:p>
    <w:p w14:paraId="3283CC03" w14:textId="77777777" w:rsidR="00763B91" w:rsidRDefault="00763B91" w:rsidP="00680C01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b/>
          <w:color w:val="2F5496" w:themeColor="accent1" w:themeShade="BF"/>
        </w:rPr>
      </w:pPr>
    </w:p>
    <w:p w14:paraId="4AA20FB9" w14:textId="77777777" w:rsidR="00680C01" w:rsidRDefault="00680C01" w:rsidP="00763B91">
      <w:pPr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Arial" w:hAnsi="Arial" w:cs="Arial"/>
          <w:color w:val="2F5496" w:themeColor="accent1" w:themeShade="BF"/>
        </w:rPr>
      </w:pPr>
      <w:r>
        <w:rPr>
          <w:rFonts w:ascii="Arial" w:hAnsi="Arial" w:cs="Arial"/>
          <w:b/>
          <w:bCs/>
          <w:color w:val="2F5496" w:themeColor="accent1" w:themeShade="BF"/>
        </w:rPr>
        <w:t xml:space="preserve">4.4.1.  </w:t>
      </w:r>
      <w:r w:rsidRPr="00FD3565">
        <w:rPr>
          <w:rFonts w:ascii="Arial" w:hAnsi="Arial" w:cs="Arial"/>
          <w:b/>
          <w:bCs/>
          <w:color w:val="2F5496" w:themeColor="accent1" w:themeShade="BF"/>
        </w:rPr>
        <w:t xml:space="preserve">Standard: </w:t>
      </w:r>
      <w:r w:rsidRPr="00FD3565">
        <w:rPr>
          <w:rFonts w:ascii="Arial" w:hAnsi="Arial" w:cs="Arial"/>
          <w:color w:val="2F5496" w:themeColor="accent1" w:themeShade="BF"/>
        </w:rPr>
        <w:t>Fakultet osigurava odgovarajuće nastavničke kapacitete.</w:t>
      </w:r>
    </w:p>
    <w:p w14:paraId="2B2F970B" w14:textId="77777777" w:rsidR="00680C01" w:rsidRDefault="00680C01" w:rsidP="00680C01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b/>
          <w:color w:val="2F5496" w:themeColor="accent1" w:themeShade="BF"/>
        </w:rPr>
      </w:pPr>
    </w:p>
    <w:p w14:paraId="2562F657" w14:textId="77777777" w:rsidR="00DF56C0" w:rsidRPr="00FB61E8" w:rsidRDefault="00DF56C0" w:rsidP="001454CE">
      <w:pPr>
        <w:pStyle w:val="Odlomakpopisa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B61E8">
        <w:rPr>
          <w:rFonts w:cstheme="minorHAnsi"/>
        </w:rPr>
        <w:t>Ustrojavati radna mjesta na Fakultetu na temelju postojećeg nastavnog opterećenja.</w:t>
      </w:r>
    </w:p>
    <w:p w14:paraId="60730DA5" w14:textId="11C0B55F" w:rsidR="00DF56C0" w:rsidRPr="00FB61E8" w:rsidRDefault="00DF56C0" w:rsidP="001454CE">
      <w:pPr>
        <w:pStyle w:val="Odlomakpopisa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B61E8">
        <w:rPr>
          <w:rFonts w:cstheme="minorHAnsi"/>
        </w:rPr>
        <w:t>Pratiti, evidentirati i analizirati opterećenja nastavnika i suradnika za svaku akademsku godinu te raspoloživog administrativnog i pomoćnog osoblja</w:t>
      </w:r>
      <w:r w:rsidR="00FB61E8" w:rsidRPr="00FB61E8">
        <w:rPr>
          <w:rFonts w:cstheme="minorHAnsi"/>
        </w:rPr>
        <w:t>.</w:t>
      </w:r>
    </w:p>
    <w:p w14:paraId="28FAB87B" w14:textId="597B7D0A" w:rsidR="00FB61E8" w:rsidRDefault="00FB61E8" w:rsidP="001454CE">
      <w:pPr>
        <w:pStyle w:val="Odlomakpopisa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B61E8">
        <w:rPr>
          <w:rFonts w:cstheme="minorHAnsi"/>
        </w:rPr>
        <w:t>Izrađivati godišnji plan zapošljavanja i napredovanja nastavnika i suradnika te administrativnog i pomoćnog osoblja.</w:t>
      </w:r>
    </w:p>
    <w:p w14:paraId="3D873701" w14:textId="06397E54" w:rsidR="003B345C" w:rsidRDefault="003B345C" w:rsidP="003B345C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6B00A72" w14:textId="77777777" w:rsidR="003B345C" w:rsidRDefault="003B345C" w:rsidP="003B345C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AB17DF1" w14:textId="40C4DAE2" w:rsidR="003B345C" w:rsidRDefault="003B345C" w:rsidP="00FD6383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2F5496" w:themeColor="accent1" w:themeShade="BF"/>
        </w:rPr>
      </w:pPr>
      <w:r>
        <w:rPr>
          <w:rFonts w:ascii="Arial" w:hAnsi="Arial" w:cs="Arial"/>
          <w:b/>
          <w:bCs/>
          <w:color w:val="2F5496" w:themeColor="accent1" w:themeShade="BF"/>
        </w:rPr>
        <w:t xml:space="preserve">4.4.2. </w:t>
      </w:r>
      <w:r w:rsidRPr="00FD3565">
        <w:rPr>
          <w:rFonts w:ascii="Arial" w:hAnsi="Arial" w:cs="Arial"/>
          <w:b/>
          <w:bCs/>
          <w:color w:val="2F5496" w:themeColor="accent1" w:themeShade="BF"/>
        </w:rPr>
        <w:t xml:space="preserve">Standard: </w:t>
      </w:r>
      <w:r w:rsidRPr="00FD3565">
        <w:rPr>
          <w:rFonts w:ascii="Arial" w:hAnsi="Arial" w:cs="Arial"/>
          <w:color w:val="2F5496" w:themeColor="accent1" w:themeShade="BF"/>
        </w:rPr>
        <w:t>Zapošljavanje, napredovanje i reizbor nastavnika temelje se</w:t>
      </w:r>
      <w:r>
        <w:rPr>
          <w:rFonts w:ascii="Arial" w:hAnsi="Arial" w:cs="Arial"/>
          <w:color w:val="2F5496" w:themeColor="accent1" w:themeShade="BF"/>
        </w:rPr>
        <w:t xml:space="preserve"> </w:t>
      </w:r>
      <w:r w:rsidRPr="00FD3565">
        <w:rPr>
          <w:rFonts w:ascii="Arial" w:hAnsi="Arial" w:cs="Arial"/>
          <w:color w:val="2F5496" w:themeColor="accent1" w:themeShade="BF"/>
        </w:rPr>
        <w:t>na objektivnim i</w:t>
      </w:r>
      <w:r>
        <w:rPr>
          <w:rFonts w:ascii="Arial" w:hAnsi="Arial" w:cs="Arial"/>
          <w:color w:val="2F5496" w:themeColor="accent1" w:themeShade="BF"/>
        </w:rPr>
        <w:t xml:space="preserve"> </w:t>
      </w:r>
      <w:r w:rsidRPr="00FD3565">
        <w:rPr>
          <w:rFonts w:ascii="Arial" w:hAnsi="Arial" w:cs="Arial"/>
          <w:color w:val="2F5496" w:themeColor="accent1" w:themeShade="BF"/>
        </w:rPr>
        <w:t>transparentnim postupcima koji uključuju vrednovanje izvrsnosti.</w:t>
      </w:r>
    </w:p>
    <w:p w14:paraId="5B0DE9CA" w14:textId="3FCED47B" w:rsidR="003B345C" w:rsidRDefault="003B345C" w:rsidP="003B345C">
      <w:pPr>
        <w:autoSpaceDE w:val="0"/>
        <w:autoSpaceDN w:val="0"/>
        <w:adjustRightInd w:val="0"/>
        <w:spacing w:after="0" w:line="240" w:lineRule="auto"/>
        <w:ind w:left="993" w:hanging="709"/>
        <w:jc w:val="both"/>
        <w:rPr>
          <w:rFonts w:ascii="Arial" w:hAnsi="Arial" w:cs="Arial"/>
          <w:color w:val="2F5496" w:themeColor="accent1" w:themeShade="BF"/>
        </w:rPr>
      </w:pPr>
    </w:p>
    <w:p w14:paraId="7CBA5450" w14:textId="7DD0895D" w:rsidR="003B345C" w:rsidRPr="000A5EBE" w:rsidRDefault="003B345C" w:rsidP="001454CE">
      <w:pPr>
        <w:pStyle w:val="Odlomakpopisa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A5EBE">
        <w:rPr>
          <w:rFonts w:cstheme="minorHAnsi"/>
        </w:rPr>
        <w:t>Dosljedno organizirati i provoditi postupke izbora nastavnika i suradnika u zvanja i na radna mjesta na Fakultetu (npr. izrada uputa / pravilnika o izboru nastavnika i suradnika u zvanja i na radna mjesta).</w:t>
      </w:r>
    </w:p>
    <w:p w14:paraId="35273AD2" w14:textId="63031E24" w:rsidR="003B345C" w:rsidRPr="000A5EBE" w:rsidRDefault="003B345C" w:rsidP="001454CE">
      <w:pPr>
        <w:pStyle w:val="Odlomakpopisa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A5EBE">
        <w:rPr>
          <w:rFonts w:cstheme="minorHAnsi"/>
        </w:rPr>
        <w:t>Objavljivati javne natječaje i provoditi postupke izbora za novo nastavničko mjesto (docent) ili izbor u isto ili više znanstveno-nastavno zvanje</w:t>
      </w:r>
      <w:r w:rsidR="00677620">
        <w:rPr>
          <w:rFonts w:cstheme="minorHAnsi"/>
        </w:rPr>
        <w:t xml:space="preserve"> sukladno svim važećim propisima.</w:t>
      </w:r>
    </w:p>
    <w:p w14:paraId="4C29C2F9" w14:textId="3D085B70" w:rsidR="003B345C" w:rsidRPr="000A5EBE" w:rsidRDefault="003B345C" w:rsidP="001454CE">
      <w:pPr>
        <w:pStyle w:val="Odlomakpopisa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A5EBE">
        <w:rPr>
          <w:rFonts w:cstheme="minorHAnsi"/>
        </w:rPr>
        <w:t>Osiguravati dostupnost rezultata vrednovanja nastavnog rada nastavnika i suradnika potrebnih u procesu izbora u zvanja i na radna mjesta.</w:t>
      </w:r>
    </w:p>
    <w:p w14:paraId="073CBAF5" w14:textId="0B4E2802" w:rsidR="003B345C" w:rsidRPr="000A5EBE" w:rsidRDefault="003B345C" w:rsidP="001454CE">
      <w:pPr>
        <w:pStyle w:val="Odlomakpopisa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A5EBE">
        <w:rPr>
          <w:rFonts w:cstheme="minorHAnsi"/>
        </w:rPr>
        <w:t>Uspostavljati sustav vrednovanja cjelokupnog rada nastavnika i suradnika</w:t>
      </w:r>
      <w:r w:rsidR="000A5EBE" w:rsidRPr="000A5EBE">
        <w:rPr>
          <w:rFonts w:cstheme="minorHAnsi"/>
        </w:rPr>
        <w:t xml:space="preserve"> </w:t>
      </w:r>
      <w:r w:rsidRPr="000A5EBE">
        <w:rPr>
          <w:rFonts w:cstheme="minorHAnsi"/>
        </w:rPr>
        <w:t xml:space="preserve">uzimajući u obzir cjelokupni opus nastavne, znanstvene i stručne djelatnosti kao </w:t>
      </w:r>
      <w:r w:rsidR="000A5EBE" w:rsidRPr="000A5EBE">
        <w:rPr>
          <w:rFonts w:cstheme="minorHAnsi"/>
        </w:rPr>
        <w:t xml:space="preserve">i </w:t>
      </w:r>
      <w:r w:rsidRPr="000A5EBE">
        <w:rPr>
          <w:rFonts w:cstheme="minorHAnsi"/>
        </w:rPr>
        <w:t xml:space="preserve">sudjelovanje u </w:t>
      </w:r>
      <w:r w:rsidR="000A5EBE" w:rsidRPr="000A5EBE">
        <w:rPr>
          <w:rFonts w:cstheme="minorHAnsi"/>
        </w:rPr>
        <w:t>procesima upravljanja.</w:t>
      </w:r>
    </w:p>
    <w:p w14:paraId="7B41E624" w14:textId="221C8306" w:rsidR="00763B91" w:rsidRDefault="00763B91" w:rsidP="003B345C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ADB3394" w14:textId="77777777" w:rsidR="006A1B99" w:rsidRDefault="006A1B99" w:rsidP="003B345C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815B9D3" w14:textId="77777777" w:rsidR="00D60E1C" w:rsidRDefault="00D60E1C" w:rsidP="00763B91">
      <w:pPr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Arial" w:hAnsi="Arial" w:cs="Arial"/>
          <w:color w:val="2F5496" w:themeColor="accent1" w:themeShade="BF"/>
        </w:rPr>
      </w:pPr>
      <w:r>
        <w:rPr>
          <w:rFonts w:ascii="Arial" w:hAnsi="Arial" w:cs="Arial"/>
          <w:b/>
          <w:bCs/>
          <w:color w:val="2F5496" w:themeColor="accent1" w:themeShade="BF"/>
        </w:rPr>
        <w:t xml:space="preserve">4.4.3. </w:t>
      </w:r>
      <w:r w:rsidRPr="00FD3565">
        <w:rPr>
          <w:rFonts w:ascii="Arial" w:hAnsi="Arial" w:cs="Arial"/>
          <w:b/>
          <w:bCs/>
          <w:color w:val="2F5496" w:themeColor="accent1" w:themeShade="BF"/>
        </w:rPr>
        <w:t xml:space="preserve">Standard: </w:t>
      </w:r>
      <w:r w:rsidRPr="00FD3565">
        <w:rPr>
          <w:rFonts w:ascii="Arial" w:hAnsi="Arial" w:cs="Arial"/>
          <w:color w:val="2F5496" w:themeColor="accent1" w:themeShade="BF"/>
        </w:rPr>
        <w:t>Fakultet osigurava podršku nastavnicima u njihovu profesionalnom razvoju.</w:t>
      </w:r>
    </w:p>
    <w:p w14:paraId="6BD5B2EA" w14:textId="77777777" w:rsidR="0012358D" w:rsidRDefault="0012358D" w:rsidP="0012358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14:paraId="5FFEABE8" w14:textId="1F7B77B3" w:rsidR="00D60E1C" w:rsidRPr="0012358D" w:rsidRDefault="0012358D" w:rsidP="001454CE">
      <w:pPr>
        <w:pStyle w:val="Odlomakpopisa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2358D">
        <w:rPr>
          <w:rFonts w:cstheme="minorHAnsi"/>
        </w:rPr>
        <w:t>Unaprijediti mehanizme koji omogućuju stručno i znanstveno usavršavanje nastavnog osoblja.</w:t>
      </w:r>
    </w:p>
    <w:p w14:paraId="57AEE18B" w14:textId="1B14C8CF" w:rsidR="0012358D" w:rsidRPr="00C56E37" w:rsidRDefault="0012358D" w:rsidP="00C56E37">
      <w:pPr>
        <w:pStyle w:val="Odlomakpopisa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2358D">
        <w:rPr>
          <w:rFonts w:cstheme="minorHAnsi"/>
        </w:rPr>
        <w:t>Kontinuirano provoditi anketiranje nastavnika i suradnika o njihovom mišljenju o</w:t>
      </w:r>
      <w:r w:rsidR="00C56E37">
        <w:rPr>
          <w:rFonts w:cstheme="minorHAnsi"/>
        </w:rPr>
        <w:t xml:space="preserve"> </w:t>
      </w:r>
      <w:r w:rsidRPr="00C56E37">
        <w:rPr>
          <w:rFonts w:cstheme="minorHAnsi"/>
        </w:rPr>
        <w:t>nastavi, opterećenju, znanstvenom i stručnom radu, kao i o uvjetima napredovanja.</w:t>
      </w:r>
    </w:p>
    <w:p w14:paraId="202B8F6B" w14:textId="5068F68A" w:rsidR="0012358D" w:rsidRDefault="0012358D" w:rsidP="000949C1">
      <w:pPr>
        <w:pStyle w:val="Odlomakpopisa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2358D">
        <w:rPr>
          <w:rFonts w:cstheme="minorHAnsi"/>
        </w:rPr>
        <w:t>Razvijati sustav trajnog osposobljavanja stručnog, administrativnog i pomoćno</w:t>
      </w:r>
      <w:r w:rsidR="000949C1">
        <w:rPr>
          <w:rFonts w:cstheme="minorHAnsi"/>
        </w:rPr>
        <w:t xml:space="preserve">g </w:t>
      </w:r>
      <w:r w:rsidRPr="000949C1">
        <w:rPr>
          <w:rFonts w:cstheme="minorHAnsi"/>
        </w:rPr>
        <w:t>osoblja te provoditi osposobljavanja.</w:t>
      </w:r>
    </w:p>
    <w:p w14:paraId="65C6EC6A" w14:textId="766F5AD8" w:rsidR="000F0264" w:rsidRDefault="000F0264" w:rsidP="000F02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587804F" w14:textId="4A5245D1" w:rsidR="000F0264" w:rsidRDefault="000F0264" w:rsidP="000F02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14D4B13" w14:textId="77777777" w:rsidR="000F0264" w:rsidRPr="000F0264" w:rsidRDefault="000F0264" w:rsidP="000F02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816A4C1" w14:textId="741254A0" w:rsidR="000949C1" w:rsidRPr="000F0264" w:rsidRDefault="0012358D" w:rsidP="000949C1">
      <w:pPr>
        <w:pStyle w:val="Odlomakpopisa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2358D">
        <w:rPr>
          <w:rFonts w:cstheme="minorHAnsi"/>
        </w:rPr>
        <w:t>Kontinuirano provoditi vrednovanja kvalitete stručnog, administrativnog i</w:t>
      </w:r>
      <w:r w:rsidR="000949C1">
        <w:rPr>
          <w:rFonts w:cstheme="minorHAnsi"/>
        </w:rPr>
        <w:t xml:space="preserve"> </w:t>
      </w:r>
      <w:r w:rsidRPr="000949C1">
        <w:rPr>
          <w:rFonts w:cstheme="minorHAnsi"/>
        </w:rPr>
        <w:t>pomoćnog osoblja, analize rezultata i poduzimati mjere za unaprjeđivanje</w:t>
      </w:r>
      <w:r w:rsidR="000949C1">
        <w:rPr>
          <w:rFonts w:cstheme="minorHAnsi"/>
        </w:rPr>
        <w:t xml:space="preserve"> </w:t>
      </w:r>
      <w:r w:rsidRPr="000949C1">
        <w:rPr>
          <w:rFonts w:cstheme="minorHAnsi"/>
        </w:rPr>
        <w:t xml:space="preserve">kvalitete rada stručnog, administrativnog i pomoćnog osoblja. </w:t>
      </w:r>
    </w:p>
    <w:p w14:paraId="00FB00C9" w14:textId="76B33CC7" w:rsidR="0012358D" w:rsidRPr="0012358D" w:rsidRDefault="0012358D" w:rsidP="001454CE">
      <w:pPr>
        <w:pStyle w:val="Odlomakpopisa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12358D">
        <w:rPr>
          <w:rFonts w:cstheme="minorHAnsi"/>
          <w:color w:val="000000"/>
        </w:rPr>
        <w:t xml:space="preserve">Omogućiti zapošljavanje </w:t>
      </w:r>
      <w:proofErr w:type="spellStart"/>
      <w:r w:rsidRPr="0012358D">
        <w:rPr>
          <w:rFonts w:cstheme="minorHAnsi"/>
          <w:color w:val="000000"/>
        </w:rPr>
        <w:t>doktoranada</w:t>
      </w:r>
      <w:proofErr w:type="spellEnd"/>
      <w:r w:rsidRPr="0012358D">
        <w:rPr>
          <w:rFonts w:cstheme="minorHAnsi"/>
          <w:color w:val="000000"/>
        </w:rPr>
        <w:t xml:space="preserve"> kroz projekte i druge aktivnosti. </w:t>
      </w:r>
    </w:p>
    <w:p w14:paraId="3859C1B6" w14:textId="41A9B40D" w:rsidR="0012358D" w:rsidRPr="0012358D" w:rsidRDefault="0012358D" w:rsidP="001454CE">
      <w:pPr>
        <w:pStyle w:val="Odlomakpopisa"/>
        <w:numPr>
          <w:ilvl w:val="0"/>
          <w:numId w:val="44"/>
        </w:numPr>
        <w:autoSpaceDE w:val="0"/>
        <w:autoSpaceDN w:val="0"/>
        <w:adjustRightInd w:val="0"/>
        <w:spacing w:after="68" w:line="240" w:lineRule="auto"/>
        <w:jc w:val="both"/>
        <w:rPr>
          <w:rFonts w:cstheme="minorHAnsi"/>
          <w:color w:val="000000"/>
        </w:rPr>
      </w:pPr>
      <w:r w:rsidRPr="0012358D">
        <w:rPr>
          <w:rFonts w:cstheme="minorHAnsi"/>
          <w:color w:val="232323"/>
        </w:rPr>
        <w:t xml:space="preserve">Provoditi aktivnosti jačanja kapaciteta znanstveno-nastavnog osoblja kroz projekte. </w:t>
      </w:r>
    </w:p>
    <w:p w14:paraId="666940C7" w14:textId="17F71E32" w:rsidR="0012358D" w:rsidRPr="0012358D" w:rsidRDefault="0012358D" w:rsidP="001454CE">
      <w:pPr>
        <w:pStyle w:val="Odlomakpopisa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12358D">
        <w:rPr>
          <w:rFonts w:cstheme="minorHAnsi"/>
          <w:color w:val="232323"/>
        </w:rPr>
        <w:t xml:space="preserve">Poticati objavljivanje radova u Otvorenom pristupu, organizirati edukacijske aktivnosti za znanstveno-nastavno osoblje i mlade znanstvenike. </w:t>
      </w:r>
    </w:p>
    <w:p w14:paraId="6559DCA2" w14:textId="43721DB3" w:rsidR="00763B91" w:rsidRDefault="00763B91" w:rsidP="00763B91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F5496" w:themeColor="accent1" w:themeShade="BF"/>
        </w:rPr>
      </w:pPr>
    </w:p>
    <w:p w14:paraId="0BEA369F" w14:textId="77777777" w:rsidR="00763B91" w:rsidRPr="00763B91" w:rsidRDefault="00763B91" w:rsidP="00763B91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F5496" w:themeColor="accent1" w:themeShade="BF"/>
        </w:rPr>
      </w:pPr>
    </w:p>
    <w:p w14:paraId="73D8E206" w14:textId="77777777" w:rsidR="00763B91" w:rsidRPr="00763B91" w:rsidRDefault="00763B91" w:rsidP="004D4704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2F5496" w:themeColor="accent1" w:themeShade="BF"/>
        </w:rPr>
      </w:pPr>
      <w:r w:rsidRPr="00763B91">
        <w:rPr>
          <w:rFonts w:ascii="Arial" w:hAnsi="Arial" w:cs="Arial"/>
          <w:b/>
          <w:bCs/>
          <w:color w:val="2F5496" w:themeColor="accent1" w:themeShade="BF"/>
        </w:rPr>
        <w:t xml:space="preserve">4.4.4.  Standard: </w:t>
      </w:r>
      <w:r w:rsidRPr="00763B91">
        <w:rPr>
          <w:rFonts w:ascii="Arial" w:hAnsi="Arial" w:cs="Arial"/>
          <w:color w:val="2F5496" w:themeColor="accent1" w:themeShade="BF"/>
        </w:rPr>
        <w:t>Prostor, oprema i cjelokupna infrastruktura odgovarajući su za obavljanje nastavne, znanstvene/umjetničke i stručne djelatnosti.</w:t>
      </w:r>
    </w:p>
    <w:p w14:paraId="2B78AE7F" w14:textId="713A7496" w:rsidR="00CF14E3" w:rsidRDefault="00CF14E3" w:rsidP="0012358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14:paraId="6A97A403" w14:textId="1E4F6BF4" w:rsidR="00104D6A" w:rsidRPr="00104D6A" w:rsidRDefault="00104D6A" w:rsidP="001454CE">
      <w:pPr>
        <w:pStyle w:val="Odlomakpopisa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04D6A">
        <w:rPr>
          <w:rFonts w:cstheme="minorHAnsi"/>
        </w:rPr>
        <w:t>Ulaganje napora u daljnje poboljšanje uvjeta cjelokupne zgrade u kojoj je smješten Fakultete, ponajprije u smislu poboljšanje energetske učinkovitosti iste.</w:t>
      </w:r>
    </w:p>
    <w:p w14:paraId="67ED25F6" w14:textId="75F56935" w:rsidR="00104D6A" w:rsidRPr="00104D6A" w:rsidRDefault="00044F10" w:rsidP="001454CE">
      <w:pPr>
        <w:pStyle w:val="Odlomakpopisa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04D6A">
        <w:rPr>
          <w:rFonts w:cstheme="minorHAnsi"/>
        </w:rPr>
        <w:t>Kontinuirano</w:t>
      </w:r>
      <w:r w:rsidR="00104D6A" w:rsidRPr="00104D6A">
        <w:rPr>
          <w:rFonts w:cstheme="minorHAnsi"/>
        </w:rPr>
        <w:t xml:space="preserve"> održavanje postojeće infrastrukture i unaprjeđenje razine opremljenosti iste.</w:t>
      </w:r>
    </w:p>
    <w:p w14:paraId="3A4A4730" w14:textId="7930041B" w:rsidR="00CF14E3" w:rsidRDefault="00CF14E3" w:rsidP="0012358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14:paraId="421A6F87" w14:textId="77777777" w:rsidR="00402C6D" w:rsidRDefault="00402C6D" w:rsidP="0012358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14:paraId="7E83EA95" w14:textId="77777777" w:rsidR="00402C6D" w:rsidRDefault="00402C6D" w:rsidP="004D4704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2F5496" w:themeColor="accent1" w:themeShade="BF"/>
        </w:rPr>
      </w:pPr>
      <w:r>
        <w:rPr>
          <w:rFonts w:ascii="Arial" w:hAnsi="Arial" w:cs="Arial"/>
          <w:b/>
          <w:bCs/>
          <w:color w:val="2F5496" w:themeColor="accent1" w:themeShade="BF"/>
        </w:rPr>
        <w:t xml:space="preserve">4.4.5. </w:t>
      </w:r>
      <w:r w:rsidRPr="00FD3565">
        <w:rPr>
          <w:rFonts w:ascii="Arial" w:hAnsi="Arial" w:cs="Arial"/>
          <w:b/>
          <w:bCs/>
          <w:color w:val="2F5496" w:themeColor="accent1" w:themeShade="BF"/>
        </w:rPr>
        <w:t xml:space="preserve">Standard: </w:t>
      </w:r>
      <w:r w:rsidRPr="00FD3565">
        <w:rPr>
          <w:rFonts w:ascii="Arial" w:hAnsi="Arial" w:cs="Arial"/>
          <w:color w:val="2F5496" w:themeColor="accent1" w:themeShade="BF"/>
        </w:rPr>
        <w:t>Knjižnica i njezina opremljenost te pristup dodatnim sadržajima osiguravaju</w:t>
      </w:r>
      <w:r>
        <w:rPr>
          <w:rFonts w:ascii="Arial" w:hAnsi="Arial" w:cs="Arial"/>
          <w:color w:val="2F5496" w:themeColor="accent1" w:themeShade="BF"/>
        </w:rPr>
        <w:t xml:space="preserve"> </w:t>
      </w:r>
      <w:r w:rsidRPr="00FD3565">
        <w:rPr>
          <w:rFonts w:ascii="Arial" w:hAnsi="Arial" w:cs="Arial"/>
          <w:color w:val="2F5496" w:themeColor="accent1" w:themeShade="BF"/>
        </w:rPr>
        <w:t>dostupnost literature i knjižničnih usluga za potrebe kvalitetna studiranja i</w:t>
      </w:r>
      <w:r>
        <w:rPr>
          <w:rFonts w:ascii="Arial" w:hAnsi="Arial" w:cs="Arial"/>
          <w:color w:val="2F5496" w:themeColor="accent1" w:themeShade="BF"/>
        </w:rPr>
        <w:t xml:space="preserve"> </w:t>
      </w:r>
      <w:r w:rsidRPr="00FD3565">
        <w:rPr>
          <w:rFonts w:ascii="Arial" w:hAnsi="Arial" w:cs="Arial"/>
          <w:color w:val="2F5496" w:themeColor="accent1" w:themeShade="BF"/>
        </w:rPr>
        <w:t>kvalitetne znanstveno-nastavne djelatnosti.</w:t>
      </w:r>
    </w:p>
    <w:p w14:paraId="7CA78B84" w14:textId="42A045F5" w:rsidR="00CF14E3" w:rsidRPr="00402C6D" w:rsidRDefault="00CF14E3" w:rsidP="0012358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9A89D5A" w14:textId="1ABADB10" w:rsidR="00CF14E3" w:rsidRPr="00402C6D" w:rsidRDefault="00402C6D" w:rsidP="001454CE">
      <w:pPr>
        <w:pStyle w:val="Odlomakpopisa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02C6D">
        <w:rPr>
          <w:rFonts w:cstheme="minorHAnsi"/>
        </w:rPr>
        <w:t>Omogućiti studentima pristup Sveučilišnoj knjižnici.</w:t>
      </w:r>
    </w:p>
    <w:p w14:paraId="230E9C69" w14:textId="7A35ED18" w:rsidR="00402C6D" w:rsidRPr="00402C6D" w:rsidRDefault="00402C6D" w:rsidP="001454CE">
      <w:pPr>
        <w:pStyle w:val="Odlomakpopisa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02C6D">
        <w:rPr>
          <w:rFonts w:cstheme="minorHAnsi"/>
        </w:rPr>
        <w:t>Kontinuirano omogućavati nabavu i pristup suvremenoj nastavnoj literaturi.</w:t>
      </w:r>
    </w:p>
    <w:p w14:paraId="456EBDC6" w14:textId="1975AD11" w:rsidR="00CF14E3" w:rsidRDefault="00402C6D" w:rsidP="0012358D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02C6D">
        <w:rPr>
          <w:rFonts w:ascii="Calibri" w:hAnsi="Calibri" w:cs="Calibri"/>
          <w:color w:val="000000"/>
        </w:rPr>
        <w:t xml:space="preserve">Kontinuirano unaprjeđivati usluge u skladu s potrebama studenata i znanstveno-nastavnog osoblja. </w:t>
      </w:r>
    </w:p>
    <w:p w14:paraId="527D356C" w14:textId="28775EAE" w:rsidR="00F87007" w:rsidRDefault="00F87007" w:rsidP="00F870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6780903" w14:textId="77777777" w:rsidR="00F87007" w:rsidRPr="00F87007" w:rsidRDefault="00F87007" w:rsidP="00F870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C0DEA9F" w14:textId="582FD131" w:rsidR="00A5288B" w:rsidRDefault="00A5288B" w:rsidP="004D4704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2F5496" w:themeColor="accent1" w:themeShade="BF"/>
        </w:rPr>
      </w:pPr>
      <w:r>
        <w:rPr>
          <w:rFonts w:ascii="Arial" w:hAnsi="Arial" w:cs="Arial"/>
          <w:b/>
          <w:bCs/>
          <w:color w:val="2F5496" w:themeColor="accent1" w:themeShade="BF"/>
        </w:rPr>
        <w:t xml:space="preserve">4.4.6. </w:t>
      </w:r>
      <w:r w:rsidRPr="00FD3565">
        <w:rPr>
          <w:rFonts w:ascii="Arial" w:hAnsi="Arial" w:cs="Arial"/>
          <w:b/>
          <w:bCs/>
          <w:color w:val="2F5496" w:themeColor="accent1" w:themeShade="BF"/>
        </w:rPr>
        <w:t xml:space="preserve">Standard: </w:t>
      </w:r>
      <w:r w:rsidRPr="00FD3565">
        <w:rPr>
          <w:rFonts w:ascii="Arial" w:hAnsi="Arial" w:cs="Arial"/>
          <w:color w:val="2F5496" w:themeColor="accent1" w:themeShade="BF"/>
        </w:rPr>
        <w:t>Fakultet osigurava potrebna financijska sredstva za obavljanje nastavne,</w:t>
      </w:r>
      <w:r>
        <w:rPr>
          <w:rFonts w:ascii="Arial" w:hAnsi="Arial" w:cs="Arial"/>
          <w:color w:val="2F5496" w:themeColor="accent1" w:themeShade="BF"/>
        </w:rPr>
        <w:t xml:space="preserve"> </w:t>
      </w:r>
      <w:r w:rsidRPr="00FD3565">
        <w:rPr>
          <w:rFonts w:ascii="Arial" w:hAnsi="Arial" w:cs="Arial"/>
          <w:color w:val="2F5496" w:themeColor="accent1" w:themeShade="BF"/>
        </w:rPr>
        <w:t>znanstvene i stručne djelatnosti.</w:t>
      </w:r>
    </w:p>
    <w:p w14:paraId="3D79315F" w14:textId="6D67EAEB" w:rsidR="00A5288B" w:rsidRDefault="00A5288B" w:rsidP="00A528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5496" w:themeColor="accent1" w:themeShade="BF"/>
        </w:rPr>
      </w:pPr>
    </w:p>
    <w:p w14:paraId="46AC184E" w14:textId="7ECFF799" w:rsidR="00A5288B" w:rsidRPr="00B914BA" w:rsidRDefault="00B914BA" w:rsidP="00B914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914BA">
        <w:rPr>
          <w:rFonts w:cstheme="minorHAnsi"/>
        </w:rPr>
        <w:t>Planirati, osigurati i pratiti financijska sredstva za nastavne, znanstvene i stručne</w:t>
      </w:r>
      <w:r>
        <w:rPr>
          <w:rFonts w:cstheme="minorHAnsi"/>
        </w:rPr>
        <w:t xml:space="preserve"> </w:t>
      </w:r>
      <w:r w:rsidRPr="00B914BA">
        <w:rPr>
          <w:rFonts w:cstheme="minorHAnsi"/>
        </w:rPr>
        <w:t>djelatnosti</w:t>
      </w:r>
      <w:r>
        <w:rPr>
          <w:rFonts w:cstheme="minorHAnsi"/>
        </w:rPr>
        <w:t xml:space="preserve"> </w:t>
      </w:r>
      <w:r w:rsidRPr="00B914BA">
        <w:rPr>
          <w:rFonts w:cstheme="minorHAnsi"/>
        </w:rPr>
        <w:t>Fakulteta, uključujući opremanje laboratorija i učionica, provođenje</w:t>
      </w:r>
      <w:r>
        <w:rPr>
          <w:rFonts w:cstheme="minorHAnsi"/>
        </w:rPr>
        <w:t xml:space="preserve"> </w:t>
      </w:r>
      <w:r w:rsidRPr="00B914BA">
        <w:rPr>
          <w:rFonts w:cstheme="minorHAnsi"/>
        </w:rPr>
        <w:t>projekata, stručno usavršavanje nastavnika te korištenje vanjskih financijskih</w:t>
      </w:r>
      <w:r>
        <w:rPr>
          <w:rFonts w:cstheme="minorHAnsi"/>
        </w:rPr>
        <w:t xml:space="preserve"> </w:t>
      </w:r>
      <w:r w:rsidRPr="00B914BA">
        <w:rPr>
          <w:rFonts w:cstheme="minorHAnsi"/>
        </w:rPr>
        <w:t>izvora.</w:t>
      </w:r>
    </w:p>
    <w:p w14:paraId="10719D47" w14:textId="71AB6C1B" w:rsidR="00CF14E3" w:rsidRDefault="00CF14E3" w:rsidP="0012358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14:paraId="0410C455" w14:textId="77777777" w:rsidR="007E4BA7" w:rsidRDefault="007E4BA7" w:rsidP="00586F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FF0000"/>
        </w:rPr>
      </w:pPr>
    </w:p>
    <w:p w14:paraId="145BF640" w14:textId="1012FEE7" w:rsidR="00754DD9" w:rsidRPr="00C44C07" w:rsidRDefault="00754DD9" w:rsidP="001454CE">
      <w:pPr>
        <w:pStyle w:val="Odlomakpopisa"/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  <w:r w:rsidRPr="00C44C07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>Znanstveno-istraživačka i stručna djelatnost</w:t>
      </w:r>
    </w:p>
    <w:p w14:paraId="56E7A788" w14:textId="65E4EFAA" w:rsidR="00754DD9" w:rsidRDefault="00754DD9" w:rsidP="00754DD9">
      <w:pPr>
        <w:pStyle w:val="Odlomakpopisa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</w:p>
    <w:p w14:paraId="1ACB3416" w14:textId="77777777" w:rsidR="007A0B8F" w:rsidRPr="00C44C07" w:rsidRDefault="007A0B8F" w:rsidP="00754DD9">
      <w:pPr>
        <w:pStyle w:val="Odlomakpopisa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</w:p>
    <w:p w14:paraId="42AB25AB" w14:textId="382271F7" w:rsidR="00754DD9" w:rsidRPr="00FD1094" w:rsidRDefault="00754DD9" w:rsidP="001454CE">
      <w:pPr>
        <w:pStyle w:val="Odlomakpopisa"/>
        <w:numPr>
          <w:ilvl w:val="2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5496" w:themeColor="accent1" w:themeShade="BF"/>
        </w:rPr>
      </w:pPr>
      <w:r w:rsidRPr="00FD1094">
        <w:rPr>
          <w:rFonts w:ascii="Arial" w:hAnsi="Arial" w:cs="Arial"/>
          <w:b/>
          <w:bCs/>
          <w:color w:val="2F5496" w:themeColor="accent1" w:themeShade="BF"/>
        </w:rPr>
        <w:t xml:space="preserve">Standard: </w:t>
      </w:r>
      <w:r w:rsidRPr="00FD1094">
        <w:rPr>
          <w:rFonts w:ascii="Arial" w:hAnsi="Arial" w:cs="Arial"/>
          <w:color w:val="2F5496" w:themeColor="accent1" w:themeShade="BF"/>
        </w:rPr>
        <w:t>Fakultet je prepoznatljiv po znanstveno-istraživačkim postignućima u svim</w:t>
      </w:r>
      <w:r w:rsidR="008814F7" w:rsidRPr="00FD1094">
        <w:rPr>
          <w:rFonts w:ascii="Arial" w:hAnsi="Arial" w:cs="Arial"/>
          <w:color w:val="2F5496" w:themeColor="accent1" w:themeShade="BF"/>
        </w:rPr>
        <w:t xml:space="preserve"> </w:t>
      </w:r>
      <w:r w:rsidRPr="00FD1094">
        <w:rPr>
          <w:rFonts w:ascii="Arial" w:hAnsi="Arial" w:cs="Arial"/>
          <w:color w:val="2F5496" w:themeColor="accent1" w:themeShade="BF"/>
        </w:rPr>
        <w:t>znanstvenim poljima u kojima izvodi studije.</w:t>
      </w:r>
    </w:p>
    <w:p w14:paraId="023E19D3" w14:textId="77777777" w:rsidR="00754DD9" w:rsidRPr="00C44C07" w:rsidRDefault="00754DD9" w:rsidP="009611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5496" w:themeColor="accent1" w:themeShade="BF"/>
        </w:rPr>
      </w:pPr>
    </w:p>
    <w:p w14:paraId="3AD0FAEC" w14:textId="0065ACFD" w:rsidR="00754DD9" w:rsidRPr="00FD1094" w:rsidRDefault="00754DD9" w:rsidP="001454CE">
      <w:pPr>
        <w:pStyle w:val="Odlomakpopisa"/>
        <w:numPr>
          <w:ilvl w:val="2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5496" w:themeColor="accent1" w:themeShade="BF"/>
        </w:rPr>
      </w:pPr>
      <w:r w:rsidRPr="00FD1094">
        <w:rPr>
          <w:rFonts w:ascii="Arial" w:hAnsi="Arial" w:cs="Arial"/>
          <w:b/>
          <w:bCs/>
          <w:color w:val="2F5496" w:themeColor="accent1" w:themeShade="BF"/>
        </w:rPr>
        <w:t xml:space="preserve">Standard: </w:t>
      </w:r>
      <w:r w:rsidRPr="00FD1094">
        <w:rPr>
          <w:rFonts w:ascii="Arial" w:hAnsi="Arial" w:cs="Arial"/>
          <w:color w:val="2F5496" w:themeColor="accent1" w:themeShade="BF"/>
        </w:rPr>
        <w:t>Fakultet je prepoznatljiv po stručnim postignućima.</w:t>
      </w:r>
    </w:p>
    <w:p w14:paraId="51435D83" w14:textId="77777777" w:rsidR="00754DD9" w:rsidRPr="00C44C07" w:rsidRDefault="00754DD9" w:rsidP="009611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5496" w:themeColor="accent1" w:themeShade="BF"/>
        </w:rPr>
      </w:pPr>
    </w:p>
    <w:p w14:paraId="1D74C0BC" w14:textId="51FE9418" w:rsidR="00754DD9" w:rsidRPr="00FD1094" w:rsidRDefault="00754DD9" w:rsidP="001454CE">
      <w:pPr>
        <w:pStyle w:val="Odlomakpopisa"/>
        <w:numPr>
          <w:ilvl w:val="2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5496" w:themeColor="accent1" w:themeShade="BF"/>
        </w:rPr>
      </w:pPr>
      <w:r w:rsidRPr="00FD1094">
        <w:rPr>
          <w:rFonts w:ascii="Arial" w:hAnsi="Arial" w:cs="Arial"/>
          <w:b/>
          <w:bCs/>
          <w:color w:val="2F5496" w:themeColor="accent1" w:themeShade="BF"/>
        </w:rPr>
        <w:t xml:space="preserve">Standard: </w:t>
      </w:r>
      <w:r w:rsidRPr="00FD1094">
        <w:rPr>
          <w:rFonts w:ascii="Arial" w:hAnsi="Arial" w:cs="Arial"/>
          <w:color w:val="2F5496" w:themeColor="accent1" w:themeShade="BF"/>
        </w:rPr>
        <w:t>Fakultet utječe znanstvenim radom svojih nastavnika na gospodarstvo i</w:t>
      </w:r>
      <w:r w:rsidR="008814F7" w:rsidRPr="00FD1094">
        <w:rPr>
          <w:rFonts w:ascii="Arial" w:hAnsi="Arial" w:cs="Arial"/>
          <w:color w:val="2F5496" w:themeColor="accent1" w:themeShade="BF"/>
        </w:rPr>
        <w:t xml:space="preserve"> </w:t>
      </w:r>
      <w:r w:rsidRPr="00FD1094">
        <w:rPr>
          <w:rFonts w:ascii="Arial" w:hAnsi="Arial" w:cs="Arial"/>
          <w:color w:val="2F5496" w:themeColor="accent1" w:themeShade="BF"/>
        </w:rPr>
        <w:t>društvo u cjelini.</w:t>
      </w:r>
    </w:p>
    <w:p w14:paraId="337CCFDC" w14:textId="62AE5EEA" w:rsidR="00754DD9" w:rsidRDefault="00754DD9" w:rsidP="009611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5496" w:themeColor="accent1" w:themeShade="BF"/>
        </w:rPr>
      </w:pPr>
    </w:p>
    <w:p w14:paraId="567C2CA5" w14:textId="74C99685" w:rsidR="00250ACC" w:rsidRDefault="00250ACC" w:rsidP="009611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5496" w:themeColor="accent1" w:themeShade="BF"/>
        </w:rPr>
      </w:pPr>
    </w:p>
    <w:p w14:paraId="74A071B0" w14:textId="4A365311" w:rsidR="00250ACC" w:rsidRDefault="00250ACC" w:rsidP="009611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5496" w:themeColor="accent1" w:themeShade="BF"/>
        </w:rPr>
      </w:pPr>
    </w:p>
    <w:p w14:paraId="211D7CD5" w14:textId="752E2177" w:rsidR="00250ACC" w:rsidRDefault="00250ACC" w:rsidP="009611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5496" w:themeColor="accent1" w:themeShade="BF"/>
        </w:rPr>
      </w:pPr>
    </w:p>
    <w:p w14:paraId="05C6B6CA" w14:textId="335F0DDE" w:rsidR="00250ACC" w:rsidRDefault="00250ACC" w:rsidP="009611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5496" w:themeColor="accent1" w:themeShade="BF"/>
        </w:rPr>
      </w:pPr>
    </w:p>
    <w:p w14:paraId="60A3D71C" w14:textId="77777777" w:rsidR="00250ACC" w:rsidRPr="00C44C07" w:rsidRDefault="00250ACC" w:rsidP="009611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5496" w:themeColor="accent1" w:themeShade="BF"/>
        </w:rPr>
      </w:pPr>
    </w:p>
    <w:p w14:paraId="080A5723" w14:textId="424BE8C8" w:rsidR="00754DD9" w:rsidRPr="00250ACC" w:rsidRDefault="00754DD9" w:rsidP="009611AC">
      <w:pPr>
        <w:pStyle w:val="Odlomakpopisa"/>
        <w:numPr>
          <w:ilvl w:val="2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5496" w:themeColor="accent1" w:themeShade="BF"/>
        </w:rPr>
      </w:pPr>
      <w:r w:rsidRPr="00FD1094">
        <w:rPr>
          <w:rFonts w:ascii="Arial" w:hAnsi="Arial" w:cs="Arial"/>
          <w:b/>
          <w:bCs/>
          <w:color w:val="2F5496" w:themeColor="accent1" w:themeShade="BF"/>
        </w:rPr>
        <w:lastRenderedPageBreak/>
        <w:t xml:space="preserve">Standard: </w:t>
      </w:r>
      <w:r w:rsidRPr="00FD1094">
        <w:rPr>
          <w:rFonts w:ascii="Arial" w:hAnsi="Arial" w:cs="Arial"/>
          <w:color w:val="2F5496" w:themeColor="accent1" w:themeShade="BF"/>
        </w:rPr>
        <w:t>Doktorski studiji Fakulteta usklađeni su sa strateškim programom Fakulteta,</w:t>
      </w:r>
      <w:r w:rsidR="008814F7" w:rsidRPr="00FD1094">
        <w:rPr>
          <w:rFonts w:ascii="Arial" w:hAnsi="Arial" w:cs="Arial"/>
          <w:color w:val="2F5496" w:themeColor="accent1" w:themeShade="BF"/>
        </w:rPr>
        <w:t xml:space="preserve"> </w:t>
      </w:r>
      <w:r w:rsidRPr="00FD1094">
        <w:rPr>
          <w:rFonts w:ascii="Arial" w:hAnsi="Arial" w:cs="Arial"/>
          <w:color w:val="2F5496" w:themeColor="accent1" w:themeShade="BF"/>
        </w:rPr>
        <w:t>suvremenim znanstvenim dostignućima, standardima struke i međunarodno prihvaćenim standardima kvalitetna doktorskog obrazovanja, gdje je primjenjivo.</w:t>
      </w:r>
    </w:p>
    <w:p w14:paraId="4AF52F4C" w14:textId="3B2451A6" w:rsidR="000F0264" w:rsidRDefault="000F0264" w:rsidP="009611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5496" w:themeColor="accent1" w:themeShade="BF"/>
        </w:rPr>
      </w:pPr>
    </w:p>
    <w:p w14:paraId="7B5D1B60" w14:textId="77777777" w:rsidR="000F0264" w:rsidRPr="00C44C07" w:rsidRDefault="000F0264" w:rsidP="009611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5496" w:themeColor="accent1" w:themeShade="BF"/>
        </w:rPr>
      </w:pPr>
    </w:p>
    <w:p w14:paraId="13336177" w14:textId="256295C7" w:rsidR="00754DD9" w:rsidRPr="00FD1094" w:rsidRDefault="00754DD9" w:rsidP="001454CE">
      <w:pPr>
        <w:pStyle w:val="Odlomakpopisa"/>
        <w:numPr>
          <w:ilvl w:val="2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5496" w:themeColor="accent1" w:themeShade="BF"/>
        </w:rPr>
      </w:pPr>
      <w:r w:rsidRPr="00FD1094">
        <w:rPr>
          <w:rFonts w:ascii="Arial" w:hAnsi="Arial" w:cs="Arial"/>
          <w:b/>
          <w:bCs/>
          <w:color w:val="2F5496" w:themeColor="accent1" w:themeShade="BF"/>
        </w:rPr>
        <w:t xml:space="preserve">Standard: </w:t>
      </w:r>
      <w:r w:rsidRPr="00FD1094">
        <w:rPr>
          <w:rFonts w:ascii="Arial" w:hAnsi="Arial" w:cs="Arial"/>
          <w:color w:val="2F5496" w:themeColor="accent1" w:themeShade="BF"/>
        </w:rPr>
        <w:t>Fakultet u svojim aktivnostima, procesima i aktima primjenjuje načela</w:t>
      </w:r>
      <w:r w:rsidR="008814F7" w:rsidRPr="00FD1094">
        <w:rPr>
          <w:rFonts w:ascii="Arial" w:hAnsi="Arial" w:cs="Arial"/>
          <w:color w:val="2F5496" w:themeColor="accent1" w:themeShade="BF"/>
        </w:rPr>
        <w:t xml:space="preserve"> </w:t>
      </w:r>
      <w:r w:rsidRPr="00FD1094">
        <w:rPr>
          <w:rFonts w:ascii="Arial" w:hAnsi="Arial" w:cs="Arial"/>
          <w:color w:val="2F5496" w:themeColor="accent1" w:themeShade="BF"/>
        </w:rPr>
        <w:t>otvorene znanosti.</w:t>
      </w:r>
    </w:p>
    <w:p w14:paraId="526A0486" w14:textId="483C5ED9" w:rsidR="007A0B8F" w:rsidRDefault="007A0B8F" w:rsidP="009611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5496" w:themeColor="accent1" w:themeShade="BF"/>
        </w:rPr>
      </w:pPr>
    </w:p>
    <w:p w14:paraId="2128F345" w14:textId="43A0E409" w:rsidR="00034A52" w:rsidRDefault="00034A52" w:rsidP="007A0B8F">
      <w:pPr>
        <w:pStyle w:val="Odlomakpopisa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hAnsi="Arial" w:cs="Arial"/>
          <w:b/>
          <w:color w:val="2F5496" w:themeColor="accent1" w:themeShade="BF"/>
        </w:rPr>
      </w:pPr>
    </w:p>
    <w:p w14:paraId="0E5908C3" w14:textId="77777777" w:rsidR="00C76998" w:rsidRDefault="00C76998" w:rsidP="007A0B8F">
      <w:pPr>
        <w:pStyle w:val="Odlomakpopisa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hAnsi="Arial" w:cs="Arial"/>
          <w:b/>
          <w:color w:val="2F5496" w:themeColor="accent1" w:themeShade="BF"/>
        </w:rPr>
      </w:pPr>
    </w:p>
    <w:p w14:paraId="2B9B0733" w14:textId="7D14C726" w:rsidR="007A0B8F" w:rsidRDefault="007A0B8F" w:rsidP="007A0B8F">
      <w:pPr>
        <w:pStyle w:val="Odlomakpopisa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hAnsi="Arial" w:cs="Arial"/>
          <w:b/>
          <w:color w:val="2F5496" w:themeColor="accent1" w:themeShade="BF"/>
        </w:rPr>
      </w:pPr>
      <w:r w:rsidRPr="00FA49ED">
        <w:rPr>
          <w:rFonts w:ascii="Arial" w:hAnsi="Arial" w:cs="Arial"/>
          <w:b/>
          <w:color w:val="2F5496" w:themeColor="accent1" w:themeShade="BF"/>
        </w:rPr>
        <w:t>Elementi i indikatori standarda</w:t>
      </w:r>
    </w:p>
    <w:p w14:paraId="095B6F40" w14:textId="3B095849" w:rsidR="006A1B99" w:rsidRDefault="006A1B99" w:rsidP="009611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2F5496" w:themeColor="accent1" w:themeShade="BF"/>
        </w:rPr>
      </w:pPr>
    </w:p>
    <w:p w14:paraId="708CC787" w14:textId="77777777" w:rsidR="00034A52" w:rsidRDefault="00034A52" w:rsidP="009611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5496" w:themeColor="accent1" w:themeShade="BF"/>
        </w:rPr>
      </w:pPr>
    </w:p>
    <w:p w14:paraId="4DF1FB2D" w14:textId="3D5FD3ED" w:rsidR="00EC1A24" w:rsidRPr="00EC1A24" w:rsidRDefault="00EC1A24" w:rsidP="00EC1A2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C1A24">
        <w:rPr>
          <w:rFonts w:cstheme="minorHAnsi"/>
        </w:rPr>
        <w:t>Fakultet temelji svoj znanstveni rad na izvornim idejama i izvornom znanstvenom pristupu. Broj i kvaliteta publiciranih radova nastavnika doprinose razvoju znanstvenog</w:t>
      </w:r>
      <w:r>
        <w:rPr>
          <w:rFonts w:cstheme="minorHAnsi"/>
        </w:rPr>
        <w:t xml:space="preserve"> </w:t>
      </w:r>
      <w:r w:rsidRPr="00EC1A24">
        <w:rPr>
          <w:rFonts w:cstheme="minorHAnsi"/>
        </w:rPr>
        <w:t>polja u kojem Fakultet djeluje. Fakultet ima zadovoljavajući broj znanstvenih radova te</w:t>
      </w:r>
      <w:r>
        <w:rPr>
          <w:rFonts w:cstheme="minorHAnsi"/>
        </w:rPr>
        <w:t xml:space="preserve"> </w:t>
      </w:r>
      <w:r w:rsidRPr="00EC1A24">
        <w:rPr>
          <w:rFonts w:cstheme="minorHAnsi"/>
        </w:rPr>
        <w:t>radova predstavljenih na konferencijama. Fakultet je uključen u kompetitivn</w:t>
      </w:r>
      <w:r w:rsidR="004A2CF3">
        <w:rPr>
          <w:rFonts w:cstheme="minorHAnsi"/>
        </w:rPr>
        <w:t>e</w:t>
      </w:r>
      <w:r w:rsidRPr="00EC1A24">
        <w:rPr>
          <w:rFonts w:cstheme="minorHAnsi"/>
        </w:rPr>
        <w:t xml:space="preserve"> projek</w:t>
      </w:r>
      <w:r w:rsidR="004A2CF3">
        <w:rPr>
          <w:rFonts w:cstheme="minorHAnsi"/>
        </w:rPr>
        <w:t>te</w:t>
      </w:r>
      <w:r w:rsidRPr="00EC1A24">
        <w:rPr>
          <w:rFonts w:cstheme="minorHAnsi"/>
        </w:rPr>
        <w:t xml:space="preserve"> te je organizator znanstvenih skupova. </w:t>
      </w:r>
      <w:r w:rsidRPr="008E5D1F">
        <w:rPr>
          <w:rFonts w:cstheme="minorHAnsi"/>
        </w:rPr>
        <w:t>Nastavnici Fakulteta sudjeluju u radu odbora i drugih tijela visokog obrazovanja i znanosti te uredništvima znanstvenih časopisa. Vanjski suradnici su priznati stručnjaci u svom području, imaju</w:t>
      </w:r>
    </w:p>
    <w:p w14:paraId="23A5D05F" w14:textId="252572F2" w:rsidR="00EC1A24" w:rsidRDefault="00EC1A24" w:rsidP="00EC1A2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C1A24">
        <w:rPr>
          <w:rFonts w:cstheme="minorHAnsi"/>
        </w:rPr>
        <w:t xml:space="preserve">odgovarajuće znanstvene ili stručne radove i relevantno radno iskustvo. </w:t>
      </w:r>
    </w:p>
    <w:p w14:paraId="022FC3A5" w14:textId="77777777" w:rsidR="00262094" w:rsidRDefault="00262094" w:rsidP="008C09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8B77C37" w14:textId="15BCAC6E" w:rsidR="008C0912" w:rsidRPr="00BD69E5" w:rsidRDefault="008C0912" w:rsidP="008C09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D69E5">
        <w:rPr>
          <w:rFonts w:cstheme="minorHAnsi"/>
        </w:rPr>
        <w:t>Kvaliteta publiciranih stručnih radova nastavnika Fakulteta je na najvišoj razini. Rezultati stručnog istraživanja nastavnika značajno doprinose razvoju struke. Fakultet ima zadovoljavajući broj stručnih radova te radova predstavljenih na stručnim konferencijama i skupovima. Fakultet je uključen u rad stručnih projekata. Fakultet je</w:t>
      </w:r>
      <w:r w:rsidR="00262094">
        <w:rPr>
          <w:rFonts w:cstheme="minorHAnsi"/>
        </w:rPr>
        <w:t xml:space="preserve"> </w:t>
      </w:r>
      <w:r w:rsidRPr="00BD69E5">
        <w:rPr>
          <w:rFonts w:cstheme="minorHAnsi"/>
        </w:rPr>
        <w:t xml:space="preserve">organizator prepoznatljivih stručnih skupova. </w:t>
      </w:r>
    </w:p>
    <w:p w14:paraId="41AC9AD5" w14:textId="77777777" w:rsidR="00262094" w:rsidRDefault="00262094" w:rsidP="00BD69E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2108558" w14:textId="77777777" w:rsidR="004A2CF3" w:rsidRDefault="008C0912" w:rsidP="00BD69E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D69E5">
        <w:rPr>
          <w:rFonts w:cstheme="minorHAnsi"/>
        </w:rPr>
        <w:t>Fakultet ima razvijenu suradnju s vanjskim dionicima te sudjeluje u osmišljavanju javnih</w:t>
      </w:r>
      <w:r w:rsidR="007B7080">
        <w:rPr>
          <w:rFonts w:cstheme="minorHAnsi"/>
        </w:rPr>
        <w:t xml:space="preserve"> </w:t>
      </w:r>
      <w:r w:rsidRPr="00BD69E5">
        <w:rPr>
          <w:rFonts w:cstheme="minorHAnsi"/>
        </w:rPr>
        <w:t xml:space="preserve">politika u kontekstu znanstvenog i/ili stručnog rada u kojem djeluje. Nastavnici Fakulteta uključeni su u različita znanstvena ili upravljačka tijela, sudjeluju u recenzijama projekata, programa i znanstvenih radova. </w:t>
      </w:r>
    </w:p>
    <w:p w14:paraId="5524C4D3" w14:textId="77777777" w:rsidR="004A2CF3" w:rsidRDefault="004A2CF3" w:rsidP="00BD69E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25185F1" w14:textId="4ED82588" w:rsidR="008C0912" w:rsidRDefault="008C0912" w:rsidP="00BD69E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D69E5">
        <w:rPr>
          <w:rFonts w:cstheme="minorHAnsi"/>
        </w:rPr>
        <w:t xml:space="preserve">U svrhu popularizacije znanosti </w:t>
      </w:r>
      <w:r w:rsidR="007B7080">
        <w:rPr>
          <w:rFonts w:cstheme="minorHAnsi"/>
        </w:rPr>
        <w:t xml:space="preserve">Fakultete </w:t>
      </w:r>
      <w:r w:rsidRPr="00BD69E5">
        <w:rPr>
          <w:rFonts w:cstheme="minorHAnsi"/>
        </w:rPr>
        <w:t xml:space="preserve">organizira </w:t>
      </w:r>
      <w:r w:rsidR="007B7080">
        <w:rPr>
          <w:rFonts w:cstheme="minorHAnsi"/>
        </w:rPr>
        <w:t>i sudjeluje u</w:t>
      </w:r>
      <w:r w:rsidRPr="00BD69E5">
        <w:rPr>
          <w:rFonts w:cstheme="minorHAnsi"/>
        </w:rPr>
        <w:t xml:space="preserve"> niz</w:t>
      </w:r>
      <w:r w:rsidR="007B7080">
        <w:rPr>
          <w:rFonts w:cstheme="minorHAnsi"/>
        </w:rPr>
        <w:t>u</w:t>
      </w:r>
      <w:r w:rsidRPr="00BD69E5">
        <w:rPr>
          <w:rFonts w:cstheme="minorHAnsi"/>
        </w:rPr>
        <w:t xml:space="preserve"> događaja: Festival znanosti, Noć istraživača, znanstvene i</w:t>
      </w:r>
      <w:r w:rsidR="00BD69E5" w:rsidRPr="00BD69E5">
        <w:rPr>
          <w:rFonts w:cstheme="minorHAnsi"/>
        </w:rPr>
        <w:t xml:space="preserve"> </w:t>
      </w:r>
      <w:r w:rsidRPr="00BD69E5">
        <w:rPr>
          <w:rFonts w:cstheme="minorHAnsi"/>
        </w:rPr>
        <w:t>kreativne radionice za učenike, okupljanja poduzetnika, znanstvenika i studenata, dan</w:t>
      </w:r>
      <w:r w:rsidR="00BD69E5" w:rsidRPr="00BD69E5">
        <w:rPr>
          <w:rFonts w:cstheme="minorHAnsi"/>
        </w:rPr>
        <w:t xml:space="preserve"> </w:t>
      </w:r>
      <w:r w:rsidRPr="00BD69E5">
        <w:rPr>
          <w:rFonts w:cstheme="minorHAnsi"/>
        </w:rPr>
        <w:t>karijera i sl.</w:t>
      </w:r>
      <w:r w:rsidR="00262094">
        <w:rPr>
          <w:rFonts w:cstheme="minorHAnsi"/>
        </w:rPr>
        <w:t xml:space="preserve"> </w:t>
      </w:r>
    </w:p>
    <w:p w14:paraId="40EBEA84" w14:textId="77777777" w:rsidR="006A1B99" w:rsidRDefault="006A1B99" w:rsidP="004A109B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04AA6DCE" w14:textId="065689AA" w:rsidR="00540CB7" w:rsidRPr="00540CB7" w:rsidRDefault="00540CB7" w:rsidP="004A109B">
      <w:pPr>
        <w:pStyle w:val="Default"/>
        <w:jc w:val="both"/>
        <w:rPr>
          <w:rFonts w:ascii="Calibri" w:hAnsi="Calibri" w:cs="Calibri"/>
        </w:rPr>
      </w:pPr>
      <w:r w:rsidRPr="008814F7">
        <w:rPr>
          <w:rFonts w:ascii="Calibri" w:hAnsi="Calibri" w:cs="Calibri"/>
          <w:sz w:val="22"/>
          <w:szCs w:val="22"/>
        </w:rPr>
        <w:t>Visoko učilište nema uspostavljen doktorski studij, ali potiče daljnje napredovanje studenata kao i zapošljavanje predavača koji po</w:t>
      </w:r>
      <w:r w:rsidR="004A109B" w:rsidRPr="008814F7">
        <w:rPr>
          <w:rFonts w:ascii="Calibri" w:hAnsi="Calibri" w:cs="Calibri"/>
          <w:sz w:val="22"/>
          <w:szCs w:val="22"/>
        </w:rPr>
        <w:t xml:space="preserve">hađaju </w:t>
      </w:r>
      <w:r w:rsidRPr="008814F7">
        <w:rPr>
          <w:rFonts w:ascii="Calibri" w:hAnsi="Calibri" w:cs="Calibri"/>
          <w:sz w:val="22"/>
          <w:szCs w:val="22"/>
        </w:rPr>
        <w:t xml:space="preserve">doktorski studij </w:t>
      </w:r>
      <w:r w:rsidR="004A109B" w:rsidRPr="008814F7">
        <w:rPr>
          <w:rFonts w:ascii="Calibri" w:hAnsi="Calibri" w:cs="Calibri"/>
          <w:sz w:val="22"/>
          <w:szCs w:val="22"/>
        </w:rPr>
        <w:t>te</w:t>
      </w:r>
      <w:r w:rsidRPr="008814F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814F7">
        <w:rPr>
          <w:rFonts w:ascii="Calibri" w:hAnsi="Calibri" w:cs="Calibri"/>
          <w:sz w:val="22"/>
          <w:szCs w:val="22"/>
        </w:rPr>
        <w:t>doktoranada</w:t>
      </w:r>
      <w:proofErr w:type="spellEnd"/>
      <w:r w:rsidRPr="008814F7">
        <w:rPr>
          <w:rFonts w:ascii="Calibri" w:hAnsi="Calibri" w:cs="Calibri"/>
          <w:sz w:val="22"/>
          <w:szCs w:val="22"/>
        </w:rPr>
        <w:t xml:space="preserve"> čiji </w:t>
      </w:r>
      <w:r w:rsidRPr="00540CB7">
        <w:rPr>
          <w:rFonts w:ascii="Calibri" w:hAnsi="Calibri" w:cs="Calibri"/>
        </w:rPr>
        <w:t xml:space="preserve">doktorski radovi reflektiraju znanstvena i/ili umjetnička istraživanja i postignuća visokog učilišta. </w:t>
      </w:r>
    </w:p>
    <w:p w14:paraId="41B9A917" w14:textId="7654CC42" w:rsidR="00540CB7" w:rsidRDefault="00540CB7" w:rsidP="00262094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42AC012C" w14:textId="7BCEA5C0" w:rsidR="00262094" w:rsidRPr="00262094" w:rsidRDefault="00262094" w:rsidP="00262094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262094">
        <w:rPr>
          <w:rFonts w:ascii="Calibri" w:hAnsi="Calibri" w:cs="Calibri"/>
          <w:sz w:val="22"/>
          <w:szCs w:val="22"/>
        </w:rPr>
        <w:t xml:space="preserve">Fakultete poštuje politiku otvorene znanosti kojom potiče primjenu načela otvorene znanosti na institucijskoj razini te osiguravanje otvorenog pristupa </w:t>
      </w:r>
      <w:proofErr w:type="spellStart"/>
      <w:r w:rsidRPr="00262094">
        <w:rPr>
          <w:rFonts w:ascii="Calibri" w:hAnsi="Calibri" w:cs="Calibri"/>
          <w:sz w:val="22"/>
          <w:szCs w:val="22"/>
        </w:rPr>
        <w:t>ocjenskim</w:t>
      </w:r>
      <w:proofErr w:type="spellEnd"/>
      <w:r w:rsidRPr="00262094">
        <w:rPr>
          <w:rFonts w:ascii="Calibri" w:hAnsi="Calibri" w:cs="Calibri"/>
          <w:sz w:val="22"/>
          <w:szCs w:val="22"/>
        </w:rPr>
        <w:t xml:space="preserve"> radovima (završnim i diplomskim radovima), znanstvenim i stručnim publikacijama, obrazovnim sadržajima te istraživačkim podacima svojih djelatnika i studenata.  Visoko učilište potiče i vrednuje primjenu načela otvorene znanosti kroz različite interne procese i/ili procese vrednovanja na ustanovi. </w:t>
      </w:r>
    </w:p>
    <w:p w14:paraId="6F276306" w14:textId="03F607B9" w:rsidR="00262094" w:rsidRPr="00262094" w:rsidRDefault="00262094" w:rsidP="0026209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0D72E9B4" w14:textId="77777777" w:rsidR="00262094" w:rsidRDefault="00262094" w:rsidP="00BD69E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441D2A7" w14:textId="3DF03C6B" w:rsidR="00C15B8D" w:rsidRPr="000F0264" w:rsidRDefault="00C15B8D" w:rsidP="000F0264">
      <w:pPr>
        <w:pStyle w:val="Odlomakpopisa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hAnsi="Arial" w:cs="Arial"/>
          <w:b/>
          <w:color w:val="2F5496" w:themeColor="accent1" w:themeShade="BF"/>
        </w:rPr>
      </w:pPr>
      <w:r w:rsidRPr="00817403">
        <w:rPr>
          <w:rFonts w:ascii="Arial" w:hAnsi="Arial" w:cs="Arial"/>
          <w:b/>
          <w:color w:val="2F5496" w:themeColor="accent1" w:themeShade="BF"/>
        </w:rPr>
        <w:t>Primjeri dobre prakse</w:t>
      </w:r>
    </w:p>
    <w:p w14:paraId="6A348EAC" w14:textId="77777777" w:rsidR="006A1B99" w:rsidRDefault="006A1B99" w:rsidP="00BD69E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FD5A8B5" w14:textId="6F4270F2" w:rsidR="00C15B8D" w:rsidRPr="00851160" w:rsidRDefault="00C15B8D" w:rsidP="001454CE">
      <w:pPr>
        <w:pStyle w:val="Odlomakpopisa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51160">
        <w:rPr>
          <w:rFonts w:cstheme="minorHAnsi"/>
        </w:rPr>
        <w:t>Zapošljavanje i razvoj sposobnog osoblja prepoznato je kao ključno za ostvarenje</w:t>
      </w:r>
      <w:r w:rsidR="00851160" w:rsidRPr="00851160">
        <w:rPr>
          <w:rFonts w:cstheme="minorHAnsi"/>
        </w:rPr>
        <w:t xml:space="preserve"> </w:t>
      </w:r>
      <w:r w:rsidRPr="00851160">
        <w:rPr>
          <w:rFonts w:cstheme="minorHAnsi"/>
        </w:rPr>
        <w:t>ambicija Fakulteta.</w:t>
      </w:r>
    </w:p>
    <w:p w14:paraId="347249E6" w14:textId="0FDE6D32" w:rsidR="00C15B8D" w:rsidRDefault="00C15B8D" w:rsidP="001454CE">
      <w:pPr>
        <w:pStyle w:val="Odlomakpopisa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51160">
        <w:rPr>
          <w:rFonts w:cstheme="minorHAnsi"/>
        </w:rPr>
        <w:t>Znanstvena produktivnost i citiranost važni su pokazatelji znanstveno</w:t>
      </w:r>
      <w:r w:rsidR="00851160" w:rsidRPr="00851160">
        <w:rPr>
          <w:rFonts w:cstheme="minorHAnsi"/>
        </w:rPr>
        <w:t>-</w:t>
      </w:r>
      <w:r w:rsidRPr="00851160">
        <w:rPr>
          <w:rFonts w:cstheme="minorHAnsi"/>
        </w:rPr>
        <w:t>istraživačkog</w:t>
      </w:r>
      <w:r w:rsidR="00851160" w:rsidRPr="00851160">
        <w:rPr>
          <w:rFonts w:cstheme="minorHAnsi"/>
        </w:rPr>
        <w:t xml:space="preserve"> </w:t>
      </w:r>
      <w:r w:rsidRPr="00851160">
        <w:rPr>
          <w:rFonts w:cstheme="minorHAnsi"/>
        </w:rPr>
        <w:t>utjecaja Fakulteta.</w:t>
      </w:r>
    </w:p>
    <w:p w14:paraId="630FBDE6" w14:textId="77777777" w:rsidR="00C76998" w:rsidRDefault="00C76998" w:rsidP="00C76998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7EBE774" w14:textId="77777777" w:rsidR="00C76998" w:rsidRPr="00C76998" w:rsidRDefault="00C76998" w:rsidP="00C7699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CA74534" w14:textId="10FBBDC3" w:rsidR="00C15B8D" w:rsidRPr="00851160" w:rsidRDefault="00C15B8D" w:rsidP="001454CE">
      <w:pPr>
        <w:pStyle w:val="Odlomakpopisa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51160">
        <w:rPr>
          <w:rFonts w:cstheme="minorHAnsi"/>
        </w:rPr>
        <w:t>Nastavnici i suradnici u značajnom broju sudjeluju na pozvanim predavanjima na</w:t>
      </w:r>
      <w:r w:rsidR="00851160" w:rsidRPr="00851160">
        <w:rPr>
          <w:rFonts w:cstheme="minorHAnsi"/>
        </w:rPr>
        <w:t xml:space="preserve"> </w:t>
      </w:r>
      <w:r w:rsidRPr="00851160">
        <w:rPr>
          <w:rFonts w:cstheme="minorHAnsi"/>
        </w:rPr>
        <w:t>nacionalnim i međunarodnim skupovima.</w:t>
      </w:r>
    </w:p>
    <w:p w14:paraId="65386E4F" w14:textId="07E24E31" w:rsidR="000F0264" w:rsidRPr="00C76998" w:rsidRDefault="00851160" w:rsidP="00C76998">
      <w:pPr>
        <w:pStyle w:val="Odlomakpopisa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51160">
        <w:rPr>
          <w:rFonts w:cstheme="minorHAnsi"/>
        </w:rPr>
        <w:t>Podaci o nastavnom i suradničkom osoblju redovito se prate.</w:t>
      </w:r>
    </w:p>
    <w:p w14:paraId="062071FE" w14:textId="7E9FAB24" w:rsidR="00851160" w:rsidRPr="00851160" w:rsidRDefault="00851160" w:rsidP="001454CE">
      <w:pPr>
        <w:pStyle w:val="Odlomakpopisa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51160">
        <w:rPr>
          <w:rFonts w:cstheme="minorHAnsi"/>
        </w:rPr>
        <w:t xml:space="preserve">Znanstveni i stručni radovi i projekti u kojima sudjeluju zaposlenici Fakulteta prikazani su u </w:t>
      </w:r>
      <w:proofErr w:type="spellStart"/>
      <w:r w:rsidRPr="00851160">
        <w:rPr>
          <w:rFonts w:cstheme="minorHAnsi"/>
        </w:rPr>
        <w:t>CroRIS</w:t>
      </w:r>
      <w:proofErr w:type="spellEnd"/>
      <w:r w:rsidRPr="00851160">
        <w:rPr>
          <w:rFonts w:cstheme="minorHAnsi"/>
        </w:rPr>
        <w:t>-u.</w:t>
      </w:r>
    </w:p>
    <w:p w14:paraId="3FE21F49" w14:textId="7521833F" w:rsidR="00C44BE7" w:rsidRPr="000F0264" w:rsidRDefault="00851160" w:rsidP="000F0264">
      <w:pPr>
        <w:pStyle w:val="Odlomakpopisa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51160">
        <w:rPr>
          <w:rFonts w:cstheme="minorHAnsi"/>
        </w:rPr>
        <w:t>Fakultet planira i predlaže, a zatim organizira provedbu znanstvenih i stručnih projekata.</w:t>
      </w:r>
    </w:p>
    <w:p w14:paraId="447BDE85" w14:textId="57D27512" w:rsidR="00851160" w:rsidRPr="00851160" w:rsidRDefault="00851160" w:rsidP="001454CE">
      <w:pPr>
        <w:pStyle w:val="Odlomakpopisa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51160">
        <w:rPr>
          <w:rFonts w:cstheme="minorHAnsi"/>
        </w:rPr>
        <w:t>Znanstvenici Fakulteta su voditelji i/ili suradnici na znanstvenim, stručnim i razvojnim projektima.</w:t>
      </w:r>
    </w:p>
    <w:p w14:paraId="51F0F744" w14:textId="6B4ED112" w:rsidR="00851160" w:rsidRPr="00851160" w:rsidRDefault="00851160" w:rsidP="001454CE">
      <w:pPr>
        <w:pStyle w:val="Odlomakpopisa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51160">
        <w:rPr>
          <w:rFonts w:cstheme="minorHAnsi"/>
        </w:rPr>
        <w:t>Prijenos znanja i tehnologije odnosi se na proces suradnje između poslovnog i znanstvenog sektora koji dovodi do inovacija.</w:t>
      </w:r>
    </w:p>
    <w:p w14:paraId="33E106CC" w14:textId="0E8EA4C9" w:rsidR="00851160" w:rsidRPr="00851160" w:rsidRDefault="00851160" w:rsidP="001454CE">
      <w:pPr>
        <w:pStyle w:val="Odlomakpopisa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51160">
        <w:rPr>
          <w:rFonts w:cstheme="minorHAnsi"/>
        </w:rPr>
        <w:t>Fakultete prati potrebe društva i tržišta rada te ih razmatra prilikom planiranja svojih istraživačkih aktivnosti.</w:t>
      </w:r>
    </w:p>
    <w:p w14:paraId="6F1223DA" w14:textId="77777777" w:rsidR="00851160" w:rsidRPr="00851160" w:rsidRDefault="00851160" w:rsidP="001454CE">
      <w:pPr>
        <w:pStyle w:val="Odlomakpopisa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851160">
        <w:rPr>
          <w:rFonts w:cstheme="minorHAnsi"/>
          <w:color w:val="000000"/>
        </w:rPr>
        <w:t xml:space="preserve">Sveučilište u Splitu usvojilo je Politiku otvorene znanosti čiji je cilj rezultate znanstveno-istraživačkog rada učiniti otvoreno dostupnim, pristupačnim i ponovno upotrebljivim, povećati znanstvenu suradnju i razmjenu informacija za dobrobit znanosti i društva te usmjeriti procese stvaranja znanja i izvan tradicionalne znanstvene zajednice. </w:t>
      </w:r>
    </w:p>
    <w:p w14:paraId="16730E91" w14:textId="4E7571C6" w:rsidR="00851160" w:rsidRPr="00851160" w:rsidRDefault="00851160" w:rsidP="001454CE">
      <w:pPr>
        <w:pStyle w:val="Odlomakpopisa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851160">
        <w:rPr>
          <w:rFonts w:cstheme="minorHAnsi"/>
        </w:rPr>
        <w:t>Završni i diplomski radovi dijelom su dostupni u otvorenom pristupu.</w:t>
      </w:r>
    </w:p>
    <w:p w14:paraId="52AB24B8" w14:textId="04B0B3E2" w:rsidR="00851160" w:rsidRDefault="00851160" w:rsidP="00C15B8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9F1A5C5" w14:textId="167120AE" w:rsidR="00F2060D" w:rsidRDefault="00F2060D" w:rsidP="00C15B8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D8BFA2E" w14:textId="77777777" w:rsidR="00F2060D" w:rsidRDefault="00F2060D" w:rsidP="00F2060D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b/>
          <w:color w:val="2F5496" w:themeColor="accent1" w:themeShade="BF"/>
        </w:rPr>
      </w:pPr>
      <w:r w:rsidRPr="000E401A">
        <w:rPr>
          <w:rFonts w:ascii="Arial" w:hAnsi="Arial" w:cs="Arial"/>
          <w:b/>
          <w:color w:val="2F5496" w:themeColor="accent1" w:themeShade="BF"/>
        </w:rPr>
        <w:t>Aktivnosti za provedbu i unaprjeđenje</w:t>
      </w:r>
    </w:p>
    <w:p w14:paraId="0CF8E58F" w14:textId="382F2A35" w:rsidR="00F2060D" w:rsidRDefault="00F2060D" w:rsidP="00C15B8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472FF03" w14:textId="77777777" w:rsidR="00E37D8F" w:rsidRDefault="00E37D8F" w:rsidP="00C15B8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426489E" w14:textId="0F328151" w:rsidR="00F2060D" w:rsidRPr="00C44C07" w:rsidRDefault="00BA6B29" w:rsidP="00645DFD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2F5496" w:themeColor="accent1" w:themeShade="BF"/>
        </w:rPr>
      </w:pPr>
      <w:r>
        <w:rPr>
          <w:rFonts w:ascii="Arial" w:hAnsi="Arial" w:cs="Arial"/>
          <w:b/>
          <w:bCs/>
          <w:color w:val="2F5496" w:themeColor="accent1" w:themeShade="BF"/>
        </w:rPr>
        <w:t xml:space="preserve">4.5.1. </w:t>
      </w:r>
      <w:r w:rsidR="00F2060D" w:rsidRPr="00C44C07">
        <w:rPr>
          <w:rFonts w:ascii="Arial" w:hAnsi="Arial" w:cs="Arial"/>
          <w:b/>
          <w:bCs/>
          <w:color w:val="2F5496" w:themeColor="accent1" w:themeShade="BF"/>
        </w:rPr>
        <w:t xml:space="preserve">Standard: </w:t>
      </w:r>
      <w:r w:rsidR="00F2060D" w:rsidRPr="00C44C07">
        <w:rPr>
          <w:rFonts w:ascii="Arial" w:hAnsi="Arial" w:cs="Arial"/>
          <w:color w:val="2F5496" w:themeColor="accent1" w:themeShade="BF"/>
        </w:rPr>
        <w:t>Fakultet je prepoznatljiv po znanstveno-istraživačkim postignućima u svim</w:t>
      </w:r>
      <w:r w:rsidR="00F2060D">
        <w:rPr>
          <w:rFonts w:ascii="Arial" w:hAnsi="Arial" w:cs="Arial"/>
          <w:color w:val="2F5496" w:themeColor="accent1" w:themeShade="BF"/>
        </w:rPr>
        <w:t xml:space="preserve"> </w:t>
      </w:r>
      <w:r w:rsidR="00F2060D" w:rsidRPr="00C44C07">
        <w:rPr>
          <w:rFonts w:ascii="Arial" w:hAnsi="Arial" w:cs="Arial"/>
          <w:color w:val="2F5496" w:themeColor="accent1" w:themeShade="BF"/>
        </w:rPr>
        <w:t>znanstvenim poljima u kojima izvodi studije.</w:t>
      </w:r>
    </w:p>
    <w:p w14:paraId="63DDF2F5" w14:textId="77777777" w:rsidR="00F026A0" w:rsidRPr="00F026A0" w:rsidRDefault="00F026A0" w:rsidP="00F026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54BE919F" w14:textId="1B51EB4C" w:rsidR="00F026A0" w:rsidRDefault="00F026A0" w:rsidP="001454CE">
      <w:pPr>
        <w:pStyle w:val="Odlomakpopisa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AE56BF">
        <w:rPr>
          <w:rFonts w:cstheme="minorHAnsi"/>
          <w:color w:val="000000"/>
        </w:rPr>
        <w:t>Poticati prijave projekata za financiranje izvrsne znanosti, istraživanja i opreme te uspostavljanje novih suradnja.</w:t>
      </w:r>
    </w:p>
    <w:p w14:paraId="6CE86A37" w14:textId="3B898BA2" w:rsidR="006A1B99" w:rsidRPr="00C44BE7" w:rsidRDefault="00AE56BF" w:rsidP="00C44BE7">
      <w:pPr>
        <w:pStyle w:val="Odlomakpopisa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Organizirati znanstvene i umjetničke skupove, radionice i sastanke.</w:t>
      </w:r>
    </w:p>
    <w:p w14:paraId="6B88339C" w14:textId="643E25E6" w:rsidR="00BA6B29" w:rsidRPr="0076598D" w:rsidRDefault="00AE56BF" w:rsidP="001454CE">
      <w:pPr>
        <w:pStyle w:val="Default"/>
        <w:numPr>
          <w:ilvl w:val="0"/>
          <w:numId w:val="48"/>
        </w:numPr>
        <w:jc w:val="both"/>
        <w:rPr>
          <w:rFonts w:ascii="Calibri" w:hAnsi="Calibri" w:cstheme="minorHAnsi"/>
          <w:sz w:val="22"/>
          <w:szCs w:val="22"/>
        </w:rPr>
      </w:pPr>
      <w:r w:rsidRPr="0076598D">
        <w:rPr>
          <w:rFonts w:ascii="Calibri" w:hAnsi="Calibri" w:cs="Calibri"/>
          <w:sz w:val="22"/>
          <w:szCs w:val="22"/>
        </w:rPr>
        <w:t>Predstavljati rezultate znanstvenih istraživanja putem različitih komunikacijskih kanala: priopćenja/objave na web strani</w:t>
      </w:r>
      <w:r w:rsidR="00C44BE7">
        <w:rPr>
          <w:rFonts w:ascii="Calibri" w:hAnsi="Calibri" w:cs="Calibri"/>
          <w:sz w:val="22"/>
          <w:szCs w:val="22"/>
        </w:rPr>
        <w:t>ci</w:t>
      </w:r>
      <w:r w:rsidRPr="0076598D">
        <w:rPr>
          <w:rFonts w:ascii="Calibri" w:hAnsi="Calibri" w:cs="Calibri"/>
          <w:sz w:val="22"/>
          <w:szCs w:val="22"/>
        </w:rPr>
        <w:t xml:space="preserve"> i društvenim mrežama </w:t>
      </w:r>
      <w:r w:rsidR="00BA6B29" w:rsidRPr="0076598D">
        <w:rPr>
          <w:rFonts w:ascii="Calibri" w:hAnsi="Calibri" w:cs="Calibri"/>
          <w:sz w:val="22"/>
          <w:szCs w:val="22"/>
        </w:rPr>
        <w:t>Fakulteta.</w:t>
      </w:r>
    </w:p>
    <w:p w14:paraId="6DF2FA0E" w14:textId="147BCC29" w:rsidR="00AE56BF" w:rsidRPr="0076598D" w:rsidRDefault="00AE56BF" w:rsidP="001454CE">
      <w:pPr>
        <w:pStyle w:val="Odlomakpopisa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6598D">
        <w:rPr>
          <w:rFonts w:cstheme="minorHAnsi"/>
        </w:rPr>
        <w:t>Razraditi postupke vrednovanja znanstveno-istraživačke djelatnosti nastavnika i suradnika Fakulteta te postupke vrednovanja podizanja i afirmacije mladih znanstvenika.</w:t>
      </w:r>
    </w:p>
    <w:p w14:paraId="2842CB0F" w14:textId="77777777" w:rsidR="00BA6B29" w:rsidRPr="0076598D" w:rsidRDefault="00AE56BF" w:rsidP="001454CE">
      <w:pPr>
        <w:pStyle w:val="Odlomakpopisa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6598D">
        <w:rPr>
          <w:rFonts w:cstheme="minorHAnsi"/>
        </w:rPr>
        <w:t>Definirati kriterije nagrađivanja i potpore najboljim nastavnicima i znanstvenicima.</w:t>
      </w:r>
    </w:p>
    <w:p w14:paraId="09DBFBAC" w14:textId="2574CED9" w:rsidR="00BA6B29" w:rsidRPr="0076598D" w:rsidRDefault="00BA6B29" w:rsidP="001454CE">
      <w:pPr>
        <w:pStyle w:val="Odlomakpopisa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6598D">
        <w:rPr>
          <w:rFonts w:cstheme="minorHAnsi"/>
        </w:rPr>
        <w:t>Jačati međunarodnu suradnju te suradnju s domaćim srodnim znanstveno-istraživačkim, stručnim i inovacijskim subjektima.</w:t>
      </w:r>
    </w:p>
    <w:p w14:paraId="70BAA5C6" w14:textId="4376A1ED" w:rsidR="00AE56BF" w:rsidRDefault="00AE56BF" w:rsidP="00AE56BF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92EEAD2" w14:textId="504A5A9E" w:rsidR="00AE56BF" w:rsidRDefault="00AE56BF" w:rsidP="00AE56BF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330D9C9" w14:textId="791E83A4" w:rsidR="00BA6B29" w:rsidRDefault="00BA6B29" w:rsidP="001454CE">
      <w:pPr>
        <w:pStyle w:val="Odlomakpopisa"/>
        <w:numPr>
          <w:ilvl w:val="2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5496" w:themeColor="accent1" w:themeShade="BF"/>
        </w:rPr>
      </w:pPr>
      <w:r w:rsidRPr="00BA6B29">
        <w:rPr>
          <w:rFonts w:ascii="Arial" w:hAnsi="Arial" w:cs="Arial"/>
          <w:b/>
          <w:bCs/>
          <w:color w:val="2F5496" w:themeColor="accent1" w:themeShade="BF"/>
        </w:rPr>
        <w:t xml:space="preserve">Standard: </w:t>
      </w:r>
      <w:r w:rsidRPr="00BA6B29">
        <w:rPr>
          <w:rFonts w:ascii="Arial" w:hAnsi="Arial" w:cs="Arial"/>
          <w:color w:val="2F5496" w:themeColor="accent1" w:themeShade="BF"/>
        </w:rPr>
        <w:t>Fakultet je prepoznatljiv po stručnim postignućima.</w:t>
      </w:r>
    </w:p>
    <w:p w14:paraId="22AD167A" w14:textId="65440F60" w:rsidR="00BA6B29" w:rsidRDefault="00BA6B29" w:rsidP="00BA6B29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5496" w:themeColor="accent1" w:themeShade="BF"/>
        </w:rPr>
      </w:pPr>
    </w:p>
    <w:p w14:paraId="5AC97C76" w14:textId="77777777" w:rsidR="00BA6B29" w:rsidRPr="00BA6B29" w:rsidRDefault="00BA6B29" w:rsidP="00BA6B2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0B25F96" w14:textId="534D21ED" w:rsidR="00CD70F3" w:rsidRPr="00BD78D9" w:rsidRDefault="00BA6B29" w:rsidP="001454CE">
      <w:pPr>
        <w:pStyle w:val="Odlomakpopisa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BD78D9">
        <w:rPr>
          <w:rFonts w:cstheme="minorHAnsi"/>
          <w:color w:val="000000"/>
        </w:rPr>
        <w:t xml:space="preserve">Poticati prijave </w:t>
      </w:r>
      <w:r w:rsidR="00CD70F3" w:rsidRPr="00BD78D9">
        <w:rPr>
          <w:rFonts w:cstheme="minorHAnsi"/>
          <w:color w:val="000000"/>
        </w:rPr>
        <w:t xml:space="preserve">i provođenje </w:t>
      </w:r>
      <w:r w:rsidRPr="00BD78D9">
        <w:rPr>
          <w:rFonts w:cstheme="minorHAnsi"/>
          <w:color w:val="000000"/>
        </w:rPr>
        <w:t>stručnih projekata</w:t>
      </w:r>
      <w:r w:rsidR="00CD70F3" w:rsidRPr="00BD78D9">
        <w:rPr>
          <w:rFonts w:cstheme="minorHAnsi"/>
          <w:color w:val="000000"/>
        </w:rPr>
        <w:t>, ekspertiza, organiziranje stručnih skupova i drugih aktivnosti i suradnji</w:t>
      </w:r>
      <w:r w:rsidRPr="00BD78D9">
        <w:rPr>
          <w:rFonts w:cstheme="minorHAnsi"/>
          <w:color w:val="000000"/>
        </w:rPr>
        <w:t xml:space="preserve">. </w:t>
      </w:r>
    </w:p>
    <w:p w14:paraId="6AA34A9F" w14:textId="77777777" w:rsidR="00BD78D9" w:rsidRPr="00BD78D9" w:rsidRDefault="00CD70F3" w:rsidP="001454CE">
      <w:pPr>
        <w:pStyle w:val="Odlomakpopisa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BD78D9">
        <w:rPr>
          <w:rFonts w:cstheme="minorHAnsi"/>
        </w:rPr>
        <w:t>Poticati ugovaranje sporazuma o suradnji Fakulteta s gospodarskim subjektima i strukovnim organizacijama te analizirati njihovu realizaciju i donošenje prijedloga za poboljšanje i povećanje suradnje.</w:t>
      </w:r>
    </w:p>
    <w:p w14:paraId="122F08A0" w14:textId="6DF51D3C" w:rsidR="00BD78D9" w:rsidRPr="00C76998" w:rsidRDefault="00BD78D9" w:rsidP="001454CE">
      <w:pPr>
        <w:pStyle w:val="Odlomakpopisa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BD78D9">
        <w:rPr>
          <w:rFonts w:cstheme="minorHAnsi"/>
        </w:rPr>
        <w:t>Organizirati sastanke strukovnih društava i udruga o stručnim temama od širokog ili užeg društvenog interesa</w:t>
      </w:r>
      <w:r>
        <w:rPr>
          <w:rFonts w:cstheme="minorHAnsi"/>
        </w:rPr>
        <w:t xml:space="preserve"> te poticati njihov rad  s ciljem promicanja i afirmacije struke.</w:t>
      </w:r>
    </w:p>
    <w:p w14:paraId="6F6F6A39" w14:textId="5ADAE9FD" w:rsidR="00C76998" w:rsidRDefault="00C76998" w:rsidP="00C7699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B4F8167" w14:textId="542414DF" w:rsidR="00C76998" w:rsidRDefault="00C76998" w:rsidP="00C7699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741A1A8" w14:textId="77777777" w:rsidR="00C76998" w:rsidRPr="00C76998" w:rsidRDefault="00C76998" w:rsidP="00C7699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F9CB08D" w14:textId="39E41216" w:rsidR="00AE56BF" w:rsidRPr="00BD78D9" w:rsidRDefault="00AE56BF" w:rsidP="001454CE">
      <w:pPr>
        <w:pStyle w:val="Odlomakpopisa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D78D9">
        <w:rPr>
          <w:rFonts w:cstheme="minorHAnsi"/>
          <w:color w:val="000000"/>
        </w:rPr>
        <w:t>Predstavljati</w:t>
      </w:r>
      <w:r w:rsidR="00BF5730">
        <w:rPr>
          <w:rFonts w:cstheme="minorHAnsi"/>
          <w:color w:val="000000"/>
        </w:rPr>
        <w:t xml:space="preserve"> </w:t>
      </w:r>
      <w:r w:rsidRPr="00BD78D9">
        <w:rPr>
          <w:rFonts w:cstheme="minorHAnsi"/>
          <w:color w:val="000000"/>
        </w:rPr>
        <w:t>rezultate stručnog rada putem različitih komunikacijskih kanala: priopćenja/objave na web stranic</w:t>
      </w:r>
      <w:r w:rsidR="00E04ACF">
        <w:rPr>
          <w:rFonts w:cstheme="minorHAnsi"/>
          <w:color w:val="000000"/>
        </w:rPr>
        <w:t>i</w:t>
      </w:r>
      <w:r w:rsidRPr="00BD78D9">
        <w:rPr>
          <w:rFonts w:cstheme="minorHAnsi"/>
          <w:color w:val="000000"/>
        </w:rPr>
        <w:t xml:space="preserve"> i društvenim mrežama Fakulteta.</w:t>
      </w:r>
    </w:p>
    <w:p w14:paraId="15BF7444" w14:textId="6CDC0AE0" w:rsidR="00E04ACF" w:rsidRDefault="00E04ACF" w:rsidP="00BD78D9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D4F58A1" w14:textId="77777777" w:rsidR="00E04ACF" w:rsidRPr="000F0264" w:rsidRDefault="00E04ACF" w:rsidP="000F02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29BA929" w14:textId="3BB7DA57" w:rsidR="004D4704" w:rsidRPr="004D4704" w:rsidRDefault="004D4704" w:rsidP="001454CE">
      <w:pPr>
        <w:pStyle w:val="Odlomakpopisa"/>
        <w:numPr>
          <w:ilvl w:val="2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5496" w:themeColor="accent1" w:themeShade="BF"/>
        </w:rPr>
      </w:pPr>
      <w:r w:rsidRPr="004D4704">
        <w:rPr>
          <w:rFonts w:ascii="Arial" w:hAnsi="Arial" w:cs="Arial"/>
          <w:b/>
          <w:bCs/>
          <w:color w:val="2F5496" w:themeColor="accent1" w:themeShade="BF"/>
        </w:rPr>
        <w:t xml:space="preserve">Standard: </w:t>
      </w:r>
      <w:r w:rsidRPr="004D4704">
        <w:rPr>
          <w:rFonts w:ascii="Arial" w:hAnsi="Arial" w:cs="Arial"/>
          <w:color w:val="2F5496" w:themeColor="accent1" w:themeShade="BF"/>
        </w:rPr>
        <w:t>Fakultet utječe znanstvenim radom svojih nastavnika na gospodarstvo i društvo u cjelini.</w:t>
      </w:r>
    </w:p>
    <w:p w14:paraId="42877B8D" w14:textId="09C05E23" w:rsidR="004D4704" w:rsidRDefault="004D4704" w:rsidP="00BD78D9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3E8212F" w14:textId="6B4DD1F4" w:rsidR="00037670" w:rsidRDefault="00037670" w:rsidP="00BD78D9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37C5B3A" w14:textId="05748ED0" w:rsidR="00037670" w:rsidRDefault="00037670" w:rsidP="001454CE">
      <w:pPr>
        <w:pStyle w:val="Odlomakpopisa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Uključiti vanjske dionike u rad Fakulteta.</w:t>
      </w:r>
    </w:p>
    <w:p w14:paraId="63978140" w14:textId="6224D45B" w:rsidR="00037670" w:rsidRDefault="00037670" w:rsidP="001454CE">
      <w:pPr>
        <w:pStyle w:val="Odlomakpopisa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Uključiti se u osmišljavanje javnih politika u kontekstu znanstvenog djelovanja Fakulteta.</w:t>
      </w:r>
    </w:p>
    <w:p w14:paraId="1AB554EF" w14:textId="77777777" w:rsidR="00037670" w:rsidRDefault="00037670" w:rsidP="001454CE">
      <w:pPr>
        <w:pStyle w:val="Odlomakpopisa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Poticati sudjelovanje nastavnika Fakulteta u različitim znanstvenim ili upravljačkim tijelima na lokalnoj, nacionalnoj ili međunarodnoj razini.</w:t>
      </w:r>
    </w:p>
    <w:p w14:paraId="24630CE2" w14:textId="77777777" w:rsidR="00037670" w:rsidRPr="00037670" w:rsidRDefault="00037670" w:rsidP="001454CE">
      <w:pPr>
        <w:pStyle w:val="Odlomakpopisa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37670">
        <w:rPr>
          <w:rFonts w:ascii="Calibri" w:hAnsi="Calibri" w:cs="Calibri"/>
          <w:color w:val="000000"/>
        </w:rPr>
        <w:t xml:space="preserve">Poticati sudjelovanje nastavnika Fakulteta u nacionalnim i međunarodnim recenzijama projekata, programa i znanstvenih radova. </w:t>
      </w:r>
    </w:p>
    <w:p w14:paraId="263A6715" w14:textId="29916394" w:rsidR="00037670" w:rsidRPr="00037670" w:rsidRDefault="00037670" w:rsidP="001454CE">
      <w:pPr>
        <w:pStyle w:val="Odlomakpopisa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37670">
        <w:rPr>
          <w:rFonts w:ascii="Calibri" w:hAnsi="Calibri" w:cs="Calibri"/>
          <w:color w:val="000000"/>
        </w:rPr>
        <w:t xml:space="preserve">Poticati istraživačku zajednicu na predanost prijenosu znanja i tehnologije prema gospodarstvu te društvenom poduzetništvu. </w:t>
      </w:r>
    </w:p>
    <w:p w14:paraId="49A5DB2A" w14:textId="23D3DE1D" w:rsidR="00037670" w:rsidRPr="00037670" w:rsidRDefault="00037670" w:rsidP="001454CE">
      <w:pPr>
        <w:pStyle w:val="Odlomakpopisa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Aktivno upravljati znanstveno-istraživačkom opremom s ciljem komercijalizacije usluga, znanja i tehnologija.</w:t>
      </w:r>
    </w:p>
    <w:p w14:paraId="0CB5AAF6" w14:textId="6D81C39E" w:rsidR="00037670" w:rsidRPr="00037670" w:rsidRDefault="00037670" w:rsidP="001454CE">
      <w:pPr>
        <w:pStyle w:val="Odlomakpopisa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37670">
        <w:rPr>
          <w:rFonts w:ascii="Calibri" w:hAnsi="Calibri" w:cs="Calibri"/>
        </w:rPr>
        <w:t xml:space="preserve">Aktivno upravljati znanstveno-istraživačkom opremom s ciljem komercijalizacije usluga, znanja i tehnologije. </w:t>
      </w:r>
    </w:p>
    <w:p w14:paraId="1E3C57AA" w14:textId="6C93C9E9" w:rsidR="00037670" w:rsidRDefault="00037670" w:rsidP="00037670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CB5D339" w14:textId="77777777" w:rsidR="009B5A3F" w:rsidRDefault="009B5A3F" w:rsidP="00037670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765CA26" w14:textId="68A57309" w:rsidR="00385DBB" w:rsidRPr="009B5A3F" w:rsidRDefault="00385DBB" w:rsidP="001454CE">
      <w:pPr>
        <w:pStyle w:val="Odlomakpopisa"/>
        <w:numPr>
          <w:ilvl w:val="2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5496" w:themeColor="accent1" w:themeShade="BF"/>
        </w:rPr>
      </w:pPr>
      <w:r w:rsidRPr="009B5A3F">
        <w:rPr>
          <w:rFonts w:ascii="Arial" w:hAnsi="Arial" w:cs="Arial"/>
          <w:b/>
          <w:bCs/>
          <w:color w:val="2F5496" w:themeColor="accent1" w:themeShade="BF"/>
        </w:rPr>
        <w:t xml:space="preserve">Standard: </w:t>
      </w:r>
      <w:r w:rsidRPr="009B5A3F">
        <w:rPr>
          <w:rFonts w:ascii="Arial" w:hAnsi="Arial" w:cs="Arial"/>
          <w:color w:val="2F5496" w:themeColor="accent1" w:themeShade="BF"/>
        </w:rPr>
        <w:t>Doktorski studiji Fakulteta usklađeni su sa strateškim programom Fakulteta, suvremenim znanstvenim dostignućima, standardima struke i međunarodno prihvaćenim standardima kvalitetna doktorskog obrazovanja, gdje je primjenjivo.</w:t>
      </w:r>
    </w:p>
    <w:p w14:paraId="21D26F0F" w14:textId="20FB50DE" w:rsidR="009B5A3F" w:rsidRDefault="009B5A3F" w:rsidP="00037670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45A13E3" w14:textId="7D846838" w:rsidR="009B5A3F" w:rsidRDefault="009B5A3F" w:rsidP="00037670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Nije primjenjivo.</w:t>
      </w:r>
    </w:p>
    <w:p w14:paraId="62582C03" w14:textId="6B9D4DF2" w:rsidR="009B5A3F" w:rsidRPr="006A1B99" w:rsidRDefault="009B5A3F" w:rsidP="006A1B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CC43B79" w14:textId="77777777" w:rsidR="009B5A3F" w:rsidRDefault="009B5A3F" w:rsidP="00037670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AE5ABBE" w14:textId="1A62F541" w:rsidR="009B5A3F" w:rsidRDefault="009B5A3F" w:rsidP="001454CE">
      <w:pPr>
        <w:pStyle w:val="Odlomakpopisa"/>
        <w:numPr>
          <w:ilvl w:val="2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5496" w:themeColor="accent1" w:themeShade="BF"/>
        </w:rPr>
      </w:pPr>
      <w:r w:rsidRPr="009B5A3F">
        <w:rPr>
          <w:rFonts w:ascii="Arial" w:hAnsi="Arial" w:cs="Arial"/>
          <w:b/>
          <w:bCs/>
          <w:color w:val="2F5496" w:themeColor="accent1" w:themeShade="BF"/>
        </w:rPr>
        <w:t xml:space="preserve">Standard: </w:t>
      </w:r>
      <w:r w:rsidRPr="009B5A3F">
        <w:rPr>
          <w:rFonts w:ascii="Arial" w:hAnsi="Arial" w:cs="Arial"/>
          <w:color w:val="2F5496" w:themeColor="accent1" w:themeShade="BF"/>
        </w:rPr>
        <w:t>Fakultet u svojim aktivnostima, procesima i aktima primjenjuje načela otvorene znanosti.</w:t>
      </w:r>
    </w:p>
    <w:p w14:paraId="61676D97" w14:textId="57E435C9" w:rsidR="009B5A3F" w:rsidRDefault="009B5A3F" w:rsidP="009B5A3F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F5496" w:themeColor="accent1" w:themeShade="BF"/>
        </w:rPr>
      </w:pPr>
    </w:p>
    <w:p w14:paraId="68F04A7E" w14:textId="30B2BD67" w:rsidR="009B5A3F" w:rsidRDefault="009B5A3F" w:rsidP="001454CE">
      <w:pPr>
        <w:pStyle w:val="Odlomakpopisa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B5A3F">
        <w:rPr>
          <w:rFonts w:cstheme="minorHAnsi"/>
        </w:rPr>
        <w:t>F</w:t>
      </w:r>
      <w:r>
        <w:rPr>
          <w:rFonts w:cstheme="minorHAnsi"/>
        </w:rPr>
        <w:t>akultete će kontinuirano podržavati i promicati odgovornu znanost utemeljenu na najvišim standardima etike i čestitosti</w:t>
      </w:r>
      <w:r w:rsidR="005B0F2A">
        <w:rPr>
          <w:rFonts w:cstheme="minorHAnsi"/>
        </w:rPr>
        <w:t xml:space="preserve"> sukladno načelima Europskog kodeksa znanstveno-istraživačke čestitosti.</w:t>
      </w:r>
    </w:p>
    <w:p w14:paraId="0A0C5D25" w14:textId="5BE48542" w:rsidR="009B5A3F" w:rsidRDefault="009B5A3F" w:rsidP="00B15656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8D9236B" w14:textId="73D58469" w:rsidR="00B15656" w:rsidRDefault="00B15656" w:rsidP="00B15656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p w14:paraId="6145AB10" w14:textId="48C0713C" w:rsidR="002E5AEE" w:rsidRDefault="002E5AEE" w:rsidP="00B15656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p w14:paraId="19C4DE45" w14:textId="308FBDE1" w:rsidR="002E5AEE" w:rsidRDefault="002E5AEE" w:rsidP="00B15656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p w14:paraId="15743F27" w14:textId="27A7698D" w:rsidR="002E5AEE" w:rsidRDefault="002E5AEE" w:rsidP="00B15656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p w14:paraId="5C890A68" w14:textId="10611CDD" w:rsidR="002E5AEE" w:rsidRDefault="002E5AEE" w:rsidP="00B15656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p w14:paraId="789CFF08" w14:textId="39F0D150" w:rsidR="002E5AEE" w:rsidRDefault="002E5AEE" w:rsidP="00B15656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p w14:paraId="669ACA32" w14:textId="5B4BBBBA" w:rsidR="002E5AEE" w:rsidRDefault="002E5AEE" w:rsidP="00B15656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p w14:paraId="036DA711" w14:textId="20AED825" w:rsidR="002E5AEE" w:rsidRDefault="002E5AEE" w:rsidP="00B15656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p w14:paraId="6EA6DA48" w14:textId="1210EA01" w:rsidR="002E5AEE" w:rsidRDefault="002E5AEE" w:rsidP="00B15656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p w14:paraId="2DEDE6EE" w14:textId="1AC105A4" w:rsidR="002E5AEE" w:rsidRDefault="002E5AEE" w:rsidP="00B15656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p w14:paraId="7A021B7F" w14:textId="3DE5DCCF" w:rsidR="002E5AEE" w:rsidRDefault="002E5AEE" w:rsidP="00B15656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p w14:paraId="3654CCD6" w14:textId="6E430D33" w:rsidR="002E5AEE" w:rsidRDefault="002E5AEE" w:rsidP="00B15656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p w14:paraId="1D5E471B" w14:textId="44DA87BD" w:rsidR="002E5AEE" w:rsidRDefault="002E5AEE" w:rsidP="00B15656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p w14:paraId="0E962897" w14:textId="319FF4E9" w:rsidR="002E5AEE" w:rsidRDefault="002E5AEE" w:rsidP="00B15656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p w14:paraId="0605E350" w14:textId="77777777" w:rsidR="008A1459" w:rsidRPr="008A1459" w:rsidRDefault="008A1459" w:rsidP="00B15656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p w14:paraId="4DEC9280" w14:textId="69424273" w:rsidR="009B5A3F" w:rsidRDefault="008A1459" w:rsidP="001454CE">
      <w:pPr>
        <w:pStyle w:val="Odlomakpopisa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/>
          <w:color w:val="2F5496" w:themeColor="accent1" w:themeShade="BF"/>
          <w:sz w:val="24"/>
          <w:szCs w:val="24"/>
        </w:rPr>
      </w:pPr>
      <w:r w:rsidRPr="008A1459">
        <w:rPr>
          <w:rFonts w:ascii="Arial" w:hAnsi="Arial" w:cs="Arial"/>
          <w:b/>
          <w:color w:val="2F5496" w:themeColor="accent1" w:themeShade="BF"/>
          <w:sz w:val="24"/>
          <w:szCs w:val="24"/>
        </w:rPr>
        <w:t>POSTUPCI OSIGURAVANJA KVALITETE FAKULTETA</w:t>
      </w:r>
    </w:p>
    <w:p w14:paraId="2DFC286B" w14:textId="7B6ED333" w:rsidR="00C567F1" w:rsidRDefault="00C567F1" w:rsidP="00C567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p w14:paraId="759A49DC" w14:textId="6599EE4F" w:rsidR="002E5AEE" w:rsidRPr="00781E8B" w:rsidRDefault="002E5AEE" w:rsidP="00781E8B">
      <w:pPr>
        <w:pStyle w:val="Odlomakpopisa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2F5496" w:themeColor="accent1" w:themeShade="BF"/>
          <w:sz w:val="24"/>
          <w:szCs w:val="24"/>
        </w:rPr>
      </w:pPr>
      <w:r>
        <w:rPr>
          <w:rFonts w:ascii="Arial" w:hAnsi="Arial" w:cs="Arial"/>
          <w:b/>
          <w:color w:val="2F5496" w:themeColor="accent1" w:themeShade="BF"/>
          <w:sz w:val="24"/>
          <w:szCs w:val="24"/>
        </w:rPr>
        <w:t>Postupak upravljanja dokumentima sustava osiguravanja kvalitete</w:t>
      </w:r>
    </w:p>
    <w:p w14:paraId="016C5416" w14:textId="33E27276" w:rsidR="002E5AEE" w:rsidRDefault="002E5AEE" w:rsidP="002E5AEE">
      <w:pPr>
        <w:pStyle w:val="Odlomakpopisa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2E5AEE" w14:paraId="51C3A1A0" w14:textId="77777777" w:rsidTr="0074524F">
        <w:tc>
          <w:tcPr>
            <w:tcW w:w="2405" w:type="dxa"/>
            <w:shd w:val="clear" w:color="auto" w:fill="2F5496" w:themeFill="accent1" w:themeFillShade="BF"/>
          </w:tcPr>
          <w:p w14:paraId="35A07896" w14:textId="446A084B" w:rsidR="002E5AEE" w:rsidRPr="002E5AEE" w:rsidRDefault="002E5AEE" w:rsidP="002E5AEE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b/>
                <w:color w:val="FFFFFF" w:themeColor="background1"/>
              </w:rPr>
            </w:pPr>
            <w:r w:rsidRPr="002E5AEE">
              <w:rPr>
                <w:rFonts w:cstheme="minorHAnsi"/>
                <w:b/>
                <w:color w:val="FFFFFF" w:themeColor="background1"/>
              </w:rPr>
              <w:t>CILJ POSTUPKA</w:t>
            </w:r>
          </w:p>
        </w:tc>
        <w:tc>
          <w:tcPr>
            <w:tcW w:w="6657" w:type="dxa"/>
            <w:shd w:val="clear" w:color="auto" w:fill="B4C6E7" w:themeFill="accent1" w:themeFillTint="66"/>
          </w:tcPr>
          <w:p w14:paraId="1640D35E" w14:textId="77777777" w:rsidR="00AA2E63" w:rsidRPr="00F952D8" w:rsidRDefault="002E5AEE" w:rsidP="00AA2E6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952D8">
              <w:rPr>
                <w:rFonts w:cstheme="minorHAnsi"/>
                <w:sz w:val="20"/>
                <w:szCs w:val="20"/>
              </w:rPr>
              <w:t>Ovim se postupkom utvrđuje slijed aktivnosti</w:t>
            </w:r>
            <w:r w:rsidR="00AA2E63" w:rsidRPr="00F952D8">
              <w:rPr>
                <w:rFonts w:cstheme="minorHAnsi"/>
                <w:sz w:val="20"/>
                <w:szCs w:val="20"/>
              </w:rPr>
              <w:t xml:space="preserve"> i nadležnosti prilikom izrade,</w:t>
            </w:r>
          </w:p>
          <w:p w14:paraId="683EF180" w14:textId="065F951A" w:rsidR="002E5AEE" w:rsidRPr="00F952D8" w:rsidRDefault="00AA2E63" w:rsidP="00AA2E63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sz w:val="20"/>
                <w:szCs w:val="20"/>
              </w:rPr>
            </w:pPr>
            <w:r w:rsidRPr="00F952D8">
              <w:rPr>
                <w:rFonts w:cstheme="minorHAnsi"/>
                <w:sz w:val="20"/>
                <w:szCs w:val="20"/>
              </w:rPr>
              <w:t>izmjena i oblikovanja dokumentacije sustava osiguravanja kvalitete</w:t>
            </w:r>
            <w:r w:rsidR="00F952D8">
              <w:rPr>
                <w:rFonts w:cstheme="minorHAnsi"/>
                <w:sz w:val="20"/>
                <w:szCs w:val="20"/>
              </w:rPr>
              <w:t xml:space="preserve"> (</w:t>
            </w:r>
            <w:r w:rsidR="00111E4D">
              <w:rPr>
                <w:rFonts w:cstheme="minorHAnsi"/>
                <w:sz w:val="20"/>
                <w:szCs w:val="20"/>
              </w:rPr>
              <w:t xml:space="preserve">u daljnjem tekstu </w:t>
            </w:r>
            <w:r w:rsidR="00F952D8">
              <w:rPr>
                <w:rFonts w:cstheme="minorHAnsi"/>
                <w:sz w:val="20"/>
                <w:szCs w:val="20"/>
              </w:rPr>
              <w:t>SOK)</w:t>
            </w:r>
            <w:r w:rsidR="00781E8B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2E5AEE" w14:paraId="03437F8F" w14:textId="77777777" w:rsidTr="0074524F">
        <w:tc>
          <w:tcPr>
            <w:tcW w:w="2405" w:type="dxa"/>
            <w:shd w:val="clear" w:color="auto" w:fill="2F5496" w:themeFill="accent1" w:themeFillShade="BF"/>
          </w:tcPr>
          <w:p w14:paraId="591C6711" w14:textId="2A3915BB" w:rsidR="002E5AEE" w:rsidRPr="002E5AEE" w:rsidRDefault="002E5AEE" w:rsidP="002E5AEE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b/>
                <w:color w:val="FFFFFF" w:themeColor="background1"/>
              </w:rPr>
            </w:pPr>
            <w:r w:rsidRPr="002E5AEE">
              <w:rPr>
                <w:rFonts w:cstheme="minorHAnsi"/>
                <w:b/>
                <w:color w:val="FFFFFF" w:themeColor="background1"/>
              </w:rPr>
              <w:t>OPIS PROVEDBE POSTUPKA</w:t>
            </w:r>
          </w:p>
        </w:tc>
        <w:tc>
          <w:tcPr>
            <w:tcW w:w="6657" w:type="dxa"/>
            <w:shd w:val="clear" w:color="auto" w:fill="D9E2F3" w:themeFill="accent1" w:themeFillTint="33"/>
          </w:tcPr>
          <w:p w14:paraId="6D41D9A6" w14:textId="16D9D524" w:rsidR="002E5AEE" w:rsidRPr="00F952D8" w:rsidRDefault="00AA2E63" w:rsidP="00AA2E63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color w:val="2F5496" w:themeColor="accent1" w:themeShade="BF"/>
                <w:sz w:val="20"/>
                <w:szCs w:val="20"/>
              </w:rPr>
            </w:pPr>
            <w:r w:rsidRPr="00F952D8">
              <w:rPr>
                <w:rFonts w:cstheme="minorHAnsi"/>
                <w:b/>
                <w:color w:val="2F5496" w:themeColor="accent1" w:themeShade="BF"/>
                <w:sz w:val="20"/>
                <w:szCs w:val="20"/>
              </w:rPr>
              <w:t>Oblik i sadržaj dokumenta</w:t>
            </w:r>
            <w:r w:rsidR="00065601">
              <w:rPr>
                <w:rFonts w:cstheme="minorHAnsi"/>
                <w:b/>
                <w:color w:val="2F5496" w:themeColor="accent1" w:themeShade="BF"/>
                <w:sz w:val="20"/>
                <w:szCs w:val="20"/>
              </w:rPr>
              <w:t>:</w:t>
            </w:r>
          </w:p>
          <w:p w14:paraId="5FCC7EDB" w14:textId="3FD1604D" w:rsidR="00AA2E63" w:rsidRDefault="00AA2E63" w:rsidP="00AA2E6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F952D8">
              <w:rPr>
                <w:rFonts w:cstheme="minorHAnsi"/>
                <w:sz w:val="20"/>
                <w:szCs w:val="20"/>
              </w:rPr>
              <w:t>Odbor za unaprjeđenje kvalitete uz administrativnu podršku Ureda za unaprjeđivanje i osiguravanje kvalitete Fakulteta pohranjuje originalni dokument zajedno sa svim dokazima o provedenoj ocjeni i odobrenju, a prethodnu verziju dokumenta treba označiti kao nevažeću i pohraniti je u arhivi Odbora za unaprjeđenje kvalitete (u daljnjem tekstu Odbor)</w:t>
            </w:r>
            <w:r w:rsidR="004951BA">
              <w:rPr>
                <w:rFonts w:cstheme="minorHAnsi"/>
                <w:sz w:val="20"/>
                <w:szCs w:val="20"/>
              </w:rPr>
              <w:t>, Ureda za unaprjeđivanje i osiguravanje kvalitete</w:t>
            </w:r>
            <w:r w:rsidRPr="00F952D8">
              <w:rPr>
                <w:rFonts w:cstheme="minorHAnsi"/>
                <w:sz w:val="20"/>
                <w:szCs w:val="20"/>
              </w:rPr>
              <w:t xml:space="preserve"> i Ureda za studente (</w:t>
            </w:r>
            <w:r w:rsidR="004444AE">
              <w:rPr>
                <w:rFonts w:cstheme="minorHAnsi"/>
                <w:sz w:val="20"/>
                <w:szCs w:val="20"/>
              </w:rPr>
              <w:t xml:space="preserve">studentskoj </w:t>
            </w:r>
            <w:r w:rsidRPr="00F952D8">
              <w:rPr>
                <w:rFonts w:cstheme="minorHAnsi"/>
                <w:sz w:val="20"/>
                <w:szCs w:val="20"/>
              </w:rPr>
              <w:t>referadi). Korisnici dokumenata su dužni koristiti samo važeće dokumente.</w:t>
            </w:r>
          </w:p>
          <w:p w14:paraId="0775AA69" w14:textId="77777777" w:rsidR="00C44B8C" w:rsidRPr="00F952D8" w:rsidRDefault="00C44B8C" w:rsidP="00AA2E6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</w:p>
          <w:p w14:paraId="64E093BF" w14:textId="3DD27EF3" w:rsidR="00115EED" w:rsidRPr="00F952D8" w:rsidRDefault="00115EED" w:rsidP="00250D7E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F952D8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Način donošenja, izmjene ili povlačenja dokumenta sustava</w:t>
            </w:r>
            <w:r w:rsidR="00065601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:</w:t>
            </w:r>
          </w:p>
          <w:p w14:paraId="4FCB992C" w14:textId="42CECF38" w:rsidR="00115EED" w:rsidRDefault="00115EED" w:rsidP="00250D7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F952D8">
              <w:rPr>
                <w:rFonts w:cstheme="minorHAnsi"/>
                <w:sz w:val="20"/>
                <w:szCs w:val="20"/>
              </w:rPr>
              <w:t>Za donošenje, izmjenu ili povlačenje dokumenata definira se identična</w:t>
            </w:r>
            <w:r w:rsidR="00250D7E">
              <w:rPr>
                <w:rFonts w:cstheme="minorHAnsi"/>
                <w:sz w:val="20"/>
                <w:szCs w:val="20"/>
              </w:rPr>
              <w:t xml:space="preserve"> </w:t>
            </w:r>
            <w:r w:rsidRPr="00F952D8">
              <w:rPr>
                <w:rFonts w:cstheme="minorHAnsi"/>
                <w:sz w:val="20"/>
                <w:szCs w:val="20"/>
              </w:rPr>
              <w:t>procedura.</w:t>
            </w:r>
          </w:p>
          <w:p w14:paraId="3CA3B4C3" w14:textId="77777777" w:rsidR="00C44B8C" w:rsidRPr="00F952D8" w:rsidRDefault="00C44B8C" w:rsidP="00115EE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50C00852" w14:textId="4F5D04F2" w:rsidR="00115EED" w:rsidRPr="00F952D8" w:rsidRDefault="00115EED" w:rsidP="00250D7E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F952D8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Inicijativa za donošenje/izmjenu/povlačenje dokumenata</w:t>
            </w:r>
            <w:r w:rsidR="00065601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:</w:t>
            </w:r>
          </w:p>
          <w:p w14:paraId="2D0C4F04" w14:textId="2BF3D81A" w:rsidR="00115EED" w:rsidRDefault="00115EED" w:rsidP="00250D7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F952D8">
              <w:rPr>
                <w:rFonts w:cstheme="minorHAnsi"/>
                <w:sz w:val="20"/>
                <w:szCs w:val="20"/>
              </w:rPr>
              <w:t>Inicijativu može dati Stručno vijeće, dekan, prodekani, voditelj Odbora,</w:t>
            </w:r>
            <w:r w:rsidR="00250D7E">
              <w:rPr>
                <w:rFonts w:cstheme="minorHAnsi"/>
                <w:sz w:val="20"/>
                <w:szCs w:val="20"/>
              </w:rPr>
              <w:t xml:space="preserve"> </w:t>
            </w:r>
            <w:r w:rsidRPr="00F952D8">
              <w:rPr>
                <w:rFonts w:cstheme="minorHAnsi"/>
                <w:sz w:val="20"/>
                <w:szCs w:val="20"/>
              </w:rPr>
              <w:t>ostali članovi Odbora</w:t>
            </w:r>
            <w:r w:rsidR="00FF7EC8" w:rsidRPr="00F952D8">
              <w:rPr>
                <w:rFonts w:cstheme="minorHAnsi"/>
                <w:sz w:val="20"/>
                <w:szCs w:val="20"/>
              </w:rPr>
              <w:t xml:space="preserve"> i voditelj Ureda za unapređivanje i osiguravanje kvalitete.</w:t>
            </w:r>
          </w:p>
          <w:p w14:paraId="7C14C80D" w14:textId="77777777" w:rsidR="00C44B8C" w:rsidRPr="00F952D8" w:rsidRDefault="00C44B8C" w:rsidP="00115EED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</w:p>
          <w:p w14:paraId="6A55BF9F" w14:textId="3E939B7F" w:rsidR="00FF7EC8" w:rsidRPr="00F952D8" w:rsidRDefault="00FF7EC8" w:rsidP="00115EED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F952D8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Realizacija donošenja/izmjene/povlačenja dokumenata</w:t>
            </w:r>
            <w:r w:rsidR="00065601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:</w:t>
            </w:r>
          </w:p>
          <w:p w14:paraId="734A0C94" w14:textId="444BA604" w:rsidR="00FF7EC8" w:rsidRDefault="00FF7EC8" w:rsidP="00250D7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F952D8">
              <w:rPr>
                <w:rFonts w:cstheme="minorHAnsi"/>
                <w:sz w:val="20"/>
                <w:szCs w:val="20"/>
              </w:rPr>
              <w:t>Inicijativa se predlaže Odboru. Ako je inicijativa prihvaćena od Odbora, voditelj Odbora uz pomoć prodekana, ostalih članova Odbora</w:t>
            </w:r>
            <w:r w:rsidR="00F952D8">
              <w:rPr>
                <w:rFonts w:cstheme="minorHAnsi"/>
                <w:sz w:val="20"/>
                <w:szCs w:val="20"/>
              </w:rPr>
              <w:t xml:space="preserve"> </w:t>
            </w:r>
            <w:r w:rsidRPr="00F952D8">
              <w:rPr>
                <w:rFonts w:cstheme="minorHAnsi"/>
                <w:sz w:val="20"/>
                <w:szCs w:val="20"/>
              </w:rPr>
              <w:t xml:space="preserve">i drugih dionika SOK-a priprema dokument ili izmjene postojećeg. U pripremu i doradu dokumenata po potrebi se uključuju stručnjaci iz danog područja. Pripremljeni dokument prosljeđuje se na usvajanje </w:t>
            </w:r>
            <w:r w:rsidR="00F952D8">
              <w:rPr>
                <w:rFonts w:cstheme="minorHAnsi"/>
                <w:sz w:val="20"/>
                <w:szCs w:val="20"/>
              </w:rPr>
              <w:t xml:space="preserve">Stručnom </w:t>
            </w:r>
            <w:r w:rsidRPr="00F952D8">
              <w:rPr>
                <w:rFonts w:cstheme="minorHAnsi"/>
                <w:sz w:val="20"/>
                <w:szCs w:val="20"/>
              </w:rPr>
              <w:t>vijeću. Sva dokumentacija sustava mora biti prikladno označena, datirana i ovjerena.</w:t>
            </w:r>
          </w:p>
          <w:p w14:paraId="252CB4B5" w14:textId="77777777" w:rsidR="00C44B8C" w:rsidRPr="00F952D8" w:rsidRDefault="00C44B8C" w:rsidP="00FF7EC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6380585F" w14:textId="3FC119F9" w:rsidR="00F625E4" w:rsidRPr="00F952D8" w:rsidRDefault="00F625E4" w:rsidP="00250D7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F952D8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Distribucija dokumenata</w:t>
            </w:r>
            <w:r w:rsidR="00065601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:</w:t>
            </w:r>
          </w:p>
          <w:p w14:paraId="31AADF41" w14:textId="1CF26303" w:rsidR="00AA2E63" w:rsidRPr="00250D7E" w:rsidRDefault="00F625E4" w:rsidP="00250D7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952D8">
              <w:rPr>
                <w:rFonts w:cstheme="minorHAnsi"/>
                <w:sz w:val="20"/>
                <w:szCs w:val="20"/>
              </w:rPr>
              <w:t>Distribucija dokumenata provodi se na mrežnim stranicama Fakulteta te</w:t>
            </w:r>
            <w:r w:rsidR="00250D7E">
              <w:rPr>
                <w:rFonts w:cstheme="minorHAnsi"/>
                <w:sz w:val="20"/>
                <w:szCs w:val="20"/>
              </w:rPr>
              <w:t xml:space="preserve"> </w:t>
            </w:r>
            <w:r w:rsidRPr="00F952D8">
              <w:rPr>
                <w:rFonts w:cstheme="minorHAnsi"/>
                <w:sz w:val="20"/>
                <w:szCs w:val="20"/>
              </w:rPr>
              <w:t>elektroničkom poštom.</w:t>
            </w:r>
          </w:p>
        </w:tc>
      </w:tr>
      <w:tr w:rsidR="002E5AEE" w14:paraId="54C17E13" w14:textId="77777777" w:rsidTr="0074524F">
        <w:tc>
          <w:tcPr>
            <w:tcW w:w="2405" w:type="dxa"/>
            <w:shd w:val="clear" w:color="auto" w:fill="2F5496" w:themeFill="accent1" w:themeFillShade="BF"/>
          </w:tcPr>
          <w:p w14:paraId="4F81343D" w14:textId="0F382D6C" w:rsidR="002E5AEE" w:rsidRPr="002E5AEE" w:rsidRDefault="002E5AEE" w:rsidP="002E5AEE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b/>
                <w:color w:val="FFFFFF" w:themeColor="background1"/>
              </w:rPr>
            </w:pPr>
            <w:r w:rsidRPr="002E5AEE">
              <w:rPr>
                <w:rFonts w:cstheme="minorHAnsi"/>
                <w:b/>
                <w:color w:val="FFFFFF" w:themeColor="background1"/>
              </w:rPr>
              <w:t>DINAMIKA PROVOĐENJA POSTUPKA</w:t>
            </w:r>
          </w:p>
        </w:tc>
        <w:tc>
          <w:tcPr>
            <w:tcW w:w="6657" w:type="dxa"/>
            <w:shd w:val="clear" w:color="auto" w:fill="B4C6E7" w:themeFill="accent1" w:themeFillTint="66"/>
          </w:tcPr>
          <w:p w14:paraId="2ABDF735" w14:textId="73CFC46F" w:rsidR="002E5AEE" w:rsidRPr="00F952D8" w:rsidRDefault="00F625E4" w:rsidP="002E5AEE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b/>
                <w:color w:val="2F5496" w:themeColor="accent1" w:themeShade="BF"/>
                <w:sz w:val="20"/>
                <w:szCs w:val="20"/>
              </w:rPr>
            </w:pPr>
            <w:r w:rsidRPr="00F952D8"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Prema potrebi</w:t>
            </w:r>
          </w:p>
        </w:tc>
      </w:tr>
      <w:tr w:rsidR="002E5AEE" w14:paraId="739A145F" w14:textId="77777777" w:rsidTr="0074524F">
        <w:tc>
          <w:tcPr>
            <w:tcW w:w="2405" w:type="dxa"/>
            <w:shd w:val="clear" w:color="auto" w:fill="2F5496" w:themeFill="accent1" w:themeFillShade="BF"/>
          </w:tcPr>
          <w:p w14:paraId="1E0E863B" w14:textId="0B177DB8" w:rsidR="002E5AEE" w:rsidRPr="002E5AEE" w:rsidRDefault="002E5AEE" w:rsidP="002E5AEE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b/>
                <w:color w:val="FFFFFF" w:themeColor="background1"/>
              </w:rPr>
            </w:pPr>
            <w:r w:rsidRPr="002E5AEE">
              <w:rPr>
                <w:rFonts w:cstheme="minorHAnsi"/>
                <w:b/>
                <w:color w:val="FFFFFF" w:themeColor="background1"/>
              </w:rPr>
              <w:t>ODGOVORNI</w:t>
            </w:r>
          </w:p>
        </w:tc>
        <w:tc>
          <w:tcPr>
            <w:tcW w:w="6657" w:type="dxa"/>
            <w:shd w:val="clear" w:color="auto" w:fill="D9E2F3" w:themeFill="accent1" w:themeFillTint="33"/>
          </w:tcPr>
          <w:p w14:paraId="2E404B6B" w14:textId="3C2117CA" w:rsidR="002E5AEE" w:rsidRPr="00F952D8" w:rsidRDefault="00F625E4" w:rsidP="002E5AEE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b/>
                <w:color w:val="2F5496" w:themeColor="accent1" w:themeShade="BF"/>
                <w:sz w:val="20"/>
                <w:szCs w:val="20"/>
              </w:rPr>
            </w:pPr>
            <w:r w:rsidRPr="00F952D8">
              <w:rPr>
                <w:rFonts w:cstheme="minorHAnsi"/>
                <w:sz w:val="20"/>
                <w:szCs w:val="20"/>
              </w:rPr>
              <w:t>Odbor za unaprjeđenje kvalitete, Stručno vijeće</w:t>
            </w:r>
          </w:p>
        </w:tc>
      </w:tr>
      <w:tr w:rsidR="002E5AEE" w14:paraId="08785024" w14:textId="77777777" w:rsidTr="0074524F">
        <w:tc>
          <w:tcPr>
            <w:tcW w:w="2405" w:type="dxa"/>
            <w:shd w:val="clear" w:color="auto" w:fill="2F5496" w:themeFill="accent1" w:themeFillShade="BF"/>
          </w:tcPr>
          <w:p w14:paraId="790C6BCE" w14:textId="161BD927" w:rsidR="002E5AEE" w:rsidRPr="002E5AEE" w:rsidRDefault="002E5AEE" w:rsidP="002E5AEE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b/>
                <w:color w:val="FFFFFF" w:themeColor="background1"/>
              </w:rPr>
            </w:pPr>
            <w:r w:rsidRPr="002E5AEE">
              <w:rPr>
                <w:rFonts w:cstheme="minorHAnsi"/>
                <w:b/>
                <w:color w:val="FFFFFF" w:themeColor="background1"/>
              </w:rPr>
              <w:t>REFERENTNI POKAZATELJ</w:t>
            </w:r>
          </w:p>
        </w:tc>
        <w:tc>
          <w:tcPr>
            <w:tcW w:w="6657" w:type="dxa"/>
            <w:shd w:val="clear" w:color="auto" w:fill="B4C6E7" w:themeFill="accent1" w:themeFillTint="66"/>
          </w:tcPr>
          <w:p w14:paraId="1291E7CF" w14:textId="67B1BE82" w:rsidR="00F625E4" w:rsidRPr="00F952D8" w:rsidRDefault="00F625E4" w:rsidP="00F625E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952D8">
              <w:rPr>
                <w:rFonts w:cstheme="minorHAnsi"/>
                <w:sz w:val="20"/>
                <w:szCs w:val="20"/>
              </w:rPr>
              <w:t>Dokumenti prihvaćeni od Stručnog vijeće i javno objavljeni na mrežnim</w:t>
            </w:r>
          </w:p>
          <w:p w14:paraId="6C90C23B" w14:textId="0276BBBB" w:rsidR="002E5AEE" w:rsidRPr="00F952D8" w:rsidRDefault="00F625E4" w:rsidP="00F625E4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b/>
                <w:color w:val="2F5496" w:themeColor="accent1" w:themeShade="BF"/>
                <w:sz w:val="20"/>
                <w:szCs w:val="20"/>
              </w:rPr>
            </w:pPr>
            <w:r w:rsidRPr="00F952D8">
              <w:rPr>
                <w:rFonts w:cstheme="minorHAnsi"/>
                <w:sz w:val="20"/>
                <w:szCs w:val="20"/>
              </w:rPr>
              <w:t>stranicama Fakulteta</w:t>
            </w:r>
          </w:p>
        </w:tc>
      </w:tr>
      <w:tr w:rsidR="002E5AEE" w14:paraId="19F7519F" w14:textId="77777777" w:rsidTr="0074524F">
        <w:tc>
          <w:tcPr>
            <w:tcW w:w="2405" w:type="dxa"/>
            <w:shd w:val="clear" w:color="auto" w:fill="2F5496" w:themeFill="accent1" w:themeFillShade="BF"/>
          </w:tcPr>
          <w:p w14:paraId="0AA72E8D" w14:textId="06A29440" w:rsidR="002E5AEE" w:rsidRPr="002E5AEE" w:rsidRDefault="002E5AEE" w:rsidP="002E5AEE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b/>
                <w:color w:val="FFFFFF" w:themeColor="background1"/>
              </w:rPr>
            </w:pPr>
            <w:r w:rsidRPr="002E5AEE">
              <w:rPr>
                <w:rFonts w:cstheme="minorHAnsi"/>
                <w:b/>
                <w:color w:val="FFFFFF" w:themeColor="background1"/>
              </w:rPr>
              <w:t>JAVNOST REZULTATA</w:t>
            </w:r>
          </w:p>
        </w:tc>
        <w:tc>
          <w:tcPr>
            <w:tcW w:w="6657" w:type="dxa"/>
            <w:shd w:val="clear" w:color="auto" w:fill="D9E2F3" w:themeFill="accent1" w:themeFillTint="33"/>
          </w:tcPr>
          <w:p w14:paraId="057E08BF" w14:textId="77777777" w:rsidR="00F625E4" w:rsidRPr="00F952D8" w:rsidRDefault="00F625E4" w:rsidP="00F625E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952D8">
              <w:rPr>
                <w:rFonts w:cstheme="minorHAnsi"/>
                <w:sz w:val="20"/>
                <w:szCs w:val="20"/>
              </w:rPr>
              <w:t>Dokumenti su dostupni svim dionicima na mrežnim stranicama Fakulteta u</w:t>
            </w:r>
          </w:p>
          <w:p w14:paraId="4AB196E9" w14:textId="1E1CDA0A" w:rsidR="00F625E4" w:rsidRPr="00F952D8" w:rsidRDefault="00F625E4" w:rsidP="00F625E4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sz w:val="20"/>
                <w:szCs w:val="20"/>
              </w:rPr>
            </w:pPr>
            <w:r w:rsidRPr="00F952D8">
              <w:rPr>
                <w:rFonts w:cstheme="minorHAnsi"/>
                <w:sz w:val="20"/>
                <w:szCs w:val="20"/>
              </w:rPr>
              <w:t xml:space="preserve">izborniku Sustav osiguravanja kvalitete na poveznici: </w:t>
            </w:r>
            <w:hyperlink r:id="rId8" w:history="1">
              <w:r w:rsidRPr="0074524F">
                <w:rPr>
                  <w:rStyle w:val="Hiperveza"/>
                  <w:rFonts w:cstheme="minorHAnsi"/>
                  <w:color w:val="2F5496" w:themeColor="accent1" w:themeShade="BF"/>
                  <w:sz w:val="20"/>
                  <w:szCs w:val="20"/>
                </w:rPr>
                <w:t>https://mp.unist.hr/sustav-osiguravanja-kvalitete-agromediteranskog-fakulteta/551</w:t>
              </w:r>
            </w:hyperlink>
          </w:p>
        </w:tc>
      </w:tr>
    </w:tbl>
    <w:p w14:paraId="114DE1A0" w14:textId="63C08F61" w:rsidR="002E5AEE" w:rsidRDefault="002E5AEE" w:rsidP="002E5AEE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p w14:paraId="6D496D9A" w14:textId="34FEA655" w:rsidR="00781E8B" w:rsidRDefault="00781E8B" w:rsidP="002E5AEE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p w14:paraId="283FC83F" w14:textId="31F1E9A9" w:rsidR="00781E8B" w:rsidRDefault="00781E8B" w:rsidP="002E5AEE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p w14:paraId="289DCAE4" w14:textId="487D6624" w:rsidR="00781E8B" w:rsidRDefault="00781E8B" w:rsidP="002E5AEE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p w14:paraId="0DC460B4" w14:textId="41BE82E7" w:rsidR="00781E8B" w:rsidRDefault="00781E8B" w:rsidP="002E5AEE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p w14:paraId="44B0A385" w14:textId="477E09B8" w:rsidR="00781E8B" w:rsidRDefault="00781E8B" w:rsidP="002E5AEE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p w14:paraId="4E8735DE" w14:textId="342A5B71" w:rsidR="00781E8B" w:rsidRDefault="00781E8B" w:rsidP="002E5AEE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p w14:paraId="5802D710" w14:textId="77777777" w:rsidR="00781E8B" w:rsidRDefault="00781E8B" w:rsidP="002E5AEE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p w14:paraId="59FFE39C" w14:textId="5D584495" w:rsidR="00781E8B" w:rsidRDefault="00781E8B" w:rsidP="00781E8B">
      <w:pPr>
        <w:pStyle w:val="Odlomakpopisa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F5496" w:themeColor="accent1" w:themeShade="BF"/>
          <w:sz w:val="24"/>
          <w:szCs w:val="24"/>
        </w:rPr>
      </w:pPr>
      <w:r>
        <w:rPr>
          <w:rFonts w:ascii="Arial" w:hAnsi="Arial" w:cs="Arial"/>
          <w:b/>
          <w:color w:val="2F5496" w:themeColor="accent1" w:themeShade="BF"/>
          <w:sz w:val="24"/>
          <w:szCs w:val="24"/>
        </w:rPr>
        <w:t>Postupak unutarnje periodične prosudbe sustava osiguravanja kvalitete</w:t>
      </w:r>
    </w:p>
    <w:p w14:paraId="1E4BF9F3" w14:textId="77777777" w:rsidR="00781E8B" w:rsidRDefault="00781E8B" w:rsidP="00781E8B">
      <w:pPr>
        <w:pStyle w:val="Odlomakpopis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781E8B" w14:paraId="4A5DD0E5" w14:textId="77777777" w:rsidTr="00367FDD">
        <w:tc>
          <w:tcPr>
            <w:tcW w:w="2405" w:type="dxa"/>
            <w:shd w:val="clear" w:color="auto" w:fill="2F5496" w:themeFill="accent1" w:themeFillShade="BF"/>
          </w:tcPr>
          <w:p w14:paraId="070CD24B" w14:textId="77777777" w:rsidR="00781E8B" w:rsidRPr="002E5AEE" w:rsidRDefault="00781E8B" w:rsidP="005C4790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b/>
                <w:color w:val="FFFFFF" w:themeColor="background1"/>
              </w:rPr>
            </w:pPr>
            <w:r w:rsidRPr="002E5AEE">
              <w:rPr>
                <w:rFonts w:cstheme="minorHAnsi"/>
                <w:b/>
                <w:color w:val="FFFFFF" w:themeColor="background1"/>
              </w:rPr>
              <w:t>CILJ POSTUPKA</w:t>
            </w:r>
          </w:p>
        </w:tc>
        <w:tc>
          <w:tcPr>
            <w:tcW w:w="6657" w:type="dxa"/>
            <w:shd w:val="clear" w:color="auto" w:fill="B4C6E7" w:themeFill="accent1" w:themeFillTint="66"/>
          </w:tcPr>
          <w:p w14:paraId="2F397582" w14:textId="7B21507C" w:rsidR="00781E8B" w:rsidRPr="00F952D8" w:rsidRDefault="00781E8B" w:rsidP="00781E8B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781E8B">
              <w:rPr>
                <w:rFonts w:cstheme="minorHAnsi"/>
                <w:sz w:val="20"/>
                <w:szCs w:val="20"/>
              </w:rPr>
              <w:t>Unutarnjom prosudbom SOK-a procjenjuje se stupanj razvijenosti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81E8B">
              <w:rPr>
                <w:rFonts w:cstheme="minorHAnsi"/>
                <w:sz w:val="20"/>
                <w:szCs w:val="20"/>
              </w:rPr>
              <w:t>uspostavljenog SOK-a na Fakultetu u odnosu na definirane Standarde 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81E8B">
              <w:rPr>
                <w:rFonts w:cstheme="minorHAnsi"/>
                <w:sz w:val="20"/>
                <w:szCs w:val="20"/>
              </w:rPr>
              <w:t>smjernice za osiguravanje kvalitete u Europskom prostoru visokog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81E8B">
              <w:rPr>
                <w:rFonts w:cstheme="minorHAnsi"/>
                <w:sz w:val="20"/>
                <w:szCs w:val="20"/>
              </w:rPr>
              <w:t>obrazovanja ili ESG standarde (</w:t>
            </w:r>
            <w:r w:rsidRPr="00781E8B">
              <w:rPr>
                <w:rFonts w:cstheme="minorHAnsi"/>
                <w:i/>
                <w:iCs/>
                <w:sz w:val="20"/>
                <w:szCs w:val="20"/>
              </w:rPr>
              <w:t>“</w:t>
            </w:r>
            <w:proofErr w:type="spellStart"/>
            <w:r w:rsidRPr="00781E8B">
              <w:rPr>
                <w:rFonts w:cstheme="minorHAnsi"/>
                <w:i/>
                <w:iCs/>
                <w:sz w:val="20"/>
                <w:szCs w:val="20"/>
              </w:rPr>
              <w:t>Standards</w:t>
            </w:r>
            <w:proofErr w:type="spellEnd"/>
            <w:r w:rsidRPr="00781E8B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81E8B">
              <w:rPr>
                <w:rFonts w:cstheme="minorHAnsi"/>
                <w:i/>
                <w:iCs/>
                <w:sz w:val="20"/>
                <w:szCs w:val="20"/>
              </w:rPr>
              <w:t>and</w:t>
            </w:r>
            <w:proofErr w:type="spellEnd"/>
            <w:r w:rsidRPr="00781E8B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81E8B">
              <w:rPr>
                <w:rFonts w:cstheme="minorHAnsi"/>
                <w:i/>
                <w:iCs/>
                <w:sz w:val="20"/>
                <w:szCs w:val="20"/>
              </w:rPr>
              <w:t>Guidelines</w:t>
            </w:r>
            <w:proofErr w:type="spellEnd"/>
            <w:r w:rsidRPr="00781E8B">
              <w:rPr>
                <w:rFonts w:cstheme="minorHAnsi"/>
                <w:i/>
                <w:iCs/>
                <w:sz w:val="20"/>
                <w:szCs w:val="20"/>
              </w:rPr>
              <w:t xml:space="preserve"> for </w:t>
            </w:r>
            <w:proofErr w:type="spellStart"/>
            <w:r w:rsidRPr="00781E8B">
              <w:rPr>
                <w:rFonts w:cstheme="minorHAnsi"/>
                <w:i/>
                <w:iCs/>
                <w:sz w:val="20"/>
                <w:szCs w:val="20"/>
              </w:rPr>
              <w:t>Quality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81E8B">
              <w:rPr>
                <w:rFonts w:cstheme="minorHAnsi"/>
                <w:i/>
                <w:iCs/>
                <w:sz w:val="20"/>
                <w:szCs w:val="20"/>
              </w:rPr>
              <w:t>Assurance</w:t>
            </w:r>
            <w:proofErr w:type="spellEnd"/>
            <w:r w:rsidRPr="00781E8B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81E8B">
              <w:rPr>
                <w:rFonts w:cstheme="minorHAnsi"/>
                <w:i/>
                <w:iCs/>
                <w:sz w:val="20"/>
                <w:szCs w:val="20"/>
              </w:rPr>
              <w:t>in</w:t>
            </w:r>
            <w:proofErr w:type="spellEnd"/>
            <w:r w:rsidRPr="00781E8B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81E8B">
              <w:rPr>
                <w:rFonts w:cstheme="minorHAnsi"/>
                <w:i/>
                <w:iCs/>
                <w:sz w:val="20"/>
                <w:szCs w:val="20"/>
              </w:rPr>
              <w:t>the</w:t>
            </w:r>
            <w:proofErr w:type="spellEnd"/>
            <w:r w:rsidRPr="00781E8B">
              <w:rPr>
                <w:rFonts w:cstheme="minorHAnsi"/>
                <w:i/>
                <w:iCs/>
                <w:sz w:val="20"/>
                <w:szCs w:val="20"/>
              </w:rPr>
              <w:t xml:space="preserve"> European </w:t>
            </w:r>
            <w:proofErr w:type="spellStart"/>
            <w:r w:rsidRPr="00781E8B">
              <w:rPr>
                <w:rFonts w:cstheme="minorHAnsi"/>
                <w:i/>
                <w:iCs/>
                <w:sz w:val="20"/>
                <w:szCs w:val="20"/>
              </w:rPr>
              <w:t>Higher</w:t>
            </w:r>
            <w:proofErr w:type="spellEnd"/>
            <w:r w:rsidRPr="00781E8B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81E8B">
              <w:rPr>
                <w:rFonts w:cstheme="minorHAnsi"/>
                <w:i/>
                <w:iCs/>
                <w:sz w:val="20"/>
                <w:szCs w:val="20"/>
              </w:rPr>
              <w:t>Education</w:t>
            </w:r>
            <w:proofErr w:type="spellEnd"/>
            <w:r w:rsidRPr="00781E8B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81E8B">
              <w:rPr>
                <w:rFonts w:cstheme="minorHAnsi"/>
                <w:i/>
                <w:iCs/>
                <w:sz w:val="20"/>
                <w:szCs w:val="20"/>
              </w:rPr>
              <w:t>Area</w:t>
            </w:r>
            <w:proofErr w:type="spellEnd"/>
            <w:r w:rsidRPr="00781E8B">
              <w:rPr>
                <w:rFonts w:cstheme="minorHAnsi"/>
                <w:i/>
                <w:iCs/>
                <w:sz w:val="20"/>
                <w:szCs w:val="20"/>
              </w:rPr>
              <w:t>”</w:t>
            </w:r>
            <w:r w:rsidRPr="00781E8B">
              <w:rPr>
                <w:rFonts w:cstheme="minorHAnsi"/>
                <w:sz w:val="20"/>
                <w:szCs w:val="20"/>
              </w:rPr>
              <w:t>) i analizira se stupanj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81E8B">
              <w:rPr>
                <w:rFonts w:cstheme="minorHAnsi"/>
                <w:sz w:val="20"/>
                <w:szCs w:val="20"/>
              </w:rPr>
              <w:t>učinkovitosti sustava i njegov utjecaj na unaprjeđenje kulture kvalitete.</w:t>
            </w:r>
          </w:p>
        </w:tc>
      </w:tr>
      <w:tr w:rsidR="00781E8B" w14:paraId="5022CECD" w14:textId="77777777" w:rsidTr="00367FDD">
        <w:tc>
          <w:tcPr>
            <w:tcW w:w="2405" w:type="dxa"/>
            <w:shd w:val="clear" w:color="auto" w:fill="2F5496" w:themeFill="accent1" w:themeFillShade="BF"/>
          </w:tcPr>
          <w:p w14:paraId="0C23C4C6" w14:textId="77777777" w:rsidR="00781E8B" w:rsidRPr="002E5AEE" w:rsidRDefault="00781E8B" w:rsidP="005C4790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b/>
                <w:color w:val="FFFFFF" w:themeColor="background1"/>
              </w:rPr>
            </w:pPr>
            <w:r w:rsidRPr="002E5AEE">
              <w:rPr>
                <w:rFonts w:cstheme="minorHAnsi"/>
                <w:b/>
                <w:color w:val="FFFFFF" w:themeColor="background1"/>
              </w:rPr>
              <w:t>OPIS PROVEDBE POSTUPKA</w:t>
            </w:r>
          </w:p>
        </w:tc>
        <w:tc>
          <w:tcPr>
            <w:tcW w:w="6657" w:type="dxa"/>
            <w:shd w:val="clear" w:color="auto" w:fill="D9E2F3" w:themeFill="accent1" w:themeFillTint="33"/>
          </w:tcPr>
          <w:p w14:paraId="198F4B29" w14:textId="6E0E4031" w:rsidR="005F4021" w:rsidRPr="00911CDD" w:rsidRDefault="005F4021" w:rsidP="0073346B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911CDD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Imenovanje Povjerenstva</w:t>
            </w:r>
            <w:r w:rsidR="00065601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:</w:t>
            </w:r>
          </w:p>
          <w:p w14:paraId="320F786F" w14:textId="470249D3" w:rsidR="00781E8B" w:rsidRPr="00911CDD" w:rsidRDefault="005F4021" w:rsidP="0073346B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911CDD">
              <w:rPr>
                <w:rFonts w:cstheme="minorHAnsi"/>
                <w:sz w:val="20"/>
                <w:szCs w:val="20"/>
              </w:rPr>
              <w:t>Povjerenstvo za unutarnju prosudbu SOK-a (u daljnjem tekstu</w:t>
            </w:r>
            <w:r w:rsidR="00C44B8C" w:rsidRPr="00911CDD">
              <w:rPr>
                <w:rFonts w:cstheme="minorHAnsi"/>
                <w:sz w:val="20"/>
                <w:szCs w:val="20"/>
              </w:rPr>
              <w:t xml:space="preserve"> </w:t>
            </w:r>
            <w:r w:rsidRPr="00911CDD">
              <w:rPr>
                <w:rFonts w:cstheme="minorHAnsi"/>
                <w:sz w:val="20"/>
                <w:szCs w:val="20"/>
              </w:rPr>
              <w:t xml:space="preserve">Povjerenstvo) imenuje </w:t>
            </w:r>
            <w:r w:rsidR="00C44B8C" w:rsidRPr="00911CDD">
              <w:rPr>
                <w:rFonts w:cstheme="minorHAnsi"/>
                <w:sz w:val="20"/>
                <w:szCs w:val="20"/>
              </w:rPr>
              <w:t xml:space="preserve">Stručno </w:t>
            </w:r>
            <w:r w:rsidRPr="00911CDD">
              <w:rPr>
                <w:rFonts w:cstheme="minorHAnsi"/>
                <w:sz w:val="20"/>
                <w:szCs w:val="20"/>
              </w:rPr>
              <w:t>vijeće na prijedlog dekana i Odbora za</w:t>
            </w:r>
            <w:r w:rsidR="00C44B8C" w:rsidRPr="00911CDD">
              <w:rPr>
                <w:rFonts w:cstheme="minorHAnsi"/>
                <w:sz w:val="20"/>
                <w:szCs w:val="20"/>
              </w:rPr>
              <w:t xml:space="preserve"> </w:t>
            </w:r>
            <w:r w:rsidRPr="00911CDD">
              <w:rPr>
                <w:rFonts w:cstheme="minorHAnsi"/>
                <w:sz w:val="20"/>
                <w:szCs w:val="20"/>
              </w:rPr>
              <w:t>unaprjeđenje kvalitete.</w:t>
            </w:r>
          </w:p>
          <w:p w14:paraId="3DD70955" w14:textId="77777777" w:rsidR="00B320E6" w:rsidRPr="00911CDD" w:rsidRDefault="00B320E6" w:rsidP="0073346B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</w:p>
          <w:p w14:paraId="6B05ECCF" w14:textId="435BB2C3" w:rsidR="00B320E6" w:rsidRPr="00065601" w:rsidRDefault="00B320E6" w:rsidP="0073346B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911CDD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>Postupak unutarnje periodične prosudbe SOK-a</w:t>
            </w:r>
            <w:r w:rsidR="00367FDD"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  <w:t xml:space="preserve">: </w:t>
            </w:r>
            <w:r w:rsidRPr="00911CDD">
              <w:rPr>
                <w:rFonts w:cstheme="minorHAnsi"/>
                <w:sz w:val="20"/>
                <w:szCs w:val="20"/>
              </w:rPr>
              <w:t xml:space="preserve">provodi se prema </w:t>
            </w:r>
            <w:r w:rsidRPr="00BF5155">
              <w:rPr>
                <w:rFonts w:cstheme="minorHAnsi"/>
                <w:sz w:val="20"/>
                <w:szCs w:val="20"/>
              </w:rPr>
              <w:t xml:space="preserve">Pravilniku o postupku unutarnje periodične prosudbe SOK-a </w:t>
            </w:r>
            <w:proofErr w:type="spellStart"/>
            <w:r w:rsidRPr="00BF5155">
              <w:rPr>
                <w:rFonts w:cstheme="minorHAnsi"/>
                <w:sz w:val="20"/>
                <w:szCs w:val="20"/>
              </w:rPr>
              <w:t>Agromediteranskog</w:t>
            </w:r>
            <w:proofErr w:type="spellEnd"/>
            <w:r w:rsidRPr="00BF5155">
              <w:rPr>
                <w:rFonts w:cstheme="minorHAnsi"/>
                <w:sz w:val="20"/>
                <w:szCs w:val="20"/>
              </w:rPr>
              <w:t xml:space="preserve"> fakulteta.</w:t>
            </w:r>
          </w:p>
          <w:p w14:paraId="433EF587" w14:textId="77777777" w:rsidR="00B320E6" w:rsidRPr="00911CDD" w:rsidRDefault="00B320E6" w:rsidP="0073346B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</w:p>
          <w:p w14:paraId="4E9074B3" w14:textId="01255A43" w:rsidR="00065601" w:rsidRDefault="00B320E6" w:rsidP="0073346B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i/>
                <w:iCs/>
                <w:color w:val="2F5496" w:themeColor="accent1" w:themeShade="BF"/>
                <w:sz w:val="20"/>
                <w:szCs w:val="20"/>
              </w:rPr>
            </w:pPr>
            <w:r w:rsidRPr="00911CDD">
              <w:rPr>
                <w:rFonts w:cstheme="minorHAnsi"/>
                <w:b/>
                <w:bCs/>
                <w:iCs/>
                <w:color w:val="2F5496" w:themeColor="accent1" w:themeShade="BF"/>
                <w:sz w:val="20"/>
                <w:szCs w:val="20"/>
              </w:rPr>
              <w:t>Planiranje</w:t>
            </w:r>
            <w:r w:rsidR="00065601">
              <w:rPr>
                <w:rFonts w:cstheme="minorHAnsi"/>
                <w:b/>
                <w:bCs/>
                <w:iCs/>
                <w:color w:val="2F5496" w:themeColor="accent1" w:themeShade="BF"/>
                <w:sz w:val="20"/>
                <w:szCs w:val="20"/>
              </w:rPr>
              <w:t>:</w:t>
            </w:r>
            <w:r w:rsidRPr="00911CDD">
              <w:rPr>
                <w:rFonts w:cstheme="minorHAnsi"/>
                <w:b/>
                <w:bCs/>
                <w:i/>
                <w:iCs/>
                <w:color w:val="2F5496" w:themeColor="accent1" w:themeShade="BF"/>
                <w:sz w:val="20"/>
                <w:szCs w:val="20"/>
              </w:rPr>
              <w:t xml:space="preserve"> </w:t>
            </w:r>
          </w:p>
          <w:p w14:paraId="17083FC5" w14:textId="26315B83" w:rsidR="00111E4D" w:rsidRPr="00911CDD" w:rsidRDefault="00B320E6" w:rsidP="0073346B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911CDD">
              <w:rPr>
                <w:rFonts w:cstheme="minorHAnsi"/>
                <w:sz w:val="20"/>
                <w:szCs w:val="20"/>
              </w:rPr>
              <w:t>Povjerenstvo dogovara i izrađuje Plan provedbe unutarnje prosudbe, određuje ciljeve i način provedbe te definira elemente ocjenjivanja učinkovitosti postupka.</w:t>
            </w:r>
          </w:p>
          <w:p w14:paraId="7859123B" w14:textId="0C1D4BD6" w:rsidR="00B320E6" w:rsidRPr="00911CDD" w:rsidRDefault="00B320E6" w:rsidP="0073346B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</w:p>
          <w:p w14:paraId="5AF30185" w14:textId="2FE5AFCB" w:rsidR="00B320E6" w:rsidRPr="00065601" w:rsidRDefault="00B320E6" w:rsidP="0073346B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i/>
                <w:iCs/>
                <w:color w:val="2F5496" w:themeColor="accent1" w:themeShade="BF"/>
                <w:sz w:val="20"/>
                <w:szCs w:val="20"/>
              </w:rPr>
            </w:pPr>
            <w:r w:rsidRPr="00911CDD">
              <w:rPr>
                <w:rFonts w:cstheme="minorHAnsi"/>
                <w:b/>
                <w:bCs/>
                <w:iCs/>
                <w:color w:val="2F5496" w:themeColor="accent1" w:themeShade="BF"/>
                <w:sz w:val="20"/>
                <w:szCs w:val="20"/>
              </w:rPr>
              <w:t>Prosudba u užem smislu:</w:t>
            </w:r>
            <w:r w:rsidRPr="00911CDD">
              <w:rPr>
                <w:rFonts w:cstheme="minorHAnsi"/>
                <w:b/>
                <w:bCs/>
                <w:i/>
                <w:iCs/>
                <w:color w:val="2F5496" w:themeColor="accent1" w:themeShade="BF"/>
                <w:sz w:val="20"/>
                <w:szCs w:val="20"/>
              </w:rPr>
              <w:t xml:space="preserve"> </w:t>
            </w:r>
            <w:r w:rsidR="00157F4C">
              <w:rPr>
                <w:rFonts w:cstheme="minorHAnsi"/>
                <w:b/>
                <w:bCs/>
                <w:i/>
                <w:iCs/>
                <w:color w:val="2F5496" w:themeColor="accent1" w:themeShade="BF"/>
                <w:sz w:val="20"/>
                <w:szCs w:val="20"/>
              </w:rPr>
              <w:t xml:space="preserve"> </w:t>
            </w:r>
            <w:r w:rsidRPr="00911CDD">
              <w:rPr>
                <w:rFonts w:cstheme="minorHAnsi"/>
                <w:sz w:val="20"/>
                <w:szCs w:val="20"/>
              </w:rPr>
              <w:t xml:space="preserve">obuhvaća procjenu interne dokumentacije </w:t>
            </w:r>
            <w:r w:rsidR="00367FDD">
              <w:rPr>
                <w:rFonts w:cstheme="minorHAnsi"/>
                <w:sz w:val="20"/>
                <w:szCs w:val="20"/>
              </w:rPr>
              <w:t>F</w:t>
            </w:r>
            <w:r w:rsidRPr="00911CDD">
              <w:rPr>
                <w:rFonts w:cstheme="minorHAnsi"/>
                <w:sz w:val="20"/>
                <w:szCs w:val="20"/>
              </w:rPr>
              <w:t>akulteta, provjeru usklađenosti dokumenata sustava osiguranja kvalitete</w:t>
            </w:r>
            <w:r w:rsidR="00367FDD">
              <w:rPr>
                <w:rFonts w:cstheme="minorHAnsi"/>
                <w:sz w:val="20"/>
                <w:szCs w:val="20"/>
              </w:rPr>
              <w:t xml:space="preserve"> F</w:t>
            </w:r>
            <w:r w:rsidRPr="00911CDD">
              <w:rPr>
                <w:rFonts w:cstheme="minorHAnsi"/>
                <w:sz w:val="20"/>
                <w:szCs w:val="20"/>
              </w:rPr>
              <w:t>akulteta (Priručnik, Strategija, SWOT analiza, pravilnici...) sa zakonskim aktima i internim aktima Fakulteta, procjenu materijala o sustavu osiguravanja kvalitete kojeg je dostavio Odbor, razgovore s dionicima, analizu prikupljenih podataka i postojeće dokumentacije.</w:t>
            </w:r>
          </w:p>
          <w:p w14:paraId="352F071F" w14:textId="6830FAD0" w:rsidR="00B320E6" w:rsidRPr="00911CDD" w:rsidRDefault="00B320E6" w:rsidP="0073346B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</w:p>
          <w:p w14:paraId="6E2EEC2A" w14:textId="1995C721" w:rsidR="00065601" w:rsidRDefault="00B320E6" w:rsidP="0073346B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iCs/>
                <w:color w:val="2F5496" w:themeColor="accent1" w:themeShade="BF"/>
                <w:sz w:val="20"/>
                <w:szCs w:val="20"/>
              </w:rPr>
            </w:pPr>
            <w:r w:rsidRPr="00F049A5">
              <w:rPr>
                <w:rFonts w:cstheme="minorHAnsi"/>
                <w:b/>
                <w:bCs/>
                <w:iCs/>
                <w:color w:val="2F5496" w:themeColor="accent1" w:themeShade="BF"/>
                <w:sz w:val="20"/>
                <w:szCs w:val="20"/>
              </w:rPr>
              <w:t>Izvješće</w:t>
            </w:r>
            <w:r w:rsidR="00065601">
              <w:rPr>
                <w:rFonts w:cstheme="minorHAnsi"/>
                <w:b/>
                <w:bCs/>
                <w:iCs/>
                <w:color w:val="2F5496" w:themeColor="accent1" w:themeShade="BF"/>
                <w:sz w:val="20"/>
                <w:szCs w:val="20"/>
              </w:rPr>
              <w:t>:</w:t>
            </w:r>
          </w:p>
          <w:p w14:paraId="3A12F380" w14:textId="192703F1" w:rsidR="00B320E6" w:rsidRPr="00911CDD" w:rsidRDefault="00B320E6" w:rsidP="0073346B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911CDD">
              <w:rPr>
                <w:rFonts w:cstheme="minorHAnsi"/>
                <w:sz w:val="20"/>
                <w:szCs w:val="20"/>
              </w:rPr>
              <w:t>Povjerenstvo izrađuje izvješće koje sadrži postupak, rezultate prosudbe, zaključke te prijedloge za poboljšanje. Izvješće o unutarnjoj prosudbi Povjerenstvo dostavlja upravi Fakulteta te voditelju Odbora najkasnije 30 dana nakon završetka prosudbe u užem smislu. Fakultet je dužan u roku od 60 dana po primitku izvješća dostaviti svoje očitovanje na</w:t>
            </w:r>
            <w:r w:rsidR="00157F4C">
              <w:rPr>
                <w:rFonts w:cstheme="minorHAnsi"/>
                <w:sz w:val="20"/>
                <w:szCs w:val="20"/>
              </w:rPr>
              <w:t xml:space="preserve"> </w:t>
            </w:r>
            <w:r w:rsidRPr="00911CDD">
              <w:rPr>
                <w:rFonts w:cstheme="minorHAnsi"/>
                <w:sz w:val="20"/>
                <w:szCs w:val="20"/>
              </w:rPr>
              <w:t>Izvješće o unutarnjoj prosudbi i plan aktivnosti za poboljšanje SOK-a u fazi</w:t>
            </w:r>
            <w:r w:rsidR="00157F4C">
              <w:rPr>
                <w:rFonts w:cstheme="minorHAnsi"/>
                <w:sz w:val="20"/>
                <w:szCs w:val="20"/>
              </w:rPr>
              <w:t xml:space="preserve"> </w:t>
            </w:r>
            <w:r w:rsidRPr="00911CDD">
              <w:rPr>
                <w:rFonts w:cstheme="minorHAnsi"/>
                <w:sz w:val="20"/>
                <w:szCs w:val="20"/>
              </w:rPr>
              <w:t>naknadnog praćenja.</w:t>
            </w:r>
          </w:p>
          <w:p w14:paraId="2005CDFE" w14:textId="19BC4226" w:rsidR="00B320E6" w:rsidRPr="00911CDD" w:rsidRDefault="00B320E6" w:rsidP="0073346B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</w:p>
          <w:p w14:paraId="5F6A55B0" w14:textId="2205024D" w:rsidR="00065601" w:rsidRDefault="00B320E6" w:rsidP="0073346B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iCs/>
                <w:color w:val="2F5496" w:themeColor="accent1" w:themeShade="BF"/>
                <w:sz w:val="20"/>
                <w:szCs w:val="20"/>
              </w:rPr>
            </w:pPr>
            <w:r w:rsidRPr="00911CDD">
              <w:rPr>
                <w:rFonts w:cstheme="minorHAnsi"/>
                <w:b/>
                <w:bCs/>
                <w:iCs/>
                <w:color w:val="2F5496" w:themeColor="accent1" w:themeShade="BF"/>
                <w:sz w:val="20"/>
                <w:szCs w:val="20"/>
              </w:rPr>
              <w:t>Naknadno praćenje</w:t>
            </w:r>
            <w:r w:rsidR="00065601">
              <w:rPr>
                <w:rFonts w:cstheme="minorHAnsi"/>
                <w:b/>
                <w:bCs/>
                <w:iCs/>
                <w:color w:val="2F5496" w:themeColor="accent1" w:themeShade="BF"/>
                <w:sz w:val="20"/>
                <w:szCs w:val="20"/>
              </w:rPr>
              <w:t>:</w:t>
            </w:r>
          </w:p>
          <w:p w14:paraId="66425A1C" w14:textId="6503D75F" w:rsidR="00B320E6" w:rsidRPr="00911CDD" w:rsidRDefault="00B320E6" w:rsidP="0073346B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911CDD">
              <w:rPr>
                <w:rFonts w:cstheme="minorHAnsi"/>
                <w:sz w:val="20"/>
                <w:szCs w:val="20"/>
              </w:rPr>
              <w:t>Faza naknadnog praćenja može trajati najdulje 6</w:t>
            </w:r>
            <w:r w:rsidR="0073346B" w:rsidRPr="00911CDD">
              <w:rPr>
                <w:rFonts w:cstheme="minorHAnsi"/>
                <w:sz w:val="20"/>
                <w:szCs w:val="20"/>
              </w:rPr>
              <w:t xml:space="preserve"> </w:t>
            </w:r>
            <w:r w:rsidRPr="00911CDD">
              <w:rPr>
                <w:rFonts w:cstheme="minorHAnsi"/>
                <w:sz w:val="20"/>
                <w:szCs w:val="20"/>
              </w:rPr>
              <w:t>mjeseci od primitka očitovanja na Izvješće o unutarnjoj prosudbi i izrade</w:t>
            </w:r>
            <w:r w:rsidR="0073346B" w:rsidRPr="00911CDD">
              <w:rPr>
                <w:rFonts w:cstheme="minorHAnsi"/>
                <w:sz w:val="20"/>
                <w:szCs w:val="20"/>
              </w:rPr>
              <w:t xml:space="preserve"> </w:t>
            </w:r>
            <w:r w:rsidRPr="00911CDD">
              <w:rPr>
                <w:rFonts w:cstheme="minorHAnsi"/>
                <w:sz w:val="20"/>
                <w:szCs w:val="20"/>
              </w:rPr>
              <w:t>plana aktivnosti za poboljšanje SOK-a. Tijekom faze naknadnog praćenja</w:t>
            </w:r>
            <w:r w:rsidR="0073346B" w:rsidRPr="00911CDD">
              <w:rPr>
                <w:rFonts w:cstheme="minorHAnsi"/>
                <w:sz w:val="20"/>
                <w:szCs w:val="20"/>
              </w:rPr>
              <w:t xml:space="preserve"> </w:t>
            </w:r>
            <w:r w:rsidRPr="00911CDD">
              <w:rPr>
                <w:rFonts w:cstheme="minorHAnsi"/>
                <w:sz w:val="20"/>
                <w:szCs w:val="20"/>
              </w:rPr>
              <w:t>Fakultet prati provedbu predloženih aktivnosti i analizira njihovu</w:t>
            </w:r>
            <w:r w:rsidR="0073346B" w:rsidRPr="00911CDD">
              <w:rPr>
                <w:rFonts w:cstheme="minorHAnsi"/>
                <w:sz w:val="20"/>
                <w:szCs w:val="20"/>
              </w:rPr>
              <w:t xml:space="preserve"> </w:t>
            </w:r>
            <w:r w:rsidRPr="00911CDD">
              <w:rPr>
                <w:rFonts w:cstheme="minorHAnsi"/>
                <w:sz w:val="20"/>
                <w:szCs w:val="20"/>
              </w:rPr>
              <w:t>učinkovitost, odnosno trajno radi na unaprjeđenju vlastitog SOK-a. Po</w:t>
            </w:r>
            <w:r w:rsidR="0073346B" w:rsidRPr="00911CDD">
              <w:rPr>
                <w:rFonts w:cstheme="minorHAnsi"/>
                <w:sz w:val="20"/>
                <w:szCs w:val="20"/>
              </w:rPr>
              <w:t xml:space="preserve"> </w:t>
            </w:r>
            <w:r w:rsidRPr="00911CDD">
              <w:rPr>
                <w:rFonts w:cstheme="minorHAnsi"/>
                <w:sz w:val="20"/>
                <w:szCs w:val="20"/>
              </w:rPr>
              <w:t>završetku faze naknadnog praćenja Odbor izrađuje izvješće koje usvaja</w:t>
            </w:r>
            <w:r w:rsidR="0073346B" w:rsidRPr="00911CDD">
              <w:rPr>
                <w:rFonts w:cstheme="minorHAnsi"/>
                <w:sz w:val="20"/>
                <w:szCs w:val="20"/>
              </w:rPr>
              <w:t xml:space="preserve"> Stručno</w:t>
            </w:r>
            <w:r w:rsidRPr="00911CDD">
              <w:rPr>
                <w:rFonts w:cstheme="minorHAnsi"/>
                <w:sz w:val="20"/>
                <w:szCs w:val="20"/>
              </w:rPr>
              <w:t xml:space="preserve"> vijeće, a isto izvješće sadrži ishode provedenih aktivnosti i</w:t>
            </w:r>
            <w:r w:rsidR="0073346B" w:rsidRPr="00911CDD">
              <w:rPr>
                <w:rFonts w:cstheme="minorHAnsi"/>
                <w:sz w:val="20"/>
                <w:szCs w:val="20"/>
              </w:rPr>
              <w:t xml:space="preserve"> </w:t>
            </w:r>
            <w:r w:rsidRPr="00911CDD">
              <w:rPr>
                <w:rFonts w:cstheme="minorHAnsi"/>
                <w:sz w:val="20"/>
                <w:szCs w:val="20"/>
              </w:rPr>
              <w:t>analizu njihove učinkovitosti. Na temelju dostavljene dokumentacije</w:t>
            </w:r>
            <w:r w:rsidR="0073346B" w:rsidRPr="00911CDD">
              <w:rPr>
                <w:rFonts w:cstheme="minorHAnsi"/>
                <w:sz w:val="20"/>
                <w:szCs w:val="20"/>
              </w:rPr>
              <w:t xml:space="preserve"> </w:t>
            </w:r>
            <w:r w:rsidRPr="00911CDD">
              <w:rPr>
                <w:rFonts w:cstheme="minorHAnsi"/>
                <w:sz w:val="20"/>
                <w:szCs w:val="20"/>
              </w:rPr>
              <w:t>Povjerenstvo u roku od 30 dana prosuđuje jesu li provedene aktivnosti</w:t>
            </w:r>
            <w:r w:rsidR="0073346B" w:rsidRPr="00911CDD">
              <w:rPr>
                <w:rFonts w:cstheme="minorHAnsi"/>
                <w:sz w:val="20"/>
                <w:szCs w:val="20"/>
              </w:rPr>
              <w:t xml:space="preserve"> </w:t>
            </w:r>
            <w:r w:rsidRPr="00911CDD">
              <w:rPr>
                <w:rFonts w:cstheme="minorHAnsi"/>
                <w:sz w:val="20"/>
                <w:szCs w:val="20"/>
              </w:rPr>
              <w:t>poboljšale sustav osiguravanja kvalitete te izrađuje Završno izvješće o</w:t>
            </w:r>
            <w:r w:rsidR="0073346B" w:rsidRPr="00911CDD">
              <w:rPr>
                <w:rFonts w:cstheme="minorHAnsi"/>
                <w:sz w:val="20"/>
                <w:szCs w:val="20"/>
              </w:rPr>
              <w:t xml:space="preserve"> </w:t>
            </w:r>
            <w:r w:rsidRPr="00911CDD">
              <w:rPr>
                <w:rFonts w:cstheme="minorHAnsi"/>
                <w:sz w:val="20"/>
                <w:szCs w:val="20"/>
              </w:rPr>
              <w:t xml:space="preserve">provedenoj unutarnjoj prosudbi SOK-a </w:t>
            </w:r>
            <w:r w:rsidR="001B0643">
              <w:rPr>
                <w:rFonts w:cstheme="minorHAnsi"/>
                <w:sz w:val="20"/>
                <w:szCs w:val="20"/>
              </w:rPr>
              <w:t>F</w:t>
            </w:r>
            <w:r w:rsidRPr="00911CDD">
              <w:rPr>
                <w:rFonts w:cstheme="minorHAnsi"/>
                <w:sz w:val="20"/>
                <w:szCs w:val="20"/>
              </w:rPr>
              <w:t>akulteta</w:t>
            </w:r>
            <w:r w:rsidR="0073346B" w:rsidRPr="00911CDD">
              <w:rPr>
                <w:rFonts w:cstheme="minorHAnsi"/>
                <w:sz w:val="20"/>
                <w:szCs w:val="20"/>
              </w:rPr>
              <w:t xml:space="preserve"> </w:t>
            </w:r>
            <w:r w:rsidRPr="00911CDD">
              <w:rPr>
                <w:rFonts w:cstheme="minorHAnsi"/>
                <w:sz w:val="20"/>
                <w:szCs w:val="20"/>
              </w:rPr>
              <w:t>koje dostavlja upravi Fakulteta i voditelju Odbora. U Završnom izvješću se</w:t>
            </w:r>
            <w:r w:rsidR="0073346B" w:rsidRPr="00911CDD">
              <w:rPr>
                <w:rFonts w:cstheme="minorHAnsi"/>
                <w:sz w:val="20"/>
                <w:szCs w:val="20"/>
              </w:rPr>
              <w:t xml:space="preserve"> </w:t>
            </w:r>
            <w:r w:rsidRPr="00911CDD">
              <w:rPr>
                <w:rFonts w:cstheme="minorHAnsi"/>
                <w:sz w:val="20"/>
                <w:szCs w:val="20"/>
              </w:rPr>
              <w:t xml:space="preserve">daje konačna ocjena stupnja razvijenosti i učinkovitosti SOK-a </w:t>
            </w:r>
            <w:r w:rsidR="0073346B" w:rsidRPr="00911CDD">
              <w:rPr>
                <w:rFonts w:cstheme="minorHAnsi"/>
                <w:sz w:val="20"/>
                <w:szCs w:val="20"/>
              </w:rPr>
              <w:t>Fakulteta</w:t>
            </w:r>
            <w:r w:rsidRPr="00911CDD">
              <w:rPr>
                <w:rFonts w:cstheme="minorHAnsi"/>
                <w:sz w:val="20"/>
                <w:szCs w:val="20"/>
              </w:rPr>
              <w:t>.</w:t>
            </w:r>
          </w:p>
          <w:p w14:paraId="59313749" w14:textId="168C14D7" w:rsidR="00111E4D" w:rsidRPr="00911CDD" w:rsidRDefault="00111E4D" w:rsidP="0073346B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81E8B" w14:paraId="2B6E6FF2" w14:textId="77777777" w:rsidTr="001B0643">
        <w:tc>
          <w:tcPr>
            <w:tcW w:w="2405" w:type="dxa"/>
            <w:shd w:val="clear" w:color="auto" w:fill="2F5496" w:themeFill="accent1" w:themeFillShade="BF"/>
          </w:tcPr>
          <w:p w14:paraId="62645BCC" w14:textId="77777777" w:rsidR="00781E8B" w:rsidRPr="002E5AEE" w:rsidRDefault="00781E8B" w:rsidP="005C4790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b/>
                <w:color w:val="FFFFFF" w:themeColor="background1"/>
              </w:rPr>
            </w:pPr>
            <w:r w:rsidRPr="002E5AEE">
              <w:rPr>
                <w:rFonts w:cstheme="minorHAnsi"/>
                <w:b/>
                <w:color w:val="FFFFFF" w:themeColor="background1"/>
              </w:rPr>
              <w:t>DINAMIKA PROVOĐENJA POSTUPKA</w:t>
            </w:r>
          </w:p>
        </w:tc>
        <w:tc>
          <w:tcPr>
            <w:tcW w:w="6657" w:type="dxa"/>
            <w:shd w:val="clear" w:color="auto" w:fill="B4C6E7" w:themeFill="accent1" w:themeFillTint="66"/>
          </w:tcPr>
          <w:p w14:paraId="29CC8093" w14:textId="77777777" w:rsidR="002B72B3" w:rsidRPr="00BF5155" w:rsidRDefault="002B72B3" w:rsidP="002B72B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F5155">
              <w:rPr>
                <w:rFonts w:cstheme="minorHAnsi"/>
                <w:sz w:val="20"/>
                <w:szCs w:val="20"/>
              </w:rPr>
              <w:t>Svake tri godine ili prema zahtjevu Povjerenstva za unutarnju prosudbu</w:t>
            </w:r>
          </w:p>
          <w:p w14:paraId="3F228C55" w14:textId="7BE35A0F" w:rsidR="00781E8B" w:rsidRPr="00911CDD" w:rsidRDefault="002B72B3" w:rsidP="002B72B3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b/>
                <w:color w:val="2F5496" w:themeColor="accent1" w:themeShade="BF"/>
                <w:sz w:val="20"/>
                <w:szCs w:val="20"/>
              </w:rPr>
            </w:pPr>
            <w:r w:rsidRPr="00BF5155">
              <w:rPr>
                <w:rFonts w:cstheme="minorHAnsi"/>
                <w:sz w:val="20"/>
                <w:szCs w:val="20"/>
              </w:rPr>
              <w:t>SOK-a Sveučilišta u Splitu.</w:t>
            </w:r>
            <w:r w:rsidR="00402BC9" w:rsidRPr="00BF5155">
              <w:rPr>
                <w:rFonts w:cstheme="minorHAnsi"/>
                <w:sz w:val="20"/>
                <w:szCs w:val="20"/>
              </w:rPr>
              <w:t xml:space="preserve"> </w:t>
            </w:r>
            <w:r w:rsidR="00402BC9" w:rsidRPr="00C76998">
              <w:rPr>
                <w:rFonts w:cstheme="minorHAnsi"/>
                <w:sz w:val="20"/>
                <w:szCs w:val="20"/>
              </w:rPr>
              <w:t>(sukladno definirano</w:t>
            </w:r>
            <w:r w:rsidR="00C76998">
              <w:rPr>
                <w:rFonts w:cstheme="minorHAnsi"/>
                <w:sz w:val="20"/>
                <w:szCs w:val="20"/>
              </w:rPr>
              <w:t>m</w:t>
            </w:r>
            <w:r w:rsidR="00402BC9" w:rsidRPr="00C76998">
              <w:rPr>
                <w:rFonts w:cstheme="minorHAnsi"/>
                <w:sz w:val="20"/>
                <w:szCs w:val="20"/>
              </w:rPr>
              <w:t xml:space="preserve"> u Pravilniku)</w:t>
            </w:r>
          </w:p>
        </w:tc>
      </w:tr>
      <w:tr w:rsidR="00781E8B" w14:paraId="2C95A1B1" w14:textId="77777777" w:rsidTr="001B0643">
        <w:tc>
          <w:tcPr>
            <w:tcW w:w="2405" w:type="dxa"/>
            <w:shd w:val="clear" w:color="auto" w:fill="2F5496" w:themeFill="accent1" w:themeFillShade="BF"/>
          </w:tcPr>
          <w:p w14:paraId="46C9734D" w14:textId="77777777" w:rsidR="00781E8B" w:rsidRPr="002E5AEE" w:rsidRDefault="00781E8B" w:rsidP="005C4790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b/>
                <w:color w:val="FFFFFF" w:themeColor="background1"/>
              </w:rPr>
            </w:pPr>
            <w:r w:rsidRPr="002E5AEE">
              <w:rPr>
                <w:rFonts w:cstheme="minorHAnsi"/>
                <w:b/>
                <w:color w:val="FFFFFF" w:themeColor="background1"/>
              </w:rPr>
              <w:lastRenderedPageBreak/>
              <w:t>ODGOVORNI</w:t>
            </w:r>
          </w:p>
        </w:tc>
        <w:tc>
          <w:tcPr>
            <w:tcW w:w="6657" w:type="dxa"/>
            <w:shd w:val="clear" w:color="auto" w:fill="D9E2F3" w:themeFill="accent1" w:themeFillTint="33"/>
          </w:tcPr>
          <w:p w14:paraId="27938A8F" w14:textId="310227DD" w:rsidR="00D535D5" w:rsidRPr="00911CDD" w:rsidRDefault="00D535D5" w:rsidP="00D535D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11CDD">
              <w:rPr>
                <w:rFonts w:cstheme="minorHAnsi"/>
                <w:sz w:val="20"/>
                <w:szCs w:val="20"/>
              </w:rPr>
              <w:t xml:space="preserve">Povjerenstvo za unutarnju periodičnu prosudbu SOK-a </w:t>
            </w:r>
            <w:proofErr w:type="spellStart"/>
            <w:r w:rsidRPr="00911CDD">
              <w:rPr>
                <w:rFonts w:cstheme="minorHAnsi"/>
                <w:sz w:val="20"/>
                <w:szCs w:val="20"/>
              </w:rPr>
              <w:t>Agromediteranskog</w:t>
            </w:r>
            <w:proofErr w:type="spellEnd"/>
          </w:p>
          <w:p w14:paraId="39592964" w14:textId="4C09BE94" w:rsidR="00781E8B" w:rsidRPr="00911CDD" w:rsidRDefault="00D535D5" w:rsidP="00D535D5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b/>
                <w:color w:val="2F5496" w:themeColor="accent1" w:themeShade="BF"/>
                <w:sz w:val="20"/>
                <w:szCs w:val="20"/>
              </w:rPr>
            </w:pPr>
            <w:r w:rsidRPr="00911CDD">
              <w:rPr>
                <w:rFonts w:cstheme="minorHAnsi"/>
                <w:sz w:val="20"/>
                <w:szCs w:val="20"/>
              </w:rPr>
              <w:t>Fakulteta</w:t>
            </w:r>
          </w:p>
        </w:tc>
      </w:tr>
      <w:tr w:rsidR="00781E8B" w14:paraId="7A226057" w14:textId="77777777" w:rsidTr="001B0643">
        <w:tc>
          <w:tcPr>
            <w:tcW w:w="2405" w:type="dxa"/>
            <w:shd w:val="clear" w:color="auto" w:fill="2F5496" w:themeFill="accent1" w:themeFillShade="BF"/>
          </w:tcPr>
          <w:p w14:paraId="0368DE45" w14:textId="77777777" w:rsidR="00781E8B" w:rsidRPr="002E5AEE" w:rsidRDefault="00781E8B" w:rsidP="005C4790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b/>
                <w:color w:val="FFFFFF" w:themeColor="background1"/>
              </w:rPr>
            </w:pPr>
            <w:r w:rsidRPr="002E5AEE">
              <w:rPr>
                <w:rFonts w:cstheme="minorHAnsi"/>
                <w:b/>
                <w:color w:val="FFFFFF" w:themeColor="background1"/>
              </w:rPr>
              <w:t>REFERENTNI POKAZATELJ</w:t>
            </w:r>
          </w:p>
        </w:tc>
        <w:tc>
          <w:tcPr>
            <w:tcW w:w="6657" w:type="dxa"/>
            <w:shd w:val="clear" w:color="auto" w:fill="B4C6E7" w:themeFill="accent1" w:themeFillTint="66"/>
          </w:tcPr>
          <w:p w14:paraId="1669F681" w14:textId="428CD823" w:rsidR="00781E8B" w:rsidRPr="001B0643" w:rsidRDefault="007A319C" w:rsidP="001B064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911CDD">
              <w:rPr>
                <w:rFonts w:cstheme="minorHAnsi"/>
                <w:sz w:val="20"/>
                <w:szCs w:val="20"/>
              </w:rPr>
              <w:t>Izvješće o provedenoj unutarnjoj periodičnoj prosudbi prihvaćeno od</w:t>
            </w:r>
            <w:r w:rsidR="001B0643">
              <w:rPr>
                <w:rFonts w:cstheme="minorHAnsi"/>
                <w:sz w:val="20"/>
                <w:szCs w:val="20"/>
              </w:rPr>
              <w:t xml:space="preserve"> </w:t>
            </w:r>
            <w:r w:rsidRPr="00911CDD">
              <w:rPr>
                <w:rFonts w:cstheme="minorHAnsi"/>
                <w:sz w:val="20"/>
                <w:szCs w:val="20"/>
              </w:rPr>
              <w:t>Stručnog vijeća i objavljeno na mrežnim stranicama Fakulteta</w:t>
            </w:r>
          </w:p>
        </w:tc>
      </w:tr>
      <w:tr w:rsidR="00781E8B" w14:paraId="3F224F83" w14:textId="77777777" w:rsidTr="001B0643">
        <w:tc>
          <w:tcPr>
            <w:tcW w:w="2405" w:type="dxa"/>
            <w:shd w:val="clear" w:color="auto" w:fill="2F5496" w:themeFill="accent1" w:themeFillShade="BF"/>
          </w:tcPr>
          <w:p w14:paraId="13D6F3A0" w14:textId="77777777" w:rsidR="00781E8B" w:rsidRPr="002E5AEE" w:rsidRDefault="00781E8B" w:rsidP="005C4790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b/>
                <w:color w:val="FFFFFF" w:themeColor="background1"/>
              </w:rPr>
            </w:pPr>
            <w:r w:rsidRPr="002E5AEE">
              <w:rPr>
                <w:rFonts w:cstheme="minorHAnsi"/>
                <w:b/>
                <w:color w:val="FFFFFF" w:themeColor="background1"/>
              </w:rPr>
              <w:t>JAVNOST REZULTATA</w:t>
            </w:r>
          </w:p>
        </w:tc>
        <w:tc>
          <w:tcPr>
            <w:tcW w:w="6657" w:type="dxa"/>
            <w:shd w:val="clear" w:color="auto" w:fill="D9E2F3" w:themeFill="accent1" w:themeFillTint="33"/>
          </w:tcPr>
          <w:p w14:paraId="5EF49B8A" w14:textId="77777777" w:rsidR="009C00FE" w:rsidRPr="00F952D8" w:rsidRDefault="004D3041" w:rsidP="009C00F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11CDD">
              <w:rPr>
                <w:rFonts w:cstheme="minorHAnsi"/>
                <w:sz w:val="20"/>
                <w:szCs w:val="20"/>
              </w:rPr>
              <w:t xml:space="preserve">Rezultati su dostupni svim dionicima na mrežnim stranicama Fakulteta </w:t>
            </w:r>
            <w:r w:rsidR="009C00FE" w:rsidRPr="00F952D8">
              <w:rPr>
                <w:rFonts w:cstheme="minorHAnsi"/>
                <w:sz w:val="20"/>
                <w:szCs w:val="20"/>
              </w:rPr>
              <w:t>u</w:t>
            </w:r>
          </w:p>
          <w:p w14:paraId="3C9418F3" w14:textId="45AADC86" w:rsidR="004D3041" w:rsidRPr="00911CDD" w:rsidRDefault="009C00FE" w:rsidP="009C00F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952D8">
              <w:rPr>
                <w:rFonts w:cstheme="minorHAnsi"/>
                <w:sz w:val="20"/>
                <w:szCs w:val="20"/>
              </w:rPr>
              <w:t xml:space="preserve">izborniku Sustav osiguravanja kvalitete na poveznici: </w:t>
            </w:r>
          </w:p>
          <w:p w14:paraId="164062FD" w14:textId="0633A56B" w:rsidR="00781E8B" w:rsidRPr="00911CDD" w:rsidRDefault="00D5498C" w:rsidP="004D3041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sz w:val="20"/>
                <w:szCs w:val="20"/>
              </w:rPr>
            </w:pPr>
            <w:hyperlink r:id="rId9" w:history="1">
              <w:r w:rsidR="004D3041" w:rsidRPr="001B0643">
                <w:rPr>
                  <w:rStyle w:val="Hiperveza"/>
                  <w:rFonts w:cstheme="minorHAnsi"/>
                  <w:color w:val="2F5496" w:themeColor="accent1" w:themeShade="BF"/>
                  <w:sz w:val="20"/>
                  <w:szCs w:val="20"/>
                </w:rPr>
                <w:t>https://mp.unist.hr/sustav-osiguravanja-kvalitete-agromediteranskog-fakulteta/551</w:t>
              </w:r>
            </w:hyperlink>
            <w:r w:rsidR="004D3041" w:rsidRPr="001B0643">
              <w:rPr>
                <w:rFonts w:cstheme="minorHAnsi"/>
                <w:color w:val="2F5496" w:themeColor="accent1" w:themeShade="BF"/>
                <w:sz w:val="20"/>
                <w:szCs w:val="20"/>
              </w:rPr>
              <w:t xml:space="preserve">. </w:t>
            </w:r>
          </w:p>
        </w:tc>
      </w:tr>
    </w:tbl>
    <w:p w14:paraId="48B94805" w14:textId="1ED98DED" w:rsidR="00781E8B" w:rsidRDefault="00781E8B" w:rsidP="002E5AEE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p w14:paraId="1B268A0D" w14:textId="308ADD1B" w:rsidR="00F049A5" w:rsidRDefault="00F049A5" w:rsidP="002E5AEE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p w14:paraId="5A511A1E" w14:textId="61E3177D" w:rsidR="00F049A5" w:rsidRDefault="00F049A5" w:rsidP="00F049A5">
      <w:pPr>
        <w:pStyle w:val="Odlomakpopisa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F5496" w:themeColor="accent1" w:themeShade="BF"/>
          <w:sz w:val="24"/>
          <w:szCs w:val="24"/>
        </w:rPr>
      </w:pPr>
      <w:r>
        <w:rPr>
          <w:rFonts w:ascii="Arial" w:hAnsi="Arial" w:cs="Arial"/>
          <w:b/>
          <w:color w:val="2F5496" w:themeColor="accent1" w:themeShade="BF"/>
          <w:sz w:val="24"/>
          <w:szCs w:val="24"/>
        </w:rPr>
        <w:t>Izmjene i dopune studijskog programa u nadležnosti vijeća sastavnice</w:t>
      </w:r>
    </w:p>
    <w:p w14:paraId="6008FA4A" w14:textId="5376C797" w:rsidR="00FC1FF6" w:rsidRDefault="00FC1FF6" w:rsidP="00FC1FF6">
      <w:pPr>
        <w:pStyle w:val="Odlomakpopis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FC1FF6" w14:paraId="2332FDD8" w14:textId="77777777" w:rsidTr="009D46F9">
        <w:tc>
          <w:tcPr>
            <w:tcW w:w="2405" w:type="dxa"/>
            <w:shd w:val="clear" w:color="auto" w:fill="2F5496" w:themeFill="accent1" w:themeFillShade="BF"/>
          </w:tcPr>
          <w:p w14:paraId="55B150F1" w14:textId="77777777" w:rsidR="00FC1FF6" w:rsidRPr="002E5AEE" w:rsidRDefault="00FC1FF6" w:rsidP="005C4790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b/>
                <w:color w:val="FFFFFF" w:themeColor="background1"/>
              </w:rPr>
            </w:pPr>
            <w:r w:rsidRPr="002E5AEE">
              <w:rPr>
                <w:rFonts w:cstheme="minorHAnsi"/>
                <w:b/>
                <w:color w:val="FFFFFF" w:themeColor="background1"/>
              </w:rPr>
              <w:t>CILJ POSTUPKA</w:t>
            </w:r>
          </w:p>
        </w:tc>
        <w:tc>
          <w:tcPr>
            <w:tcW w:w="6657" w:type="dxa"/>
            <w:shd w:val="clear" w:color="auto" w:fill="B4C6E7" w:themeFill="accent1" w:themeFillTint="66"/>
          </w:tcPr>
          <w:p w14:paraId="0E7B1721" w14:textId="5D99E357" w:rsidR="00FC1FF6" w:rsidRPr="00F952D8" w:rsidRDefault="00FC1FF6" w:rsidP="005C479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Cilj postupka izmjena i dopuna postojećih studijskih programa u nadležnosti Stručnog vijeća je kontinuirano i što jednostavnije poboljšanje i osuvremenjivanje studijskih programa te prilagođavanje uvjetima izvođenja.</w:t>
            </w:r>
          </w:p>
        </w:tc>
      </w:tr>
      <w:tr w:rsidR="00FC1FF6" w14:paraId="73CBBB4C" w14:textId="77777777" w:rsidTr="009D46F9">
        <w:tc>
          <w:tcPr>
            <w:tcW w:w="2405" w:type="dxa"/>
            <w:shd w:val="clear" w:color="auto" w:fill="2F5496" w:themeFill="accent1" w:themeFillShade="BF"/>
          </w:tcPr>
          <w:p w14:paraId="76410B6D" w14:textId="77777777" w:rsidR="00FC1FF6" w:rsidRPr="002E5AEE" w:rsidRDefault="00FC1FF6" w:rsidP="005C4790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b/>
                <w:color w:val="FFFFFF" w:themeColor="background1"/>
              </w:rPr>
            </w:pPr>
            <w:r w:rsidRPr="002E5AEE">
              <w:rPr>
                <w:rFonts w:cstheme="minorHAnsi"/>
                <w:b/>
                <w:color w:val="FFFFFF" w:themeColor="background1"/>
              </w:rPr>
              <w:t>OPIS PROVEDBE POSTUPKA</w:t>
            </w:r>
          </w:p>
        </w:tc>
        <w:tc>
          <w:tcPr>
            <w:tcW w:w="6657" w:type="dxa"/>
            <w:shd w:val="clear" w:color="auto" w:fill="D9E2F3" w:themeFill="accent1" w:themeFillTint="33"/>
          </w:tcPr>
          <w:p w14:paraId="45491146" w14:textId="77777777" w:rsidR="00FC1FF6" w:rsidRDefault="004238BB" w:rsidP="005C479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Fakultete </w:t>
            </w:r>
            <w:r w:rsidR="009D6D3E">
              <w:rPr>
                <w:rFonts w:cstheme="minorHAnsi"/>
                <w:sz w:val="20"/>
                <w:szCs w:val="20"/>
              </w:rPr>
              <w:t>može odlukom Stručnog vijeća jednom godišnje napraviti izmjene i dopune studijskog programa koje uključuje:</w:t>
            </w:r>
          </w:p>
          <w:p w14:paraId="5E571469" w14:textId="5D194A08" w:rsidR="009D6D3E" w:rsidRDefault="009D6D3E" w:rsidP="009D6D3E">
            <w:pPr>
              <w:pStyle w:val="Odlomakpopisa"/>
              <w:numPr>
                <w:ilvl w:val="0"/>
                <w:numId w:val="51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Izmjene uvjeta upisa na studijski program,</w:t>
            </w:r>
          </w:p>
          <w:p w14:paraId="34132258" w14:textId="77777777" w:rsidR="009D6D3E" w:rsidRDefault="009D6D3E" w:rsidP="009D6D3E">
            <w:pPr>
              <w:pStyle w:val="Odlomakpopisa"/>
              <w:numPr>
                <w:ilvl w:val="0"/>
                <w:numId w:val="51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Izmjene izvedbenog plana studijskog programa,</w:t>
            </w:r>
          </w:p>
          <w:p w14:paraId="2CFD33D9" w14:textId="77777777" w:rsidR="009D6D3E" w:rsidRDefault="009D6D3E" w:rsidP="009D6D3E">
            <w:pPr>
              <w:pStyle w:val="Odlomakpopisa"/>
              <w:numPr>
                <w:ilvl w:val="0"/>
                <w:numId w:val="51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Izmjene nositelja i izvoditelja predmeta,</w:t>
            </w:r>
          </w:p>
          <w:p w14:paraId="48D510F2" w14:textId="77777777" w:rsidR="009D6D3E" w:rsidRDefault="009D6D3E" w:rsidP="009D6D3E">
            <w:pPr>
              <w:pStyle w:val="Odlomakpopisa"/>
              <w:numPr>
                <w:ilvl w:val="0"/>
                <w:numId w:val="51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Izmjena uvjeta upisa predmeta,</w:t>
            </w:r>
          </w:p>
          <w:p w14:paraId="77EFC603" w14:textId="77777777" w:rsidR="009D6D3E" w:rsidRDefault="009D6D3E" w:rsidP="009D6D3E">
            <w:pPr>
              <w:pStyle w:val="Odlomakpopisa"/>
              <w:numPr>
                <w:ilvl w:val="0"/>
                <w:numId w:val="51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Promjenu semestra u kojem se predmet izvodi,</w:t>
            </w:r>
          </w:p>
          <w:p w14:paraId="11CB7170" w14:textId="77777777" w:rsidR="009D6D3E" w:rsidRDefault="009D6D3E" w:rsidP="009D6D3E">
            <w:pPr>
              <w:pStyle w:val="Odlomakpopisa"/>
              <w:numPr>
                <w:ilvl w:val="0"/>
                <w:numId w:val="51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Preraspodjelu opterećenja studenata različitim vrstama obveza unutar ukupnog broja ECTS bodova na pojedinom predmetu,</w:t>
            </w:r>
          </w:p>
          <w:p w14:paraId="767CBABB" w14:textId="061EA137" w:rsidR="009D6D3E" w:rsidRDefault="009D6D3E" w:rsidP="009D6D3E">
            <w:pPr>
              <w:pStyle w:val="Odlomakpopisa"/>
              <w:numPr>
                <w:ilvl w:val="0"/>
                <w:numId w:val="51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Izmjene i dopune sadržaja obveznih </w:t>
            </w:r>
            <w:r w:rsidR="00902960">
              <w:rPr>
                <w:rFonts w:cstheme="minorHAnsi"/>
                <w:sz w:val="20"/>
                <w:szCs w:val="20"/>
              </w:rPr>
              <w:t>predmeta</w:t>
            </w:r>
            <w:r>
              <w:rPr>
                <w:rFonts w:cstheme="minorHAnsi"/>
                <w:sz w:val="20"/>
                <w:szCs w:val="20"/>
              </w:rPr>
              <w:t xml:space="preserve"> koje ne dovode do promjene ishoda učenja i ECT</w:t>
            </w:r>
            <w:r w:rsidR="00BB6B8C">
              <w:rPr>
                <w:rFonts w:cstheme="minorHAnsi"/>
                <w:sz w:val="20"/>
                <w:szCs w:val="20"/>
              </w:rPr>
              <w:t>S</w:t>
            </w:r>
            <w:r>
              <w:rPr>
                <w:rFonts w:cstheme="minorHAnsi"/>
                <w:sz w:val="20"/>
                <w:szCs w:val="20"/>
              </w:rPr>
              <w:t xml:space="preserve"> bodova predmeta</w:t>
            </w:r>
            <w:r w:rsidR="00BB6B8C">
              <w:rPr>
                <w:rFonts w:cstheme="minorHAnsi"/>
                <w:sz w:val="20"/>
                <w:szCs w:val="20"/>
              </w:rPr>
              <w:t>,</w:t>
            </w:r>
          </w:p>
          <w:p w14:paraId="3AD11672" w14:textId="601B640A" w:rsidR="009D6D3E" w:rsidRDefault="009D6D3E" w:rsidP="009D6D3E">
            <w:pPr>
              <w:pStyle w:val="Odlomakpopisa"/>
              <w:numPr>
                <w:ilvl w:val="0"/>
                <w:numId w:val="51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Povećanje, smanjenje ili preraspodjela broja nastavnih sati na različite oblike nastave (predavanja, vježbe, seminari i slično) obveznih i izbornih predmeta bez izmjene ishoda učenja i ECT</w:t>
            </w:r>
            <w:r w:rsidR="00BB6B8C">
              <w:rPr>
                <w:rFonts w:cstheme="minorHAnsi"/>
                <w:sz w:val="20"/>
                <w:szCs w:val="20"/>
              </w:rPr>
              <w:t>S</w:t>
            </w:r>
            <w:r>
              <w:rPr>
                <w:rFonts w:cstheme="minorHAnsi"/>
                <w:sz w:val="20"/>
                <w:szCs w:val="20"/>
              </w:rPr>
              <w:t xml:space="preserve"> bodova predmeta,</w:t>
            </w:r>
          </w:p>
          <w:p w14:paraId="31F45AB8" w14:textId="77777777" w:rsidR="009D6D3E" w:rsidRDefault="009D6D3E" w:rsidP="009D6D3E">
            <w:pPr>
              <w:pStyle w:val="Odlomakpopisa"/>
              <w:numPr>
                <w:ilvl w:val="0"/>
                <w:numId w:val="51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Promjena obveza studenata i načina vrednovanja postignuća ishoda učenja,</w:t>
            </w:r>
          </w:p>
          <w:p w14:paraId="75EBE746" w14:textId="77777777" w:rsidR="009D6D3E" w:rsidRDefault="009D6D3E" w:rsidP="009D6D3E">
            <w:pPr>
              <w:pStyle w:val="Odlomakpopisa"/>
              <w:numPr>
                <w:ilvl w:val="0"/>
                <w:numId w:val="51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Izmjena naziva predmeta bez izmjene sadržaja i ishoda učenja predmeta,</w:t>
            </w:r>
          </w:p>
          <w:p w14:paraId="09D5B31F" w14:textId="77777777" w:rsidR="009D6D3E" w:rsidRDefault="009D6D3E" w:rsidP="009D6D3E">
            <w:pPr>
              <w:pStyle w:val="Odlomakpopisa"/>
              <w:numPr>
                <w:ilvl w:val="0"/>
                <w:numId w:val="51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Ažuriranje popisa obvezne i dopunske literature,</w:t>
            </w:r>
          </w:p>
          <w:p w14:paraId="05CD2665" w14:textId="77777777" w:rsidR="009D6D3E" w:rsidRDefault="009D6D3E" w:rsidP="009D6D3E">
            <w:pPr>
              <w:pStyle w:val="Odlomakpopisa"/>
              <w:numPr>
                <w:ilvl w:val="0"/>
                <w:numId w:val="51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Uvođenje e-učenja na obveznom i/ili izbornom predmetu kojim se ne zamjenjuje više od 20% nastave,</w:t>
            </w:r>
          </w:p>
          <w:p w14:paraId="5FAE8590" w14:textId="77777777" w:rsidR="009D6D3E" w:rsidRDefault="009D6D3E" w:rsidP="009D6D3E">
            <w:pPr>
              <w:pStyle w:val="Odlomakpopisa"/>
              <w:numPr>
                <w:ilvl w:val="0"/>
                <w:numId w:val="51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Uvođenje novog i/ili ukidanje postojećeg izbornog predmeta,</w:t>
            </w:r>
          </w:p>
          <w:p w14:paraId="3C3FA47D" w14:textId="77777777" w:rsidR="009D6D3E" w:rsidRDefault="009D6D3E" w:rsidP="009D6D3E">
            <w:pPr>
              <w:pStyle w:val="Odlomakpopisa"/>
              <w:numPr>
                <w:ilvl w:val="0"/>
                <w:numId w:val="51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Promjena ECTS bodova izbornog predmeta,</w:t>
            </w:r>
          </w:p>
          <w:p w14:paraId="2E533617" w14:textId="77777777" w:rsidR="009D6D3E" w:rsidRDefault="009D6D3E" w:rsidP="009D6D3E">
            <w:pPr>
              <w:pStyle w:val="Odlomakpopisa"/>
              <w:numPr>
                <w:ilvl w:val="0"/>
                <w:numId w:val="51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Izmjena ishoda učenja izbornog predmeta i</w:t>
            </w:r>
          </w:p>
          <w:p w14:paraId="5FA624F1" w14:textId="77777777" w:rsidR="009D6D3E" w:rsidRDefault="009D6D3E" w:rsidP="009D6D3E">
            <w:pPr>
              <w:pStyle w:val="Odlomakpopisa"/>
              <w:numPr>
                <w:ilvl w:val="0"/>
                <w:numId w:val="51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Poboljšanje zapisa ishoda učenja izbornog predmeta.</w:t>
            </w:r>
          </w:p>
          <w:p w14:paraId="39CC75B0" w14:textId="34FD3EF3" w:rsidR="009D6D3E" w:rsidRPr="009D6D3E" w:rsidRDefault="009D6D3E" w:rsidP="009D6D3E">
            <w:pPr>
              <w:pStyle w:val="Odlomakpopisa"/>
              <w:autoSpaceDE w:val="0"/>
              <w:autoSpaceDN w:val="0"/>
              <w:adjustRightInd w:val="0"/>
              <w:ind w:left="33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 navedenim izmjenama i dopunama studijskog programa iz stavka 1. ovog članka, Fakultet </w:t>
            </w:r>
            <w:r w:rsidR="00902960">
              <w:rPr>
                <w:rFonts w:cstheme="minorHAnsi"/>
                <w:sz w:val="20"/>
                <w:szCs w:val="20"/>
              </w:rPr>
              <w:t xml:space="preserve">je obvezan obavijestiti </w:t>
            </w:r>
            <w:r w:rsidR="002A1DB4">
              <w:rPr>
                <w:rFonts w:cstheme="minorHAnsi"/>
                <w:sz w:val="20"/>
                <w:szCs w:val="20"/>
              </w:rPr>
              <w:t xml:space="preserve">Ured za kvalitetu Rektorata Sveučilišta </w:t>
            </w:r>
            <w:r w:rsidR="00902960">
              <w:rPr>
                <w:rFonts w:cstheme="minorHAnsi"/>
                <w:sz w:val="20"/>
                <w:szCs w:val="20"/>
              </w:rPr>
              <w:t>elektroničkim putem. Potrebno je dostaviti odluku nadležnog vijeća o usvajanju i obrazac izmjene i dopune studijskog programa.</w:t>
            </w:r>
          </w:p>
        </w:tc>
      </w:tr>
      <w:tr w:rsidR="00FC1FF6" w14:paraId="22DA29A3" w14:textId="77777777" w:rsidTr="009D46F9">
        <w:tc>
          <w:tcPr>
            <w:tcW w:w="2405" w:type="dxa"/>
            <w:shd w:val="clear" w:color="auto" w:fill="2F5496" w:themeFill="accent1" w:themeFillShade="BF"/>
          </w:tcPr>
          <w:p w14:paraId="69DD550F" w14:textId="77777777" w:rsidR="00FC1FF6" w:rsidRPr="002E5AEE" w:rsidRDefault="00FC1FF6" w:rsidP="005C4790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b/>
                <w:color w:val="FFFFFF" w:themeColor="background1"/>
              </w:rPr>
            </w:pPr>
            <w:r w:rsidRPr="002E5AEE">
              <w:rPr>
                <w:rFonts w:cstheme="minorHAnsi"/>
                <w:b/>
                <w:color w:val="FFFFFF" w:themeColor="background1"/>
              </w:rPr>
              <w:t>DINAMIKA PROVOĐENJA POSTUPKA</w:t>
            </w:r>
          </w:p>
        </w:tc>
        <w:tc>
          <w:tcPr>
            <w:tcW w:w="6657" w:type="dxa"/>
            <w:shd w:val="clear" w:color="auto" w:fill="B4C6E7" w:themeFill="accent1" w:themeFillTint="66"/>
          </w:tcPr>
          <w:p w14:paraId="26D79843" w14:textId="77777777" w:rsidR="00FC1FF6" w:rsidRPr="00902960" w:rsidRDefault="00FC1FF6" w:rsidP="005C4790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sz w:val="20"/>
                <w:szCs w:val="20"/>
              </w:rPr>
            </w:pPr>
          </w:p>
          <w:p w14:paraId="20316AC7" w14:textId="6AEE1E35" w:rsidR="00902960" w:rsidRPr="00902960" w:rsidRDefault="00902960" w:rsidP="005C4790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sz w:val="20"/>
                <w:szCs w:val="20"/>
              </w:rPr>
            </w:pPr>
            <w:r w:rsidRPr="00902960">
              <w:rPr>
                <w:rFonts w:cstheme="minorHAnsi"/>
                <w:sz w:val="20"/>
                <w:szCs w:val="20"/>
              </w:rPr>
              <w:t>Prema potrebi, jednom godišnje</w:t>
            </w:r>
          </w:p>
        </w:tc>
      </w:tr>
      <w:tr w:rsidR="00FC1FF6" w14:paraId="54912C51" w14:textId="77777777" w:rsidTr="009D46F9">
        <w:tc>
          <w:tcPr>
            <w:tcW w:w="2405" w:type="dxa"/>
            <w:shd w:val="clear" w:color="auto" w:fill="2F5496" w:themeFill="accent1" w:themeFillShade="BF"/>
          </w:tcPr>
          <w:p w14:paraId="267C27C9" w14:textId="77777777" w:rsidR="00FC1FF6" w:rsidRPr="002E5AEE" w:rsidRDefault="00FC1FF6" w:rsidP="005C4790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b/>
                <w:color w:val="FFFFFF" w:themeColor="background1"/>
              </w:rPr>
            </w:pPr>
            <w:r w:rsidRPr="002E5AEE">
              <w:rPr>
                <w:rFonts w:cstheme="minorHAnsi"/>
                <w:b/>
                <w:color w:val="FFFFFF" w:themeColor="background1"/>
              </w:rPr>
              <w:t>ODGOVORNI</w:t>
            </w:r>
          </w:p>
        </w:tc>
        <w:tc>
          <w:tcPr>
            <w:tcW w:w="6657" w:type="dxa"/>
            <w:shd w:val="clear" w:color="auto" w:fill="D9E2F3" w:themeFill="accent1" w:themeFillTint="33"/>
          </w:tcPr>
          <w:p w14:paraId="509DE619" w14:textId="466860F0" w:rsidR="00FC1FF6" w:rsidRPr="00902960" w:rsidRDefault="00902960" w:rsidP="005C4790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sz w:val="20"/>
                <w:szCs w:val="20"/>
              </w:rPr>
            </w:pPr>
            <w:r w:rsidRPr="00902960">
              <w:rPr>
                <w:rFonts w:cstheme="minorHAnsi"/>
                <w:sz w:val="20"/>
                <w:szCs w:val="20"/>
              </w:rPr>
              <w:t>Stručno vijeće</w:t>
            </w:r>
          </w:p>
        </w:tc>
      </w:tr>
      <w:tr w:rsidR="00FC1FF6" w14:paraId="623A9BF0" w14:textId="77777777" w:rsidTr="009D46F9">
        <w:tc>
          <w:tcPr>
            <w:tcW w:w="2405" w:type="dxa"/>
            <w:shd w:val="clear" w:color="auto" w:fill="2F5496" w:themeFill="accent1" w:themeFillShade="BF"/>
          </w:tcPr>
          <w:p w14:paraId="605DF418" w14:textId="77777777" w:rsidR="00FC1FF6" w:rsidRPr="002E5AEE" w:rsidRDefault="00FC1FF6" w:rsidP="005C4790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b/>
                <w:color w:val="FFFFFF" w:themeColor="background1"/>
              </w:rPr>
            </w:pPr>
            <w:r w:rsidRPr="002E5AEE">
              <w:rPr>
                <w:rFonts w:cstheme="minorHAnsi"/>
                <w:b/>
                <w:color w:val="FFFFFF" w:themeColor="background1"/>
              </w:rPr>
              <w:t>REFERENTNI POKAZATELJ</w:t>
            </w:r>
          </w:p>
        </w:tc>
        <w:tc>
          <w:tcPr>
            <w:tcW w:w="6657" w:type="dxa"/>
            <w:shd w:val="clear" w:color="auto" w:fill="B4C6E7" w:themeFill="accent1" w:themeFillTint="66"/>
          </w:tcPr>
          <w:p w14:paraId="7565ECCE" w14:textId="4E1DDE83" w:rsidR="00FC1FF6" w:rsidRPr="00902960" w:rsidRDefault="00902960" w:rsidP="005C4790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sz w:val="20"/>
                <w:szCs w:val="20"/>
              </w:rPr>
            </w:pPr>
            <w:r w:rsidRPr="00902960">
              <w:rPr>
                <w:rFonts w:cstheme="minorHAnsi"/>
                <w:sz w:val="20"/>
                <w:szCs w:val="20"/>
              </w:rPr>
              <w:t>Prihvaćene izmjene i dopune na sjednici Stručnog vijeća</w:t>
            </w:r>
          </w:p>
        </w:tc>
      </w:tr>
      <w:tr w:rsidR="00FC1FF6" w14:paraId="0A3DA34B" w14:textId="77777777" w:rsidTr="00C94539">
        <w:tc>
          <w:tcPr>
            <w:tcW w:w="2405" w:type="dxa"/>
            <w:shd w:val="clear" w:color="auto" w:fill="B4C6E7" w:themeFill="accent1" w:themeFillTint="66"/>
          </w:tcPr>
          <w:p w14:paraId="7D7D1ED3" w14:textId="77777777" w:rsidR="00FC1FF6" w:rsidRPr="002E5AEE" w:rsidRDefault="00FC1FF6" w:rsidP="005C4790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b/>
                <w:color w:val="FFFFFF" w:themeColor="background1"/>
              </w:rPr>
            </w:pPr>
            <w:r w:rsidRPr="002E5AEE">
              <w:rPr>
                <w:rFonts w:cstheme="minorHAnsi"/>
                <w:b/>
                <w:color w:val="FFFFFF" w:themeColor="background1"/>
              </w:rPr>
              <w:t>JAVNOST REZULTATA</w:t>
            </w:r>
          </w:p>
        </w:tc>
        <w:tc>
          <w:tcPr>
            <w:tcW w:w="6657" w:type="dxa"/>
            <w:shd w:val="clear" w:color="auto" w:fill="D9E2F3" w:themeFill="accent1" w:themeFillTint="33"/>
          </w:tcPr>
          <w:p w14:paraId="0FAA103D" w14:textId="004E123A" w:rsidR="00FC1FF6" w:rsidRPr="00911CDD" w:rsidRDefault="00902960" w:rsidP="005C4790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Dostupnost rezultata svim dionicima</w:t>
            </w:r>
          </w:p>
        </w:tc>
      </w:tr>
    </w:tbl>
    <w:p w14:paraId="60E400F7" w14:textId="2605EF41" w:rsidR="007D3234" w:rsidRDefault="007D3234" w:rsidP="00FC1FF6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p w14:paraId="4CB85D31" w14:textId="77777777" w:rsidR="007D3234" w:rsidRDefault="007D3234" w:rsidP="00FC1FF6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p w14:paraId="3D1402F6" w14:textId="247975D1" w:rsidR="00804125" w:rsidRDefault="007D3234" w:rsidP="00804125">
      <w:pPr>
        <w:pStyle w:val="Odlomakpopisa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F5496" w:themeColor="accent1" w:themeShade="BF"/>
          <w:sz w:val="24"/>
          <w:szCs w:val="24"/>
        </w:rPr>
      </w:pPr>
      <w:r>
        <w:rPr>
          <w:rFonts w:ascii="Arial" w:hAnsi="Arial" w:cs="Arial"/>
          <w:b/>
          <w:color w:val="2F5496" w:themeColor="accent1" w:themeShade="BF"/>
          <w:sz w:val="24"/>
          <w:szCs w:val="24"/>
        </w:rPr>
        <w:t>Postupak manjih izmjena i dopuna (do 20%) postojećih studijskih programa</w:t>
      </w:r>
    </w:p>
    <w:p w14:paraId="62A98EB7" w14:textId="1DD500BD" w:rsidR="007D3234" w:rsidRDefault="007D3234" w:rsidP="007D3234">
      <w:pPr>
        <w:pStyle w:val="Odlomakpopis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7D3234" w14:paraId="185A08FA" w14:textId="77777777" w:rsidTr="00F629DF">
        <w:tc>
          <w:tcPr>
            <w:tcW w:w="2405" w:type="dxa"/>
            <w:shd w:val="clear" w:color="auto" w:fill="2F5496" w:themeFill="accent1" w:themeFillShade="BF"/>
          </w:tcPr>
          <w:p w14:paraId="3D791A1F" w14:textId="77777777" w:rsidR="007D3234" w:rsidRPr="002E5AEE" w:rsidRDefault="007D3234" w:rsidP="005C4790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b/>
                <w:color w:val="FFFFFF" w:themeColor="background1"/>
              </w:rPr>
            </w:pPr>
            <w:r w:rsidRPr="002E5AEE">
              <w:rPr>
                <w:rFonts w:cstheme="minorHAnsi"/>
                <w:b/>
                <w:color w:val="FFFFFF" w:themeColor="background1"/>
              </w:rPr>
              <w:t>CILJ POSTUPKA</w:t>
            </w:r>
          </w:p>
        </w:tc>
        <w:tc>
          <w:tcPr>
            <w:tcW w:w="6657" w:type="dxa"/>
            <w:shd w:val="clear" w:color="auto" w:fill="B4C6E7" w:themeFill="accent1" w:themeFillTint="66"/>
          </w:tcPr>
          <w:p w14:paraId="69EBDBBE" w14:textId="080940F9" w:rsidR="007D3234" w:rsidRPr="00F952D8" w:rsidRDefault="004F4A6F" w:rsidP="005C479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Manje izmjene i dopune postojećeg studijskog programa odnose se na sadržajne promjene programa do 20% ECTS bodova obveznih predmeta studijskog pr</w:t>
            </w:r>
            <w:r w:rsidR="00065601">
              <w:rPr>
                <w:rFonts w:cstheme="minorHAnsi"/>
                <w:sz w:val="20"/>
                <w:szCs w:val="20"/>
              </w:rPr>
              <w:t>ograma</w:t>
            </w:r>
            <w:r>
              <w:rPr>
                <w:rFonts w:cstheme="minorHAnsi"/>
                <w:sz w:val="20"/>
                <w:szCs w:val="20"/>
              </w:rPr>
              <w:t xml:space="preserve"> i ne smiju sadržavati izmjenu do jedne trećine ishoda učenja studijskog programa ili modula studijskog programa, te izmjene i dopune koje se iskazuju postotnom vrijednošću.</w:t>
            </w:r>
          </w:p>
        </w:tc>
      </w:tr>
      <w:tr w:rsidR="007D3234" w14:paraId="60417929" w14:textId="77777777" w:rsidTr="00065601">
        <w:tc>
          <w:tcPr>
            <w:tcW w:w="2405" w:type="dxa"/>
            <w:shd w:val="clear" w:color="auto" w:fill="2F5496" w:themeFill="accent1" w:themeFillShade="BF"/>
          </w:tcPr>
          <w:p w14:paraId="51172973" w14:textId="77777777" w:rsidR="007D3234" w:rsidRPr="002E5AEE" w:rsidRDefault="007D3234" w:rsidP="005C4790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b/>
                <w:color w:val="FFFFFF" w:themeColor="background1"/>
              </w:rPr>
            </w:pPr>
            <w:r w:rsidRPr="002E5AEE">
              <w:rPr>
                <w:rFonts w:cstheme="minorHAnsi"/>
                <w:b/>
                <w:color w:val="FFFFFF" w:themeColor="background1"/>
              </w:rPr>
              <w:t>OPIS PROVEDBE POSTUPKA</w:t>
            </w:r>
          </w:p>
        </w:tc>
        <w:tc>
          <w:tcPr>
            <w:tcW w:w="6657" w:type="dxa"/>
            <w:shd w:val="clear" w:color="auto" w:fill="D9E2F3" w:themeFill="accent1" w:themeFillTint="33"/>
          </w:tcPr>
          <w:p w14:paraId="6FA2116B" w14:textId="4EC037E1" w:rsidR="007D3234" w:rsidRPr="00BF5155" w:rsidRDefault="00C76998" w:rsidP="005C4790">
            <w:pPr>
              <w:pStyle w:val="Odlomakpopisa"/>
              <w:autoSpaceDE w:val="0"/>
              <w:autoSpaceDN w:val="0"/>
              <w:adjustRightInd w:val="0"/>
              <w:ind w:left="33"/>
              <w:jc w:val="both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Povjerenstvo za izmjenu studijskog program </w:t>
            </w:r>
            <w:r w:rsidR="004F4A6F" w:rsidRPr="00BF5155">
              <w:rPr>
                <w:rFonts w:cstheme="minorHAnsi"/>
                <w:sz w:val="20"/>
                <w:szCs w:val="20"/>
              </w:rPr>
              <w:t xml:space="preserve">provodi postupak manjih izmjena i dopuna postojećih studijskih programa prema </w:t>
            </w:r>
            <w:r w:rsidR="004F4A6F" w:rsidRPr="00BF5155">
              <w:rPr>
                <w:rFonts w:cstheme="minorHAnsi"/>
                <w:i/>
                <w:sz w:val="20"/>
                <w:szCs w:val="20"/>
              </w:rPr>
              <w:t>Pravilniku o postupku vrednovanja studijskih programa Sveučilišta u Splitu.</w:t>
            </w:r>
          </w:p>
          <w:p w14:paraId="3DB32030" w14:textId="77777777" w:rsidR="002A600C" w:rsidRPr="00BF5155" w:rsidRDefault="002A600C" w:rsidP="005C4790">
            <w:pPr>
              <w:pStyle w:val="Odlomakpopisa"/>
              <w:autoSpaceDE w:val="0"/>
              <w:autoSpaceDN w:val="0"/>
              <w:adjustRightInd w:val="0"/>
              <w:ind w:left="33"/>
              <w:jc w:val="both"/>
              <w:rPr>
                <w:rFonts w:cstheme="minorHAnsi"/>
                <w:sz w:val="20"/>
                <w:szCs w:val="20"/>
              </w:rPr>
            </w:pPr>
          </w:p>
          <w:p w14:paraId="4A6C8CB2" w14:textId="3535F820" w:rsidR="002A600C" w:rsidRPr="00BF5155" w:rsidRDefault="002C75BE" w:rsidP="005C4790">
            <w:pPr>
              <w:pStyle w:val="Odlomakpopisa"/>
              <w:autoSpaceDE w:val="0"/>
              <w:autoSpaceDN w:val="0"/>
              <w:adjustRightInd w:val="0"/>
              <w:ind w:left="33"/>
              <w:jc w:val="both"/>
              <w:rPr>
                <w:rFonts w:cstheme="minorHAnsi"/>
                <w:b/>
                <w:color w:val="2F5496" w:themeColor="accent1" w:themeShade="BF"/>
                <w:sz w:val="20"/>
                <w:szCs w:val="20"/>
              </w:rPr>
            </w:pPr>
            <w:r w:rsidRPr="00BF5155">
              <w:rPr>
                <w:rFonts w:cstheme="minorHAnsi"/>
                <w:b/>
                <w:color w:val="2F5496" w:themeColor="accent1" w:themeShade="BF"/>
                <w:sz w:val="20"/>
                <w:szCs w:val="20"/>
              </w:rPr>
              <w:t>Dokumentacija</w:t>
            </w:r>
            <w:r w:rsidR="00065601" w:rsidRPr="00BF5155">
              <w:rPr>
                <w:rFonts w:cstheme="minorHAnsi"/>
                <w:b/>
                <w:color w:val="2F5496" w:themeColor="accent1" w:themeShade="BF"/>
                <w:sz w:val="20"/>
                <w:szCs w:val="20"/>
              </w:rPr>
              <w:t>:</w:t>
            </w:r>
          </w:p>
          <w:p w14:paraId="1F0B6B81" w14:textId="2A1C9C96" w:rsidR="002C75BE" w:rsidRPr="00EE14AC" w:rsidRDefault="002C75BE" w:rsidP="005C4790">
            <w:pPr>
              <w:pStyle w:val="Odlomakpopisa"/>
              <w:autoSpaceDE w:val="0"/>
              <w:autoSpaceDN w:val="0"/>
              <w:adjustRightInd w:val="0"/>
              <w:ind w:left="33"/>
              <w:jc w:val="both"/>
              <w:rPr>
                <w:rFonts w:cstheme="minorHAnsi"/>
                <w:sz w:val="20"/>
                <w:szCs w:val="20"/>
              </w:rPr>
            </w:pPr>
            <w:r w:rsidRPr="00BF5155">
              <w:rPr>
                <w:rFonts w:cstheme="minorHAnsi"/>
                <w:sz w:val="20"/>
                <w:szCs w:val="20"/>
              </w:rPr>
              <w:t xml:space="preserve">Zahtjev za manjim izmjenama i dopunama studijskog programa s pripadajućom dokumentacijom podnosi nositelj studijskog programa jednom godišnje Povjerenstvu za studije u elektroničkom obliku, najkasnije 6 mjeseci prije početka akademske godine u kojoj se planira početak izvođenja </w:t>
            </w:r>
            <w:r w:rsidR="00EE14AC" w:rsidRPr="00BF5155">
              <w:rPr>
                <w:rFonts w:cstheme="minorHAnsi"/>
                <w:sz w:val="20"/>
                <w:szCs w:val="20"/>
              </w:rPr>
              <w:t>izmijenjenog</w:t>
            </w:r>
            <w:r w:rsidRPr="00BF5155">
              <w:rPr>
                <w:rFonts w:cstheme="minorHAnsi"/>
                <w:sz w:val="20"/>
                <w:szCs w:val="20"/>
              </w:rPr>
              <w:t xml:space="preserve"> i dopunjenog studijskog programa</w:t>
            </w:r>
            <w:r w:rsidRPr="00EE14AC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26AFF10C" w14:textId="3F590D37" w:rsidR="00EE14AC" w:rsidRPr="00EE14AC" w:rsidRDefault="00EE14AC" w:rsidP="005C4790">
            <w:pPr>
              <w:pStyle w:val="Odlomakpopisa"/>
              <w:autoSpaceDE w:val="0"/>
              <w:autoSpaceDN w:val="0"/>
              <w:adjustRightInd w:val="0"/>
              <w:ind w:left="33"/>
              <w:jc w:val="both"/>
              <w:rPr>
                <w:rFonts w:cstheme="minorHAnsi"/>
                <w:sz w:val="20"/>
                <w:szCs w:val="20"/>
              </w:rPr>
            </w:pPr>
            <w:r w:rsidRPr="00EE14AC">
              <w:rPr>
                <w:rFonts w:cstheme="minorHAnsi"/>
                <w:sz w:val="20"/>
                <w:szCs w:val="20"/>
              </w:rPr>
              <w:t>Uz zahtjev za manjim izmjenama i dopunama studijskog programa potrebno je dostaviti sljedeću dokumentaciju:</w:t>
            </w:r>
          </w:p>
          <w:p w14:paraId="565CC31B" w14:textId="1E159E54" w:rsidR="00EE14AC" w:rsidRPr="00EE14AC" w:rsidRDefault="00065601" w:rsidP="00EE14AC">
            <w:pPr>
              <w:pStyle w:val="Odlomakpopisa"/>
              <w:numPr>
                <w:ilvl w:val="0"/>
                <w:numId w:val="56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</w:t>
            </w:r>
            <w:r w:rsidR="00EE14AC" w:rsidRPr="00EE14AC">
              <w:rPr>
                <w:rFonts w:cstheme="minorHAnsi"/>
                <w:sz w:val="20"/>
                <w:szCs w:val="20"/>
              </w:rPr>
              <w:t>dluku/e o prihvaćanju manjih izmjena i dopuna studijskog programa ovlaštenog Stručnog vijeća Fakulteta – nositelja i izvoditelja studijskog programa,</w:t>
            </w:r>
          </w:p>
          <w:p w14:paraId="3E4B0F12" w14:textId="2C05475E" w:rsidR="00EE14AC" w:rsidRPr="00EE14AC" w:rsidRDefault="00065601" w:rsidP="00EE14AC">
            <w:pPr>
              <w:pStyle w:val="Odlomakpopisa"/>
              <w:numPr>
                <w:ilvl w:val="0"/>
                <w:numId w:val="56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="00EE14AC" w:rsidRPr="00EE14AC">
              <w:rPr>
                <w:rFonts w:cstheme="minorHAnsi"/>
                <w:sz w:val="20"/>
                <w:szCs w:val="20"/>
              </w:rPr>
              <w:t>rijedlog studijskog programa s unesenim predloženim izmjenama i dopunama,</w:t>
            </w:r>
          </w:p>
          <w:p w14:paraId="49D8292D" w14:textId="65AF282D" w:rsidR="00EE14AC" w:rsidRPr="00EE14AC" w:rsidRDefault="00EE14AC" w:rsidP="00EE14AC">
            <w:pPr>
              <w:pStyle w:val="Odlomakpopisa"/>
              <w:numPr>
                <w:ilvl w:val="0"/>
                <w:numId w:val="56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EE14AC">
              <w:rPr>
                <w:rFonts w:cstheme="minorHAnsi"/>
                <w:sz w:val="20"/>
                <w:szCs w:val="20"/>
              </w:rPr>
              <w:t>Ispunjen obrazac Izmjene i dopune studijskog programa.</w:t>
            </w:r>
          </w:p>
          <w:p w14:paraId="0BA52F7A" w14:textId="5B1B08BA" w:rsidR="00EE14AC" w:rsidRPr="00EE14AC" w:rsidRDefault="00EE14AC" w:rsidP="00EE14AC">
            <w:pPr>
              <w:pStyle w:val="Odlomakpopisa"/>
              <w:autoSpaceDE w:val="0"/>
              <w:autoSpaceDN w:val="0"/>
              <w:adjustRightInd w:val="0"/>
              <w:ind w:left="753"/>
              <w:jc w:val="both"/>
              <w:rPr>
                <w:rFonts w:cstheme="minorHAnsi"/>
                <w:sz w:val="20"/>
                <w:szCs w:val="20"/>
              </w:rPr>
            </w:pPr>
          </w:p>
          <w:p w14:paraId="5AC3ACC3" w14:textId="518284CF" w:rsidR="00EE14AC" w:rsidRDefault="00EE14AC" w:rsidP="00065601">
            <w:pPr>
              <w:pStyle w:val="Odlomakpopisa"/>
              <w:autoSpaceDE w:val="0"/>
              <w:autoSpaceDN w:val="0"/>
              <w:adjustRightInd w:val="0"/>
              <w:ind w:left="33" w:hanging="33"/>
              <w:jc w:val="both"/>
              <w:rPr>
                <w:rFonts w:cstheme="minorHAnsi"/>
                <w:sz w:val="20"/>
                <w:szCs w:val="20"/>
              </w:rPr>
            </w:pPr>
            <w:r w:rsidRPr="00EE14AC">
              <w:rPr>
                <w:rFonts w:cstheme="minorHAnsi"/>
                <w:sz w:val="20"/>
                <w:szCs w:val="20"/>
              </w:rPr>
              <w:t xml:space="preserve">Odluke koje se odnose na manje izmjene i dopune studijskog programa za 1. godinu studija studijskog programa moraju biti donesene i objavljene prije raspisivanja natječaja za upis. Odluke koje se donose tijekom akademske godine počinju se najranije primjenjivati u sljedećoj akademskoj godini. </w:t>
            </w:r>
          </w:p>
          <w:p w14:paraId="699DE7CB" w14:textId="69D23DB2" w:rsidR="00EE14AC" w:rsidRDefault="00EE14AC" w:rsidP="00EE14AC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B4514A7" w14:textId="727CA748" w:rsidR="00EE14AC" w:rsidRPr="00EE14AC" w:rsidRDefault="00EE14AC" w:rsidP="00EE14AC">
            <w:pPr>
              <w:pStyle w:val="Default"/>
              <w:jc w:val="both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EE14AC"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0"/>
                <w:szCs w:val="20"/>
              </w:rPr>
              <w:t>Postupak vrednovanja</w:t>
            </w:r>
            <w:r w:rsidR="00065601"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0"/>
                <w:szCs w:val="20"/>
              </w:rPr>
              <w:t>:</w:t>
            </w:r>
            <w:r w:rsidRPr="00EE14AC"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</w:p>
          <w:p w14:paraId="24364E8B" w14:textId="77777777" w:rsidR="00EE14AC" w:rsidRPr="00EE14AC" w:rsidRDefault="00EE14AC" w:rsidP="00EE14AC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E14AC">
              <w:rPr>
                <w:rFonts w:asciiTheme="minorHAnsi" w:hAnsiTheme="minorHAnsi" w:cstheme="minorHAnsi"/>
                <w:sz w:val="20"/>
                <w:szCs w:val="20"/>
              </w:rPr>
              <w:t xml:space="preserve">Postupak vrednovanja definiran je čl. 15. do čl. 18. </w:t>
            </w:r>
            <w:r w:rsidRPr="00EE14A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Pravilnika o postupku vrednovanja studijskih programa Sveučilišta u Splitu</w:t>
            </w:r>
            <w:r w:rsidRPr="00EE14AC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526FF859" w14:textId="77777777" w:rsidR="00EE14AC" w:rsidRPr="00EE14AC" w:rsidRDefault="00EE14AC" w:rsidP="00EE14AC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E14AC">
              <w:rPr>
                <w:rFonts w:asciiTheme="minorHAnsi" w:hAnsiTheme="minorHAnsi" w:cstheme="minorHAnsi"/>
                <w:sz w:val="20"/>
                <w:szCs w:val="20"/>
              </w:rPr>
              <w:t xml:space="preserve">Administrativna služba će uvidom u podneseni zahtjev provjeriti je li predlagatelj dostavio potpunu dokumentaciju propisanu člankom 14. stavkom 2. Pravilnika te ako utvrdi da je ista nedostatna, pozvat će podnositelja da dokumentaciju dopuni. </w:t>
            </w:r>
          </w:p>
          <w:p w14:paraId="2C973D9C" w14:textId="77777777" w:rsidR="00EE14AC" w:rsidRPr="00EE14AC" w:rsidRDefault="00EE14AC" w:rsidP="00EE14AC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E14AC">
              <w:rPr>
                <w:rFonts w:asciiTheme="minorHAnsi" w:hAnsiTheme="minorHAnsi" w:cstheme="minorHAnsi"/>
                <w:sz w:val="20"/>
                <w:szCs w:val="20"/>
              </w:rPr>
              <w:t xml:space="preserve">Kada je zaprimljeni zahtjev potpun, Povjerenstvo je dužno u roku od 30 dana imenovati izvjestitelja za predložene izmjene i dopune studijskog programa. </w:t>
            </w:r>
          </w:p>
          <w:p w14:paraId="412343E4" w14:textId="77777777" w:rsidR="00EE14AC" w:rsidRPr="00EE14AC" w:rsidRDefault="00EE14AC" w:rsidP="00EE14AC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E14AC">
              <w:rPr>
                <w:rFonts w:asciiTheme="minorHAnsi" w:hAnsiTheme="minorHAnsi" w:cstheme="minorHAnsi"/>
                <w:sz w:val="20"/>
                <w:szCs w:val="20"/>
              </w:rPr>
              <w:t xml:space="preserve">Imenovani izvjestitelj podnosi izvješće na propisanom obrascu u kojem provjerava spadaju li predložene izmjene i dopune studijskog programa u manje izmjene sukladno članku 13. Pravilnika. </w:t>
            </w:r>
          </w:p>
          <w:p w14:paraId="00F060D7" w14:textId="77777777" w:rsidR="00EE14AC" w:rsidRPr="00EE14AC" w:rsidRDefault="00EE14AC" w:rsidP="00EE14AC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E14AC">
              <w:rPr>
                <w:rFonts w:asciiTheme="minorHAnsi" w:hAnsiTheme="minorHAnsi" w:cstheme="minorHAnsi"/>
                <w:sz w:val="20"/>
                <w:szCs w:val="20"/>
              </w:rPr>
              <w:t xml:space="preserve">Izvjestitelj može zatražiti od predlagatelja izmjena i dopuna studijskog programa dodatna obrazloženja predloženih izmjena i dopuna. </w:t>
            </w:r>
          </w:p>
          <w:p w14:paraId="20BFD7DF" w14:textId="77777777" w:rsidR="00EE14AC" w:rsidRPr="00EE14AC" w:rsidRDefault="00EE14AC" w:rsidP="00EE14AC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E14AC">
              <w:rPr>
                <w:rFonts w:asciiTheme="minorHAnsi" w:hAnsiTheme="minorHAnsi" w:cstheme="minorHAnsi"/>
                <w:sz w:val="20"/>
                <w:szCs w:val="20"/>
              </w:rPr>
              <w:t xml:space="preserve">Ako Povjerenstvo na temelju izvješća izvjestitelja, procijeni da su potrebne dorade ili dopune prijedloga izmjena i dopuna studijskoga programa, zatražit će od predlagatelja da u roku od 30 dana doradi ili dopuni studijski program u skladu sa zaključcima izvjestitelja. </w:t>
            </w:r>
          </w:p>
          <w:p w14:paraId="45F4F7B5" w14:textId="77777777" w:rsidR="00EE14AC" w:rsidRPr="00EE14AC" w:rsidRDefault="00EE14AC" w:rsidP="00EE14AC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E14AC">
              <w:rPr>
                <w:rFonts w:asciiTheme="minorHAnsi" w:hAnsiTheme="minorHAnsi" w:cstheme="minorHAnsi"/>
                <w:sz w:val="20"/>
                <w:szCs w:val="20"/>
              </w:rPr>
              <w:t xml:space="preserve">Nakon što predlagatelj uskladi studijski program sa zatraženim doradama ili dopunama od strane Povjerenstva izvjestitelj podnosi izvješće na temelju kojeg Povjerenstvo donosi Odluku. </w:t>
            </w:r>
          </w:p>
          <w:p w14:paraId="20B01F33" w14:textId="77777777" w:rsidR="00EE14AC" w:rsidRPr="00EE14AC" w:rsidRDefault="00EE14AC" w:rsidP="00EE14AC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E14A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Na temelju izvješća izvjestitelja Povjerenstvo kod manjih izmjena i dopuna studijskog programa može donijeti sljedeće odluke: </w:t>
            </w:r>
          </w:p>
          <w:p w14:paraId="4195C588" w14:textId="4B07EBE0" w:rsidR="00EE14AC" w:rsidRPr="00EE14AC" w:rsidRDefault="00EE14AC" w:rsidP="00EE14AC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E14AC">
              <w:rPr>
                <w:rFonts w:asciiTheme="minorHAnsi" w:hAnsiTheme="minorHAnsi" w:cstheme="minorHAnsi"/>
                <w:sz w:val="20"/>
                <w:szCs w:val="20"/>
              </w:rPr>
              <w:t xml:space="preserve">- predlaže se Senatu Sveučilišta u Splitu usvajanje predloženih manjih izmjena i dopuna studijskog programa; </w:t>
            </w:r>
          </w:p>
          <w:p w14:paraId="3C50A881" w14:textId="77777777" w:rsidR="00EE14AC" w:rsidRPr="00EE14AC" w:rsidRDefault="00EE14AC" w:rsidP="00EE14AC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E14AC">
              <w:rPr>
                <w:rFonts w:asciiTheme="minorHAnsi" w:hAnsiTheme="minorHAnsi" w:cstheme="minorHAnsi"/>
                <w:sz w:val="20"/>
                <w:szCs w:val="20"/>
              </w:rPr>
              <w:t xml:space="preserve">- predložene izmjene i dopune studijskog programa spadaju u postupak inicijalne akreditacije studijskog programa te se upućuje predlagatelj na pokretanje postupka inicijalne akreditacije; </w:t>
            </w:r>
          </w:p>
          <w:p w14:paraId="7D5D3B0B" w14:textId="77777777" w:rsidR="00EE14AC" w:rsidRPr="00EE14AC" w:rsidRDefault="00EE14AC" w:rsidP="00EE14AC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E14AC">
              <w:rPr>
                <w:rFonts w:asciiTheme="minorHAnsi" w:hAnsiTheme="minorHAnsi" w:cstheme="minorHAnsi"/>
                <w:sz w:val="20"/>
                <w:szCs w:val="20"/>
              </w:rPr>
              <w:t xml:space="preserve">- predložene izmjene i dopune studijskog programa spadaju u veće ili suštinske izmjene i dopune te se upućuje predlagatelj na pokretanje postupka većih ili suštinskih izmjena i dopuna studijskog programa; </w:t>
            </w:r>
          </w:p>
          <w:p w14:paraId="7CAF218F" w14:textId="15E42CDC" w:rsidR="00EE14AC" w:rsidRDefault="00EE14AC" w:rsidP="00EE14AC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E14AC">
              <w:rPr>
                <w:rFonts w:asciiTheme="minorHAnsi" w:hAnsiTheme="minorHAnsi" w:cstheme="minorHAnsi"/>
                <w:sz w:val="20"/>
                <w:szCs w:val="20"/>
              </w:rPr>
              <w:t xml:space="preserve">- zahtjev nije podoban jer podnositelj nije doradio, preinačio ili dopunio zahtjev, iako je dorada, preinaka ili dopuna zatražena. </w:t>
            </w:r>
          </w:p>
          <w:p w14:paraId="6D99A885" w14:textId="77777777" w:rsidR="00233D91" w:rsidRPr="00EE14AC" w:rsidRDefault="00233D91" w:rsidP="00EE14AC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A761DC" w14:textId="77777777" w:rsidR="00EE14AC" w:rsidRPr="00EE14AC" w:rsidRDefault="00EE14AC" w:rsidP="00EE14AC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E14AC">
              <w:rPr>
                <w:rFonts w:asciiTheme="minorHAnsi" w:hAnsiTheme="minorHAnsi" w:cstheme="minorHAnsi"/>
                <w:sz w:val="20"/>
                <w:szCs w:val="20"/>
              </w:rPr>
              <w:t xml:space="preserve">Na temelju prijedloga Povjerenstva Senat Sveučilišta u Splitu kod manjih izmjena i dopuna studijskog programa donosi odluku o prihvaćanju ili odbijanju predloženih izmjena i dopuna. </w:t>
            </w:r>
          </w:p>
          <w:p w14:paraId="3A7CC940" w14:textId="3AE2E3CA" w:rsidR="002C75BE" w:rsidRPr="0002799C" w:rsidRDefault="00EE14AC" w:rsidP="00233D91">
            <w:pPr>
              <w:pStyle w:val="Odlomakpopisa"/>
              <w:autoSpaceDE w:val="0"/>
              <w:autoSpaceDN w:val="0"/>
              <w:adjustRightInd w:val="0"/>
              <w:ind w:left="33" w:hanging="33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Ako predložene izmjene i dopune sadrže i izmjenu naziva studijskog programa administrativna služba šalje i zahtjev nadležnom Ministarstvu za izmjenu podataka u Upisniku studijskih programa. </w:t>
            </w:r>
          </w:p>
        </w:tc>
      </w:tr>
      <w:tr w:rsidR="007D3234" w14:paraId="126B76AF" w14:textId="77777777" w:rsidTr="00AB47D6">
        <w:tc>
          <w:tcPr>
            <w:tcW w:w="2405" w:type="dxa"/>
            <w:shd w:val="clear" w:color="auto" w:fill="2F5496" w:themeFill="accent1" w:themeFillShade="BF"/>
          </w:tcPr>
          <w:p w14:paraId="4AD1FCBA" w14:textId="77777777" w:rsidR="007D3234" w:rsidRPr="002E5AEE" w:rsidRDefault="007D3234" w:rsidP="005C4790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b/>
                <w:color w:val="FFFFFF" w:themeColor="background1"/>
              </w:rPr>
            </w:pPr>
            <w:r w:rsidRPr="002E5AEE">
              <w:rPr>
                <w:rFonts w:cstheme="minorHAnsi"/>
                <w:b/>
                <w:color w:val="FFFFFF" w:themeColor="background1"/>
              </w:rPr>
              <w:lastRenderedPageBreak/>
              <w:t>DINAMIKA PROVOĐENJA POSTUPKA</w:t>
            </w:r>
          </w:p>
        </w:tc>
        <w:tc>
          <w:tcPr>
            <w:tcW w:w="6657" w:type="dxa"/>
            <w:shd w:val="clear" w:color="auto" w:fill="B4C6E7" w:themeFill="accent1" w:themeFillTint="66"/>
          </w:tcPr>
          <w:p w14:paraId="14035C75" w14:textId="0D56B46E" w:rsidR="00D13B31" w:rsidRPr="00D13B31" w:rsidRDefault="00D13B31" w:rsidP="00D13B3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13B31">
              <w:rPr>
                <w:rFonts w:asciiTheme="minorHAnsi" w:hAnsiTheme="minorHAnsi" w:cstheme="minorHAnsi"/>
                <w:sz w:val="20"/>
                <w:szCs w:val="20"/>
              </w:rPr>
              <w:t>Prema potrebi, ovisno o mogućnostima i zahtjevima za izmjene i dopune postojećih studijskih programa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BE45A5D" w14:textId="1CD4ED0F" w:rsidR="007D3234" w:rsidRPr="00902960" w:rsidRDefault="007D3234" w:rsidP="005C4790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7D3234" w14:paraId="360EF858" w14:textId="77777777" w:rsidTr="00AB47D6">
        <w:tc>
          <w:tcPr>
            <w:tcW w:w="2405" w:type="dxa"/>
            <w:shd w:val="clear" w:color="auto" w:fill="2F5496" w:themeFill="accent1" w:themeFillShade="BF"/>
          </w:tcPr>
          <w:p w14:paraId="3FB4C355" w14:textId="77777777" w:rsidR="007D3234" w:rsidRPr="002E5AEE" w:rsidRDefault="007D3234" w:rsidP="005C4790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b/>
                <w:color w:val="FFFFFF" w:themeColor="background1"/>
              </w:rPr>
            </w:pPr>
            <w:r w:rsidRPr="002E5AEE">
              <w:rPr>
                <w:rFonts w:cstheme="minorHAnsi"/>
                <w:b/>
                <w:color w:val="FFFFFF" w:themeColor="background1"/>
              </w:rPr>
              <w:t>ODGOVORNI</w:t>
            </w:r>
          </w:p>
        </w:tc>
        <w:tc>
          <w:tcPr>
            <w:tcW w:w="6657" w:type="dxa"/>
            <w:shd w:val="clear" w:color="auto" w:fill="D9E2F3" w:themeFill="accent1" w:themeFillTint="33"/>
          </w:tcPr>
          <w:p w14:paraId="513B7721" w14:textId="70C3D666" w:rsidR="00A43E29" w:rsidRPr="00A43E29" w:rsidRDefault="00A43E29" w:rsidP="00A43E2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43E29">
              <w:rPr>
                <w:rFonts w:asciiTheme="minorHAnsi" w:hAnsiTheme="minorHAnsi" w:cstheme="minorHAnsi"/>
                <w:sz w:val="20"/>
                <w:szCs w:val="20"/>
              </w:rPr>
              <w:t xml:space="preserve">Senat, Povjerenstvo za studije, </w:t>
            </w:r>
            <w:r w:rsidR="00AB47D6">
              <w:rPr>
                <w:rFonts w:asciiTheme="minorHAnsi" w:hAnsiTheme="minorHAnsi" w:cstheme="minorHAnsi"/>
                <w:sz w:val="20"/>
                <w:szCs w:val="20"/>
              </w:rPr>
              <w:t xml:space="preserve">Ured za kvalitetu </w:t>
            </w:r>
            <w:r w:rsidRPr="00A43E29">
              <w:rPr>
                <w:rFonts w:asciiTheme="minorHAnsi" w:hAnsiTheme="minorHAnsi" w:cstheme="minorHAnsi"/>
                <w:sz w:val="20"/>
                <w:szCs w:val="20"/>
              </w:rPr>
              <w:t xml:space="preserve">Rektorata Sveučilišta, uprava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Fakulteta</w:t>
            </w:r>
          </w:p>
          <w:p w14:paraId="14B670B8" w14:textId="2F971A8A" w:rsidR="007D3234" w:rsidRPr="00902960" w:rsidRDefault="007D3234" w:rsidP="005C4790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7D3234" w14:paraId="4B8A90AD" w14:textId="77777777" w:rsidTr="00081A65">
        <w:tc>
          <w:tcPr>
            <w:tcW w:w="2405" w:type="dxa"/>
            <w:shd w:val="clear" w:color="auto" w:fill="2F5496" w:themeFill="accent1" w:themeFillShade="BF"/>
          </w:tcPr>
          <w:p w14:paraId="775A15F7" w14:textId="77777777" w:rsidR="007D3234" w:rsidRPr="002E5AEE" w:rsidRDefault="007D3234" w:rsidP="005C4790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b/>
                <w:color w:val="FFFFFF" w:themeColor="background1"/>
              </w:rPr>
            </w:pPr>
            <w:r w:rsidRPr="002E5AEE">
              <w:rPr>
                <w:rFonts w:cstheme="minorHAnsi"/>
                <w:b/>
                <w:color w:val="FFFFFF" w:themeColor="background1"/>
              </w:rPr>
              <w:t>REFERENTNI POKAZATELJ</w:t>
            </w:r>
          </w:p>
        </w:tc>
        <w:tc>
          <w:tcPr>
            <w:tcW w:w="6657" w:type="dxa"/>
            <w:shd w:val="clear" w:color="auto" w:fill="B4C6E7" w:themeFill="accent1" w:themeFillTint="66"/>
          </w:tcPr>
          <w:p w14:paraId="7206BD46" w14:textId="5BD5BD54" w:rsidR="00A43E29" w:rsidRPr="00A43E29" w:rsidRDefault="00A43E29" w:rsidP="00A43E2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43E29">
              <w:rPr>
                <w:rFonts w:asciiTheme="minorHAnsi" w:hAnsiTheme="minorHAnsi" w:cstheme="minorHAnsi"/>
                <w:sz w:val="20"/>
                <w:szCs w:val="20"/>
              </w:rPr>
              <w:t>Prihvaćene izmjene i dopune na sjednici Senata</w:t>
            </w:r>
          </w:p>
          <w:p w14:paraId="5609A84E" w14:textId="52E1DB8D" w:rsidR="007D3234" w:rsidRPr="00902960" w:rsidRDefault="007D3234" w:rsidP="005C4790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7D3234" w14:paraId="6735FA6C" w14:textId="77777777" w:rsidTr="00081A65">
        <w:tc>
          <w:tcPr>
            <w:tcW w:w="2405" w:type="dxa"/>
            <w:shd w:val="clear" w:color="auto" w:fill="2F5496" w:themeFill="accent1" w:themeFillShade="BF"/>
          </w:tcPr>
          <w:p w14:paraId="1DDD1C9C" w14:textId="77777777" w:rsidR="007D3234" w:rsidRPr="002E5AEE" w:rsidRDefault="007D3234" w:rsidP="005C4790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b/>
                <w:color w:val="FFFFFF" w:themeColor="background1"/>
              </w:rPr>
            </w:pPr>
            <w:r w:rsidRPr="002E5AEE">
              <w:rPr>
                <w:rFonts w:cstheme="minorHAnsi"/>
                <w:b/>
                <w:color w:val="FFFFFF" w:themeColor="background1"/>
              </w:rPr>
              <w:t>JAVNOST REZULTATA</w:t>
            </w:r>
          </w:p>
        </w:tc>
        <w:tc>
          <w:tcPr>
            <w:tcW w:w="6657" w:type="dxa"/>
            <w:shd w:val="clear" w:color="auto" w:fill="D9E2F3" w:themeFill="accent1" w:themeFillTint="33"/>
          </w:tcPr>
          <w:p w14:paraId="469F4564" w14:textId="43230022" w:rsidR="007D3234" w:rsidRPr="00911CDD" w:rsidRDefault="00A43E29" w:rsidP="005C4790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Dostupnost rezultata svim dionicima</w:t>
            </w:r>
          </w:p>
        </w:tc>
      </w:tr>
    </w:tbl>
    <w:p w14:paraId="0F8A089D" w14:textId="2D15D567" w:rsidR="007D3234" w:rsidRDefault="007D3234" w:rsidP="007D3234">
      <w:pPr>
        <w:pStyle w:val="Odlomakpopis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p w14:paraId="39A89E92" w14:textId="14D80BD4" w:rsidR="000958A0" w:rsidRDefault="000958A0" w:rsidP="007D3234">
      <w:pPr>
        <w:pStyle w:val="Odlomakpopis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p w14:paraId="3F4A6DC0" w14:textId="4F8F5284" w:rsidR="000958A0" w:rsidRDefault="000958A0" w:rsidP="000958A0">
      <w:pPr>
        <w:pStyle w:val="Odlomakpopisa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F5496" w:themeColor="accent1" w:themeShade="BF"/>
          <w:sz w:val="24"/>
          <w:szCs w:val="24"/>
        </w:rPr>
      </w:pPr>
      <w:r>
        <w:rPr>
          <w:rFonts w:ascii="Arial" w:hAnsi="Arial" w:cs="Arial"/>
          <w:b/>
          <w:color w:val="2F5496" w:themeColor="accent1" w:themeShade="BF"/>
          <w:sz w:val="24"/>
          <w:szCs w:val="24"/>
        </w:rPr>
        <w:t>Postupak većih izmjena i dopuna (od 20% do 50%) postojećih studijskih programa</w:t>
      </w:r>
    </w:p>
    <w:p w14:paraId="485D6533" w14:textId="420027CC" w:rsidR="000958A0" w:rsidRDefault="000958A0" w:rsidP="000958A0">
      <w:pPr>
        <w:pStyle w:val="Odlomakpopis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0958A0" w14:paraId="4A8664DE" w14:textId="77777777" w:rsidTr="00D66C5E">
        <w:tc>
          <w:tcPr>
            <w:tcW w:w="2405" w:type="dxa"/>
            <w:shd w:val="clear" w:color="auto" w:fill="2F5496" w:themeFill="accent1" w:themeFillShade="BF"/>
          </w:tcPr>
          <w:p w14:paraId="71873077" w14:textId="77777777" w:rsidR="000958A0" w:rsidRPr="002E5AEE" w:rsidRDefault="000958A0" w:rsidP="005C4790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b/>
                <w:color w:val="FFFFFF" w:themeColor="background1"/>
              </w:rPr>
            </w:pPr>
            <w:r w:rsidRPr="002E5AEE">
              <w:rPr>
                <w:rFonts w:cstheme="minorHAnsi"/>
                <w:b/>
                <w:color w:val="FFFFFF" w:themeColor="background1"/>
              </w:rPr>
              <w:t>CILJ POSTUPKA</w:t>
            </w:r>
          </w:p>
        </w:tc>
        <w:tc>
          <w:tcPr>
            <w:tcW w:w="6657" w:type="dxa"/>
            <w:shd w:val="clear" w:color="auto" w:fill="B4C6E7" w:themeFill="accent1" w:themeFillTint="66"/>
          </w:tcPr>
          <w:p w14:paraId="6A5B4581" w14:textId="2E96CA0C" w:rsidR="000958A0" w:rsidRPr="00D66C5E" w:rsidRDefault="00E96198" w:rsidP="00D66C5E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96198">
              <w:rPr>
                <w:rFonts w:asciiTheme="minorHAnsi" w:hAnsiTheme="minorHAnsi" w:cstheme="minorHAnsi"/>
                <w:sz w:val="20"/>
                <w:szCs w:val="20"/>
              </w:rPr>
              <w:t xml:space="preserve">Veće izmjene i dopune studijskog programa odnose se na sadržajne izmjene i dopune studijskog programa veće od 20 %, a manje od 50 % ECTS bodova obveznih predmeta studijskog programa i na izmjene do jedne trećine ishoda učenja studijskog programa ili modula studijskog programa. </w:t>
            </w:r>
          </w:p>
        </w:tc>
      </w:tr>
      <w:tr w:rsidR="000958A0" w14:paraId="59658B35" w14:textId="77777777" w:rsidTr="004355BF">
        <w:tc>
          <w:tcPr>
            <w:tcW w:w="2405" w:type="dxa"/>
            <w:shd w:val="clear" w:color="auto" w:fill="2F5496" w:themeFill="accent1" w:themeFillShade="BF"/>
          </w:tcPr>
          <w:p w14:paraId="20D86DEB" w14:textId="77777777" w:rsidR="000958A0" w:rsidRPr="002E5AEE" w:rsidRDefault="000958A0" w:rsidP="005C4790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b/>
                <w:color w:val="FFFFFF" w:themeColor="background1"/>
              </w:rPr>
            </w:pPr>
            <w:r w:rsidRPr="002E5AEE">
              <w:rPr>
                <w:rFonts w:cstheme="minorHAnsi"/>
                <w:b/>
                <w:color w:val="FFFFFF" w:themeColor="background1"/>
              </w:rPr>
              <w:t>OPIS PROVEDBE POSTUPKA</w:t>
            </w:r>
          </w:p>
        </w:tc>
        <w:tc>
          <w:tcPr>
            <w:tcW w:w="6657" w:type="dxa"/>
            <w:shd w:val="clear" w:color="auto" w:fill="D9E2F3" w:themeFill="accent1" w:themeFillTint="33"/>
          </w:tcPr>
          <w:p w14:paraId="42DE5F24" w14:textId="42255F33" w:rsidR="00E96198" w:rsidRPr="00F62C1B" w:rsidRDefault="00E96198" w:rsidP="00E96198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62C1B">
              <w:rPr>
                <w:rFonts w:asciiTheme="minorHAnsi" w:hAnsiTheme="minorHAnsi" w:cstheme="minorHAnsi"/>
                <w:sz w:val="20"/>
                <w:szCs w:val="20"/>
              </w:rPr>
              <w:t xml:space="preserve">Povjerenstvo za studije provodi postupak većih izmjena i dopuna postojećih studijskih programa u skladu s </w:t>
            </w:r>
            <w:r w:rsidRPr="00F62C1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Pravilnikom o postupku vrednovanja studijskih programa Sveučilišta u Splitu</w:t>
            </w:r>
            <w:r w:rsidRPr="00F62C1B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2EC1F980" w14:textId="628D7266" w:rsidR="00F62C1B" w:rsidRPr="00F62C1B" w:rsidRDefault="00F62C1B" w:rsidP="00E96198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30F859" w14:textId="2E031E18" w:rsidR="00F62C1B" w:rsidRPr="004355BF" w:rsidRDefault="00F62C1B" w:rsidP="00F62C1B">
            <w:pPr>
              <w:pStyle w:val="Default"/>
              <w:jc w:val="both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355BF"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0"/>
                <w:szCs w:val="20"/>
              </w:rPr>
              <w:t>Dokumentacija</w:t>
            </w:r>
            <w:r w:rsidR="004355BF"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0"/>
                <w:szCs w:val="20"/>
              </w:rPr>
              <w:t>:</w:t>
            </w:r>
            <w:r w:rsidRPr="004355BF"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</w:p>
          <w:p w14:paraId="5CB45EF3" w14:textId="77777777" w:rsidR="00F62C1B" w:rsidRPr="00F62C1B" w:rsidRDefault="00F62C1B" w:rsidP="00F62C1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62C1B">
              <w:rPr>
                <w:rFonts w:asciiTheme="minorHAnsi" w:hAnsiTheme="minorHAnsi" w:cstheme="minorHAnsi"/>
                <w:sz w:val="20"/>
                <w:szCs w:val="20"/>
              </w:rPr>
              <w:t xml:space="preserve">Zahtjev za većim izmjenama i dopunama studijskog programa s pripadajućom dokumentacijom podnosi nositelj studijskog programa jednom godišnje Povjerenstvu za studije u elektroničkom obliku, najkasnije 6 mjeseci prije početka akademske godine u kojoj se planira početak izvođenja izmijenjenog i dopunjenog studijskog programa. </w:t>
            </w:r>
          </w:p>
          <w:p w14:paraId="0EAB6A58" w14:textId="77777777" w:rsidR="00F62C1B" w:rsidRPr="00F62C1B" w:rsidRDefault="00F62C1B" w:rsidP="00F62C1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62C1B">
              <w:rPr>
                <w:rFonts w:asciiTheme="minorHAnsi" w:hAnsiTheme="minorHAnsi" w:cstheme="minorHAnsi"/>
                <w:sz w:val="20"/>
                <w:szCs w:val="20"/>
              </w:rPr>
              <w:t xml:space="preserve">Uz zahtjev za većim izmjenama i dopunama studijskog programa potrebno je dostaviti i sljedeću dokumentaciju: </w:t>
            </w:r>
          </w:p>
          <w:p w14:paraId="611B722E" w14:textId="31671032" w:rsidR="00F62C1B" w:rsidRPr="00F62C1B" w:rsidRDefault="00F62C1B" w:rsidP="002C4C09">
            <w:pPr>
              <w:pStyle w:val="Default"/>
              <w:numPr>
                <w:ilvl w:val="0"/>
                <w:numId w:val="57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62C1B">
              <w:rPr>
                <w:rFonts w:asciiTheme="minorHAnsi" w:hAnsiTheme="minorHAnsi" w:cstheme="minorHAnsi"/>
                <w:sz w:val="20"/>
                <w:szCs w:val="20"/>
              </w:rPr>
              <w:t>odluku/e o prihvaćanju većih izmjena i dopuna studijskoga programa ovlaštenog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Stručnog vijeća Fakulteta -</w:t>
            </w:r>
            <w:r w:rsidRPr="00F62C1B">
              <w:rPr>
                <w:rFonts w:asciiTheme="minorHAnsi" w:hAnsiTheme="minorHAnsi" w:cstheme="minorHAnsi"/>
                <w:sz w:val="20"/>
                <w:szCs w:val="20"/>
              </w:rPr>
              <w:t xml:space="preserve"> nositelja i izvoditelja studijskog programa, </w:t>
            </w:r>
          </w:p>
          <w:p w14:paraId="74F84219" w14:textId="54814BFF" w:rsidR="00F62C1B" w:rsidRPr="00F62C1B" w:rsidRDefault="00F62C1B" w:rsidP="002C4C09">
            <w:pPr>
              <w:pStyle w:val="Default"/>
              <w:numPr>
                <w:ilvl w:val="0"/>
                <w:numId w:val="57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62C1B">
              <w:rPr>
                <w:rFonts w:asciiTheme="minorHAnsi" w:hAnsiTheme="minorHAnsi" w:cstheme="minorHAnsi"/>
                <w:sz w:val="20"/>
                <w:szCs w:val="20"/>
              </w:rPr>
              <w:t xml:space="preserve">prijedlog studijskog programa s unesenim predloženim izmjenama i dopunama i </w:t>
            </w:r>
          </w:p>
          <w:p w14:paraId="489A895F" w14:textId="4DA9D590" w:rsidR="00F62C1B" w:rsidRPr="0025560C" w:rsidRDefault="00F62C1B" w:rsidP="00F62C1B">
            <w:pPr>
              <w:pStyle w:val="Default"/>
              <w:numPr>
                <w:ilvl w:val="0"/>
                <w:numId w:val="57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62C1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ispunjen obrazac Izmjene i dopune studijskog programa. </w:t>
            </w:r>
          </w:p>
          <w:p w14:paraId="676A9728" w14:textId="04E2018B" w:rsidR="00F62C1B" w:rsidRDefault="00F62C1B" w:rsidP="00F62C1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62C1B">
              <w:rPr>
                <w:rFonts w:asciiTheme="minorHAnsi" w:hAnsiTheme="minorHAnsi" w:cstheme="minorHAnsi"/>
                <w:sz w:val="20"/>
                <w:szCs w:val="20"/>
              </w:rPr>
              <w:t xml:space="preserve">Odluke koje se odnose na veće izmjene i dopune studijskoga programa za 1. godinu studija studijskog programa moraju biti donesene i objavljene prije raspisivanja natječaja za upis. Odluke koje se donose tijekom akademske godine počinju se najranije primjenjivati u sljedećoj akademskoj godini. </w:t>
            </w:r>
          </w:p>
          <w:p w14:paraId="6D61F66D" w14:textId="6237B7FF" w:rsidR="00E4339E" w:rsidRDefault="00E4339E" w:rsidP="00F62C1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E9A89FB" w14:textId="48A64D2B" w:rsidR="00E4339E" w:rsidRPr="004355BF" w:rsidRDefault="00E4339E" w:rsidP="00F62C1B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2F5496" w:themeColor="accent1" w:themeShade="BF"/>
                <w:sz w:val="20"/>
                <w:szCs w:val="20"/>
              </w:rPr>
            </w:pPr>
            <w:r w:rsidRPr="004355BF">
              <w:rPr>
                <w:rFonts w:asciiTheme="minorHAnsi" w:hAnsiTheme="minorHAnsi" w:cstheme="minorHAnsi"/>
                <w:b/>
                <w:color w:val="2F5496" w:themeColor="accent1" w:themeShade="BF"/>
                <w:sz w:val="20"/>
                <w:szCs w:val="20"/>
              </w:rPr>
              <w:t>Postupak vrednovanja</w:t>
            </w:r>
            <w:r w:rsidR="004355BF">
              <w:rPr>
                <w:rFonts w:asciiTheme="minorHAnsi" w:hAnsiTheme="minorHAnsi" w:cstheme="minorHAnsi"/>
                <w:b/>
                <w:color w:val="2F5496" w:themeColor="accent1" w:themeShade="BF"/>
                <w:sz w:val="20"/>
                <w:szCs w:val="20"/>
              </w:rPr>
              <w:t>:</w:t>
            </w:r>
          </w:p>
          <w:p w14:paraId="514EDCCF" w14:textId="77777777" w:rsidR="009F62F3" w:rsidRPr="009F62F3" w:rsidRDefault="009F62F3" w:rsidP="009F62F3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62F3">
              <w:rPr>
                <w:rFonts w:asciiTheme="minorHAnsi" w:hAnsiTheme="minorHAnsi" w:cstheme="minorHAnsi"/>
                <w:sz w:val="20"/>
                <w:szCs w:val="20"/>
              </w:rPr>
              <w:t xml:space="preserve">Definiran je čl. 21. do čl. 26. </w:t>
            </w:r>
            <w:r w:rsidRPr="009F62F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Pravilnika o postupku vrednovanja studijskih programa Sveučilišta u Splitu. </w:t>
            </w:r>
          </w:p>
          <w:p w14:paraId="5979C39E" w14:textId="77777777" w:rsidR="009F62F3" w:rsidRPr="009F62F3" w:rsidRDefault="009F62F3" w:rsidP="009F62F3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62F3">
              <w:rPr>
                <w:rFonts w:asciiTheme="minorHAnsi" w:hAnsiTheme="minorHAnsi" w:cstheme="minorHAnsi"/>
                <w:sz w:val="20"/>
                <w:szCs w:val="20"/>
              </w:rPr>
              <w:t xml:space="preserve">Administrativna služba će uvidom u podneseni zahtjev provjeriti je li predlagatelj dostavio potpunu dokumentaciju propisanu člankom 20. stavkom 2. Pravilnika te ako utvrdi da je ista nedostatna, pozvat će podnositelja da dokumentaciju dopuni. </w:t>
            </w:r>
          </w:p>
          <w:p w14:paraId="2F527D1C" w14:textId="77777777" w:rsidR="009F62F3" w:rsidRPr="009F62F3" w:rsidRDefault="009F62F3" w:rsidP="009F62F3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62F3">
              <w:rPr>
                <w:rFonts w:asciiTheme="minorHAnsi" w:hAnsiTheme="minorHAnsi" w:cstheme="minorHAnsi"/>
                <w:sz w:val="20"/>
                <w:szCs w:val="20"/>
              </w:rPr>
              <w:t xml:space="preserve">Kada je zaprimljeni zahtjev potpun, Povjerenstvo je dužno u roku od 30 dana imenovati izvjestitelja i jednog recenzenta za predložene veće izmjene i dopune studijskog programa. </w:t>
            </w:r>
          </w:p>
          <w:p w14:paraId="0A96668E" w14:textId="77777777" w:rsidR="009F62F3" w:rsidRPr="009F62F3" w:rsidRDefault="009F62F3" w:rsidP="009F62F3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62F3">
              <w:rPr>
                <w:rFonts w:asciiTheme="minorHAnsi" w:hAnsiTheme="minorHAnsi" w:cstheme="minorHAnsi"/>
                <w:sz w:val="20"/>
                <w:szCs w:val="20"/>
              </w:rPr>
              <w:t xml:space="preserve">Recenzent mora biti iz odgovarajućeg područja odnosno polja i ne smije biti sa Sveučilišta u Splitu niti smije biti vanjski suradnik na sastavnici nositelju i/ili izvoditelju studijskog programa. </w:t>
            </w:r>
          </w:p>
          <w:p w14:paraId="46E8FEB9" w14:textId="77777777" w:rsidR="009F62F3" w:rsidRPr="009F62F3" w:rsidRDefault="009F62F3" w:rsidP="009F62F3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62F3">
              <w:rPr>
                <w:rFonts w:asciiTheme="minorHAnsi" w:hAnsiTheme="minorHAnsi" w:cstheme="minorHAnsi"/>
                <w:sz w:val="20"/>
                <w:szCs w:val="20"/>
              </w:rPr>
              <w:t xml:space="preserve">Imenovanom recenzentu administrativna služba elektroničkim putem šalje molbu za izradu recenzije i svu potrebnu dokumentaciju za izradu recenzije. </w:t>
            </w:r>
          </w:p>
          <w:p w14:paraId="7380CE54" w14:textId="77777777" w:rsidR="009F62F3" w:rsidRPr="009F62F3" w:rsidRDefault="009F62F3" w:rsidP="009F62F3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62F3">
              <w:rPr>
                <w:rFonts w:asciiTheme="minorHAnsi" w:hAnsiTheme="minorHAnsi" w:cstheme="minorHAnsi"/>
                <w:sz w:val="20"/>
                <w:szCs w:val="20"/>
              </w:rPr>
              <w:t xml:space="preserve">Imenovani recenzent priprema recenziju na obrascu za izvješće recenzenta u postupku vrjednovanja većih izmjena i dopuna studijskog programa u roku od 30 dana. </w:t>
            </w:r>
          </w:p>
          <w:p w14:paraId="2F786587" w14:textId="77777777" w:rsidR="009F62F3" w:rsidRPr="009F62F3" w:rsidRDefault="009F62F3" w:rsidP="009F62F3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62F3">
              <w:rPr>
                <w:rFonts w:asciiTheme="minorHAnsi" w:hAnsiTheme="minorHAnsi" w:cstheme="minorHAnsi"/>
                <w:sz w:val="20"/>
                <w:szCs w:val="20"/>
              </w:rPr>
              <w:t xml:space="preserve">Ako imenovani recenzent ne napiše recenziju u predviđenom roku Povjerenstvo će imenovati novog recenzenta. </w:t>
            </w:r>
          </w:p>
          <w:p w14:paraId="3050E2AE" w14:textId="164288CF" w:rsidR="009F62F3" w:rsidRDefault="009F62F3" w:rsidP="009F62F3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62F3">
              <w:rPr>
                <w:rFonts w:asciiTheme="minorHAnsi" w:hAnsiTheme="minorHAnsi" w:cstheme="minorHAnsi"/>
                <w:sz w:val="20"/>
                <w:szCs w:val="20"/>
              </w:rPr>
              <w:t>Ako imenovani recenzent ima primjedbe na predložene izmjene i dopune administrativna služba zatražit će od predlagatelja usklađivanje predloženih izmjena i dopuna s prijedlozima recenzenta i pisano očitovanje na svaku primjedbu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0CCB3FD" w14:textId="77777777" w:rsidR="009F62F3" w:rsidRPr="009F62F3" w:rsidRDefault="009F62F3" w:rsidP="009F62F3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62F3">
              <w:rPr>
                <w:rFonts w:asciiTheme="minorHAnsi" w:hAnsiTheme="minorHAnsi" w:cstheme="minorHAnsi"/>
                <w:sz w:val="20"/>
                <w:szCs w:val="20"/>
              </w:rPr>
              <w:t xml:space="preserve">Imenovani izvjestitelj podnosi izvješće na propisanom obrascu u kojem provjerava spadaju li predložene izmjene i dopune studijskog programa u veće izmjene i dopune sukladno i jesu li predložene izmjene i dopune u skladu sa zaključkom i preporukama recenzenta. </w:t>
            </w:r>
          </w:p>
          <w:p w14:paraId="4821AE80" w14:textId="77777777" w:rsidR="009F62F3" w:rsidRPr="009F62F3" w:rsidRDefault="009F62F3" w:rsidP="009F62F3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62F3">
              <w:rPr>
                <w:rFonts w:asciiTheme="minorHAnsi" w:hAnsiTheme="minorHAnsi" w:cstheme="minorHAnsi"/>
                <w:sz w:val="20"/>
                <w:szCs w:val="20"/>
              </w:rPr>
              <w:t xml:space="preserve">Izvjestitelj može zatražiti od predlagatelja izmjena i dopuna studijskog programa dodatna obrazloženja predloženih izmjena i dopuna. </w:t>
            </w:r>
          </w:p>
          <w:p w14:paraId="4F304A2E" w14:textId="77777777" w:rsidR="009F62F3" w:rsidRPr="009F62F3" w:rsidRDefault="009F62F3" w:rsidP="009F62F3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62F3">
              <w:rPr>
                <w:rFonts w:asciiTheme="minorHAnsi" w:hAnsiTheme="minorHAnsi" w:cstheme="minorHAnsi"/>
                <w:sz w:val="20"/>
                <w:szCs w:val="20"/>
              </w:rPr>
              <w:t xml:space="preserve">Ako Povjerenstvo na temelju izvješća izvjestitelja, procijeni da su potrebne dorade ili dopune prijedloga izmjena i dopuna studijskoga programa, zatražit će od predlagatelja da u roku od 30 dana doradi ili dopuni studijski program u skladu sa zaključcima izvjestitelja. </w:t>
            </w:r>
          </w:p>
          <w:p w14:paraId="34A2F13E" w14:textId="11872ED7" w:rsidR="009F62F3" w:rsidRDefault="009F62F3" w:rsidP="009F62F3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62F3">
              <w:rPr>
                <w:rFonts w:asciiTheme="minorHAnsi" w:hAnsiTheme="minorHAnsi" w:cstheme="minorHAnsi"/>
                <w:sz w:val="20"/>
                <w:szCs w:val="20"/>
              </w:rPr>
              <w:t xml:space="preserve">Nakon što predlagatelj uskladi studijski program s traženim izmjenama Povjerenstva izvjestitelj podnosi izvješće na temelju kojeg Povjerenstvo donosi Odluku.  </w:t>
            </w:r>
          </w:p>
          <w:p w14:paraId="5B94DC00" w14:textId="77777777" w:rsidR="009F62F3" w:rsidRPr="009F62F3" w:rsidRDefault="009F62F3" w:rsidP="009F62F3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62F3">
              <w:rPr>
                <w:rFonts w:asciiTheme="minorHAnsi" w:hAnsiTheme="minorHAnsi" w:cstheme="minorHAnsi"/>
                <w:sz w:val="20"/>
                <w:szCs w:val="20"/>
              </w:rPr>
              <w:t xml:space="preserve">Na temelju izvješća izvjestitelja Povjerenstvo kod većih izmjena i dopuna studijskog programa može donijeti sljedeće odluke: </w:t>
            </w:r>
          </w:p>
          <w:p w14:paraId="78C8D858" w14:textId="0E574B57" w:rsidR="009F62F3" w:rsidRPr="009F62F3" w:rsidRDefault="009F62F3" w:rsidP="002C4C09">
            <w:pPr>
              <w:pStyle w:val="Default"/>
              <w:numPr>
                <w:ilvl w:val="0"/>
                <w:numId w:val="5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62F3">
              <w:rPr>
                <w:rFonts w:asciiTheme="minorHAnsi" w:hAnsiTheme="minorHAnsi" w:cstheme="minorHAnsi"/>
                <w:sz w:val="20"/>
                <w:szCs w:val="20"/>
              </w:rPr>
              <w:t xml:space="preserve">predlaže se Senatu Sveučilišta u Splitu usvajanje predloženih većih izmjena i dopuna studijskog programa; </w:t>
            </w:r>
          </w:p>
          <w:p w14:paraId="4C209AD5" w14:textId="6DE80B3E" w:rsidR="009F62F3" w:rsidRPr="009F62F3" w:rsidRDefault="009F62F3" w:rsidP="002C4C09">
            <w:pPr>
              <w:pStyle w:val="Default"/>
              <w:numPr>
                <w:ilvl w:val="0"/>
                <w:numId w:val="5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62F3">
              <w:rPr>
                <w:rFonts w:asciiTheme="minorHAnsi" w:hAnsiTheme="minorHAnsi" w:cstheme="minorHAnsi"/>
                <w:sz w:val="20"/>
                <w:szCs w:val="20"/>
              </w:rPr>
              <w:t xml:space="preserve">predložene izmjene i dopune studijskog programa spadaju u postupak inicijalne akreditacije studijskog programa te se upućuje predlagatelj na pokretanje postupka inicijalne akreditacije; </w:t>
            </w:r>
          </w:p>
          <w:p w14:paraId="19E0C8C1" w14:textId="108A81F6" w:rsidR="009F62F3" w:rsidRPr="009F62F3" w:rsidRDefault="009F62F3" w:rsidP="002C4C09">
            <w:pPr>
              <w:pStyle w:val="Default"/>
              <w:numPr>
                <w:ilvl w:val="0"/>
                <w:numId w:val="5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62F3">
              <w:rPr>
                <w:rFonts w:asciiTheme="minorHAnsi" w:hAnsiTheme="minorHAnsi" w:cstheme="minorHAnsi"/>
                <w:sz w:val="20"/>
                <w:szCs w:val="20"/>
              </w:rPr>
              <w:t xml:space="preserve">predložene izmjene i dopune studijskog programa spadaju u suštinske izmjene i dopune te se upućuje predlagatelj na pokretanje postupka većih ili suštinskih izmjena i dopuna studijskog programa; </w:t>
            </w:r>
          </w:p>
          <w:p w14:paraId="5F8252C0" w14:textId="539F13BF" w:rsidR="009F62F3" w:rsidRPr="009F62F3" w:rsidRDefault="009F62F3" w:rsidP="002C4C09">
            <w:pPr>
              <w:pStyle w:val="Default"/>
              <w:numPr>
                <w:ilvl w:val="0"/>
                <w:numId w:val="5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62F3">
              <w:rPr>
                <w:rFonts w:asciiTheme="minorHAnsi" w:hAnsiTheme="minorHAnsi" w:cstheme="minorHAnsi"/>
                <w:sz w:val="20"/>
                <w:szCs w:val="20"/>
              </w:rPr>
              <w:t xml:space="preserve">zahtjev nije podoban jer podnositelj nije doradio, preinačio ili dopunio zahtjev, iako je dorada, preinaka ili dopuna zatražena. </w:t>
            </w:r>
          </w:p>
          <w:p w14:paraId="30E8A0CD" w14:textId="77777777" w:rsidR="0025560C" w:rsidRPr="0025560C" w:rsidRDefault="0025560C" w:rsidP="0025560C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5560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Na temelju prijedloga Povjerenstva Senat Sveučilišta u Splitu kod većih izmjena i dopuna studijskog programa donosi odluku o prihvaćanju ili odbijanju predloženih izmjena i dopuna. </w:t>
            </w:r>
          </w:p>
          <w:p w14:paraId="38596ADE" w14:textId="7589C24D" w:rsidR="000958A0" w:rsidRPr="009F62F3" w:rsidRDefault="0025560C" w:rsidP="0025560C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25560C">
              <w:rPr>
                <w:rFonts w:cstheme="minorHAnsi"/>
                <w:sz w:val="20"/>
                <w:szCs w:val="20"/>
              </w:rPr>
              <w:t>Ako predložene izmjene i dopune sadrže i izmjenu naziva studijskog programa administrativna služba šalje i zahtjev nadležnom Ministarstvu za izmjenu podataka u Upisniku studijskih programa.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958A0" w14:paraId="2B8FB2F5" w14:textId="77777777" w:rsidTr="004355BF">
        <w:tc>
          <w:tcPr>
            <w:tcW w:w="2405" w:type="dxa"/>
            <w:shd w:val="clear" w:color="auto" w:fill="2F5496" w:themeFill="accent1" w:themeFillShade="BF"/>
          </w:tcPr>
          <w:p w14:paraId="279A51D0" w14:textId="77777777" w:rsidR="000958A0" w:rsidRPr="002E5AEE" w:rsidRDefault="000958A0" w:rsidP="005C4790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b/>
                <w:color w:val="FFFFFF" w:themeColor="background1"/>
              </w:rPr>
            </w:pPr>
            <w:r w:rsidRPr="002E5AEE">
              <w:rPr>
                <w:rFonts w:cstheme="minorHAnsi"/>
                <w:b/>
                <w:color w:val="FFFFFF" w:themeColor="background1"/>
              </w:rPr>
              <w:lastRenderedPageBreak/>
              <w:t>DINAMIKA PROVOĐENJA POSTUPKA</w:t>
            </w:r>
          </w:p>
        </w:tc>
        <w:tc>
          <w:tcPr>
            <w:tcW w:w="6657" w:type="dxa"/>
            <w:shd w:val="clear" w:color="auto" w:fill="B4C6E7" w:themeFill="accent1" w:themeFillTint="66"/>
          </w:tcPr>
          <w:p w14:paraId="74E90C74" w14:textId="2FF3DBE2" w:rsidR="000958A0" w:rsidRPr="0025560C" w:rsidRDefault="009F62F3" w:rsidP="0025560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F62F3">
              <w:rPr>
                <w:rFonts w:asciiTheme="minorHAnsi" w:hAnsiTheme="minorHAnsi" w:cstheme="minorHAnsi"/>
                <w:sz w:val="20"/>
                <w:szCs w:val="20"/>
              </w:rPr>
              <w:t>Prema potrebi, ovisno o mogućnostima i zahtjevima za izmjene i dopune postojećih studijskih programa</w:t>
            </w:r>
          </w:p>
        </w:tc>
      </w:tr>
      <w:tr w:rsidR="000958A0" w14:paraId="782F7E63" w14:textId="77777777" w:rsidTr="004355BF">
        <w:tc>
          <w:tcPr>
            <w:tcW w:w="2405" w:type="dxa"/>
            <w:shd w:val="clear" w:color="auto" w:fill="2F5496" w:themeFill="accent1" w:themeFillShade="BF"/>
          </w:tcPr>
          <w:p w14:paraId="42D11B60" w14:textId="77777777" w:rsidR="000958A0" w:rsidRPr="002E5AEE" w:rsidRDefault="000958A0" w:rsidP="005C4790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b/>
                <w:color w:val="FFFFFF" w:themeColor="background1"/>
              </w:rPr>
            </w:pPr>
            <w:r w:rsidRPr="002E5AEE">
              <w:rPr>
                <w:rFonts w:cstheme="minorHAnsi"/>
                <w:b/>
                <w:color w:val="FFFFFF" w:themeColor="background1"/>
              </w:rPr>
              <w:t>ODGOVORNI</w:t>
            </w:r>
          </w:p>
        </w:tc>
        <w:tc>
          <w:tcPr>
            <w:tcW w:w="6657" w:type="dxa"/>
            <w:shd w:val="clear" w:color="auto" w:fill="D9E2F3" w:themeFill="accent1" w:themeFillTint="33"/>
          </w:tcPr>
          <w:p w14:paraId="5D37AD13" w14:textId="37C02F69" w:rsidR="009F62F3" w:rsidRPr="00A43E29" w:rsidRDefault="009F62F3" w:rsidP="009F62F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43E29">
              <w:rPr>
                <w:rFonts w:asciiTheme="minorHAnsi" w:hAnsiTheme="minorHAnsi" w:cstheme="minorHAnsi"/>
                <w:sz w:val="20"/>
                <w:szCs w:val="20"/>
              </w:rPr>
              <w:t xml:space="preserve">Senat, Povjerenstvo za studije, </w:t>
            </w:r>
            <w:r w:rsidR="0025560C">
              <w:rPr>
                <w:rFonts w:asciiTheme="minorHAnsi" w:hAnsiTheme="minorHAnsi" w:cstheme="minorHAnsi"/>
                <w:sz w:val="20"/>
                <w:szCs w:val="20"/>
              </w:rPr>
              <w:t>Ured za kvalitetu</w:t>
            </w:r>
            <w:r w:rsidRPr="00A43E29">
              <w:rPr>
                <w:rFonts w:asciiTheme="minorHAnsi" w:hAnsiTheme="minorHAnsi" w:cstheme="minorHAnsi"/>
                <w:sz w:val="20"/>
                <w:szCs w:val="20"/>
              </w:rPr>
              <w:t xml:space="preserve"> Rektorata Sveučilišta, uprava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Fakulteta</w:t>
            </w:r>
          </w:p>
          <w:p w14:paraId="6B13F875" w14:textId="0776FF94" w:rsidR="000958A0" w:rsidRPr="00902960" w:rsidRDefault="000958A0" w:rsidP="005C4790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0958A0" w14:paraId="5D999407" w14:textId="77777777" w:rsidTr="004355BF">
        <w:tc>
          <w:tcPr>
            <w:tcW w:w="2405" w:type="dxa"/>
            <w:shd w:val="clear" w:color="auto" w:fill="2F5496" w:themeFill="accent1" w:themeFillShade="BF"/>
          </w:tcPr>
          <w:p w14:paraId="51108CBB" w14:textId="77777777" w:rsidR="000958A0" w:rsidRPr="002E5AEE" w:rsidRDefault="000958A0" w:rsidP="005C4790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b/>
                <w:color w:val="FFFFFF" w:themeColor="background1"/>
              </w:rPr>
            </w:pPr>
            <w:r w:rsidRPr="002E5AEE">
              <w:rPr>
                <w:rFonts w:cstheme="minorHAnsi"/>
                <w:b/>
                <w:color w:val="FFFFFF" w:themeColor="background1"/>
              </w:rPr>
              <w:t>REFERENTNI POKAZATELJ</w:t>
            </w:r>
          </w:p>
        </w:tc>
        <w:tc>
          <w:tcPr>
            <w:tcW w:w="6657" w:type="dxa"/>
            <w:shd w:val="clear" w:color="auto" w:fill="B4C6E7" w:themeFill="accent1" w:themeFillTint="66"/>
          </w:tcPr>
          <w:p w14:paraId="493E7581" w14:textId="77777777" w:rsidR="009F62F3" w:rsidRPr="009F62F3" w:rsidRDefault="009F62F3" w:rsidP="009F62F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F62F3">
              <w:rPr>
                <w:rFonts w:asciiTheme="minorHAnsi" w:hAnsiTheme="minorHAnsi" w:cstheme="minorHAnsi"/>
                <w:sz w:val="20"/>
                <w:szCs w:val="20"/>
              </w:rPr>
              <w:t xml:space="preserve">Prihvaćene izmjene i dopune na sjednici Senata </w:t>
            </w:r>
          </w:p>
          <w:p w14:paraId="02F3CA03" w14:textId="7B378031" w:rsidR="000958A0" w:rsidRPr="009F62F3" w:rsidRDefault="000958A0" w:rsidP="005C4790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0958A0" w14:paraId="746F95C0" w14:textId="77777777" w:rsidTr="004355BF">
        <w:tc>
          <w:tcPr>
            <w:tcW w:w="2405" w:type="dxa"/>
            <w:shd w:val="clear" w:color="auto" w:fill="2F5496" w:themeFill="accent1" w:themeFillShade="BF"/>
          </w:tcPr>
          <w:p w14:paraId="67D0C090" w14:textId="77777777" w:rsidR="000958A0" w:rsidRPr="002E5AEE" w:rsidRDefault="000958A0" w:rsidP="005C4790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b/>
                <w:color w:val="FFFFFF" w:themeColor="background1"/>
              </w:rPr>
            </w:pPr>
            <w:r w:rsidRPr="002E5AEE">
              <w:rPr>
                <w:rFonts w:cstheme="minorHAnsi"/>
                <w:b/>
                <w:color w:val="FFFFFF" w:themeColor="background1"/>
              </w:rPr>
              <w:t>JAVNOST REZULTATA</w:t>
            </w:r>
          </w:p>
        </w:tc>
        <w:tc>
          <w:tcPr>
            <w:tcW w:w="6657" w:type="dxa"/>
            <w:shd w:val="clear" w:color="auto" w:fill="D9E2F3" w:themeFill="accent1" w:themeFillTint="33"/>
          </w:tcPr>
          <w:p w14:paraId="4E7833FF" w14:textId="62E79E31" w:rsidR="000958A0" w:rsidRPr="0025560C" w:rsidRDefault="009F62F3" w:rsidP="0025560C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62F3">
              <w:rPr>
                <w:rFonts w:asciiTheme="minorHAnsi" w:hAnsiTheme="minorHAnsi" w:cstheme="minorHAnsi"/>
                <w:sz w:val="20"/>
                <w:szCs w:val="20"/>
              </w:rPr>
              <w:t xml:space="preserve">Dostupnost rezultata svim dionicima </w:t>
            </w:r>
          </w:p>
        </w:tc>
      </w:tr>
    </w:tbl>
    <w:p w14:paraId="1B03A7E3" w14:textId="06EEE87F" w:rsidR="000958A0" w:rsidRDefault="000958A0" w:rsidP="000958A0">
      <w:pPr>
        <w:pStyle w:val="Odlomakpopis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p w14:paraId="1659F5FA" w14:textId="77777777" w:rsidR="002E7F40" w:rsidRDefault="002E7F40" w:rsidP="000958A0">
      <w:pPr>
        <w:pStyle w:val="Odlomakpopis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p w14:paraId="1D62CDF9" w14:textId="3B51BD00" w:rsidR="002E7F40" w:rsidRDefault="002E7F40" w:rsidP="002E7F40">
      <w:pPr>
        <w:pStyle w:val="Odlomakpopisa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F5496" w:themeColor="accent1" w:themeShade="BF"/>
          <w:sz w:val="24"/>
          <w:szCs w:val="24"/>
        </w:rPr>
      </w:pPr>
      <w:r>
        <w:rPr>
          <w:rFonts w:ascii="Arial" w:hAnsi="Arial" w:cs="Arial"/>
          <w:b/>
          <w:color w:val="2F5496" w:themeColor="accent1" w:themeShade="BF"/>
          <w:sz w:val="24"/>
          <w:szCs w:val="24"/>
        </w:rPr>
        <w:t>Postupak suštinskih izmjena i dopuna (više od 50%) postojećih studijskih programa</w:t>
      </w:r>
    </w:p>
    <w:p w14:paraId="49CC8948" w14:textId="657F12B5" w:rsidR="002E7F40" w:rsidRDefault="002E7F40" w:rsidP="002E7F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2E7F40" w14:paraId="27487BD7" w14:textId="77777777" w:rsidTr="009A2FAB">
        <w:tc>
          <w:tcPr>
            <w:tcW w:w="2405" w:type="dxa"/>
            <w:shd w:val="clear" w:color="auto" w:fill="2F5496" w:themeFill="accent1" w:themeFillShade="BF"/>
          </w:tcPr>
          <w:p w14:paraId="5B03BDF8" w14:textId="77777777" w:rsidR="002E7F40" w:rsidRPr="002E5AEE" w:rsidRDefault="002E7F40" w:rsidP="005C4790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b/>
                <w:color w:val="FFFFFF" w:themeColor="background1"/>
              </w:rPr>
            </w:pPr>
            <w:r w:rsidRPr="002E5AEE">
              <w:rPr>
                <w:rFonts w:cstheme="minorHAnsi"/>
                <w:b/>
                <w:color w:val="FFFFFF" w:themeColor="background1"/>
              </w:rPr>
              <w:t>CILJ POSTUPKA</w:t>
            </w:r>
          </w:p>
        </w:tc>
        <w:tc>
          <w:tcPr>
            <w:tcW w:w="6657" w:type="dxa"/>
            <w:shd w:val="clear" w:color="auto" w:fill="8EAADB" w:themeFill="accent1" w:themeFillTint="99"/>
          </w:tcPr>
          <w:p w14:paraId="399BC104" w14:textId="66AA5681" w:rsidR="002E7F40" w:rsidRPr="009A2FAB" w:rsidRDefault="00C15971" w:rsidP="009A2FA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15971">
              <w:rPr>
                <w:rFonts w:asciiTheme="minorHAnsi" w:hAnsiTheme="minorHAnsi" w:cstheme="minorHAnsi"/>
                <w:sz w:val="20"/>
                <w:szCs w:val="20"/>
              </w:rPr>
              <w:t xml:space="preserve">Suštinske izmjene i dopune studijskog programa obuhvaćaju sadržajne izmjene i dopune više od 50 % ECTS bodova obveznih predmeta studijskog programa prema kojima se suštinski mijenja studijski program, a ishodi učenja studijskog programa ili modula studijskog programa ne smiju biti promijenjeni više od jedne trećine. </w:t>
            </w:r>
          </w:p>
        </w:tc>
      </w:tr>
      <w:tr w:rsidR="002E7F40" w14:paraId="165A18B1" w14:textId="77777777" w:rsidTr="00166226">
        <w:tc>
          <w:tcPr>
            <w:tcW w:w="2405" w:type="dxa"/>
            <w:shd w:val="clear" w:color="auto" w:fill="2F5496" w:themeFill="accent1" w:themeFillShade="BF"/>
          </w:tcPr>
          <w:p w14:paraId="22C3A23A" w14:textId="77777777" w:rsidR="002E7F40" w:rsidRPr="002E5AEE" w:rsidRDefault="002E7F40" w:rsidP="005C4790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b/>
                <w:color w:val="FFFFFF" w:themeColor="background1"/>
              </w:rPr>
            </w:pPr>
            <w:r w:rsidRPr="002E5AEE">
              <w:rPr>
                <w:rFonts w:cstheme="minorHAnsi"/>
                <w:b/>
                <w:color w:val="FFFFFF" w:themeColor="background1"/>
              </w:rPr>
              <w:t>OPIS PROVEDBE POSTUPKA</w:t>
            </w:r>
          </w:p>
        </w:tc>
        <w:tc>
          <w:tcPr>
            <w:tcW w:w="6657" w:type="dxa"/>
            <w:shd w:val="clear" w:color="auto" w:fill="D9E2F3" w:themeFill="accent1" w:themeFillTint="33"/>
          </w:tcPr>
          <w:p w14:paraId="43438594" w14:textId="464AAEA7" w:rsidR="00A93A4C" w:rsidRDefault="00A93A4C" w:rsidP="00A93A4C">
            <w:pPr>
              <w:pStyle w:val="Default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206393">
              <w:rPr>
                <w:rFonts w:asciiTheme="minorHAnsi" w:hAnsiTheme="minorHAnsi" w:cstheme="minorHAnsi"/>
                <w:sz w:val="20"/>
                <w:szCs w:val="20"/>
              </w:rPr>
              <w:t xml:space="preserve">Povjerenstvo za studije provodi postupak suštinskih izmjena i dopuna postojećih studijskih programa prema </w:t>
            </w:r>
            <w:r w:rsidRPr="0020639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Pravilniku o postupku vrednovanja studijskih programa Sveučilišta u Splitu. </w:t>
            </w:r>
          </w:p>
          <w:p w14:paraId="3A1B160F" w14:textId="3C2A0BAD" w:rsidR="00206393" w:rsidRDefault="00206393" w:rsidP="00A93A4C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B4E5CA" w14:textId="7CA9275E" w:rsidR="00206393" w:rsidRPr="00206393" w:rsidRDefault="00206393" w:rsidP="00206393">
            <w:pPr>
              <w:pStyle w:val="Default"/>
              <w:jc w:val="both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206393"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0"/>
                <w:szCs w:val="20"/>
              </w:rPr>
              <w:t>Dokumentacija</w:t>
            </w:r>
            <w:r w:rsidR="00166226"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0"/>
                <w:szCs w:val="20"/>
              </w:rPr>
              <w:t>:</w:t>
            </w:r>
            <w:r w:rsidRPr="00206393"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</w:p>
          <w:p w14:paraId="25E0377F" w14:textId="77777777" w:rsidR="00206393" w:rsidRPr="00206393" w:rsidRDefault="00206393" w:rsidP="00206393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6393">
              <w:rPr>
                <w:rFonts w:asciiTheme="minorHAnsi" w:hAnsiTheme="minorHAnsi" w:cstheme="minorHAnsi"/>
                <w:sz w:val="20"/>
                <w:szCs w:val="20"/>
              </w:rPr>
              <w:t xml:space="preserve">Zahtjev za suštinskim izmjenama i dopunama studijskog programa s pripadajućom dokumentacijom podnosi nositelj studijskog programa jednom godišnje Povjerenstvu za studije u elektroničkom obliku, najkasnije 9 mjeseci prije početka akademske godine u kojoj se planira početak izvođenja izmijenjenog i dopunjenog studijskog programa. </w:t>
            </w:r>
          </w:p>
          <w:p w14:paraId="25BDD70F" w14:textId="77777777" w:rsidR="00206393" w:rsidRPr="00206393" w:rsidRDefault="00206393" w:rsidP="00206393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6393">
              <w:rPr>
                <w:rFonts w:asciiTheme="minorHAnsi" w:hAnsiTheme="minorHAnsi" w:cstheme="minorHAnsi"/>
                <w:sz w:val="20"/>
                <w:szCs w:val="20"/>
              </w:rPr>
              <w:t xml:space="preserve">Uz zahtjev za suštinskim izmjenama i dopunama potrebno je dostaviti i sljedeću dokumentaciju: </w:t>
            </w:r>
          </w:p>
          <w:p w14:paraId="7EF01EB5" w14:textId="288E78A7" w:rsidR="00206393" w:rsidRPr="00206393" w:rsidRDefault="00206393" w:rsidP="002C4C09">
            <w:pPr>
              <w:pStyle w:val="Default"/>
              <w:numPr>
                <w:ilvl w:val="0"/>
                <w:numId w:val="59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6393">
              <w:rPr>
                <w:rFonts w:asciiTheme="minorHAnsi" w:hAnsiTheme="minorHAnsi" w:cstheme="minorHAnsi"/>
                <w:sz w:val="20"/>
                <w:szCs w:val="20"/>
              </w:rPr>
              <w:t>odluku/e o prihvaćanju suštinskih izmjena i dopuna studijskoga programa ovlaštenog</w:t>
            </w:r>
            <w:r w:rsidR="0029638B">
              <w:rPr>
                <w:rFonts w:asciiTheme="minorHAnsi" w:hAnsiTheme="minorHAnsi" w:cstheme="minorHAnsi"/>
                <w:sz w:val="20"/>
                <w:szCs w:val="20"/>
              </w:rPr>
              <w:t xml:space="preserve"> Stručnog vijeća Fakulteta -</w:t>
            </w:r>
            <w:r w:rsidRPr="00206393">
              <w:rPr>
                <w:rFonts w:asciiTheme="minorHAnsi" w:hAnsiTheme="minorHAnsi" w:cstheme="minorHAnsi"/>
                <w:sz w:val="20"/>
                <w:szCs w:val="20"/>
              </w:rPr>
              <w:t xml:space="preserve"> nositelja i izvoditelja studijskog programa </w:t>
            </w:r>
          </w:p>
          <w:p w14:paraId="5CD6F1CD" w14:textId="02A88E8F" w:rsidR="00206393" w:rsidRPr="00206393" w:rsidRDefault="00206393" w:rsidP="002C4C09">
            <w:pPr>
              <w:pStyle w:val="Default"/>
              <w:numPr>
                <w:ilvl w:val="0"/>
                <w:numId w:val="59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6393">
              <w:rPr>
                <w:rFonts w:asciiTheme="minorHAnsi" w:hAnsiTheme="minorHAnsi" w:cstheme="minorHAnsi"/>
                <w:sz w:val="20"/>
                <w:szCs w:val="20"/>
              </w:rPr>
              <w:t xml:space="preserve">ispunjen obrazac Izmjene i dopune studijskog programa </w:t>
            </w:r>
          </w:p>
          <w:p w14:paraId="3D071C9D" w14:textId="7F1E1336" w:rsidR="00206393" w:rsidRPr="00206393" w:rsidRDefault="00206393" w:rsidP="002C4C09">
            <w:pPr>
              <w:pStyle w:val="Default"/>
              <w:numPr>
                <w:ilvl w:val="0"/>
                <w:numId w:val="59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6393">
              <w:rPr>
                <w:rFonts w:asciiTheme="minorHAnsi" w:hAnsiTheme="minorHAnsi" w:cstheme="minorHAnsi"/>
                <w:sz w:val="20"/>
                <w:szCs w:val="20"/>
              </w:rPr>
              <w:t xml:space="preserve">prijedlog studijskog programa s unesenim predloženim izmjenama i dopunama. </w:t>
            </w:r>
          </w:p>
          <w:p w14:paraId="340EB79A" w14:textId="1DE77CE4" w:rsidR="00206393" w:rsidRDefault="00206393" w:rsidP="00206393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6393">
              <w:rPr>
                <w:rFonts w:asciiTheme="minorHAnsi" w:hAnsiTheme="minorHAnsi" w:cstheme="minorHAnsi"/>
                <w:sz w:val="20"/>
                <w:szCs w:val="20"/>
              </w:rPr>
              <w:t xml:space="preserve">Odluke koje se odnose na suštinske izmjene i dopune studijskoga programa za 1. godinu studija studijskog programa moraju biti donesene i objavljene prije raspisivanja natječaja za upis. Odluke koje se donose tijekom akademske godine počinju se najranije primjenjivati u sljedećoj akademskoj godini. </w:t>
            </w:r>
          </w:p>
          <w:p w14:paraId="54AEE954" w14:textId="553A25B0" w:rsidR="00675B45" w:rsidRDefault="00675B45" w:rsidP="00206393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53507B" w14:textId="0058464D" w:rsidR="00675B45" w:rsidRPr="00166226" w:rsidRDefault="00675B45" w:rsidP="00675B45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66226"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0"/>
                <w:szCs w:val="20"/>
              </w:rPr>
              <w:t>Postupak vrednovanja</w:t>
            </w:r>
            <w:r w:rsidR="0016622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1662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4434CC3" w14:textId="77777777" w:rsidR="00675B45" w:rsidRPr="00675B45" w:rsidRDefault="00675B45" w:rsidP="00675B45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75B45">
              <w:rPr>
                <w:rFonts w:asciiTheme="minorHAnsi" w:hAnsiTheme="minorHAnsi" w:cstheme="minorHAnsi"/>
                <w:sz w:val="20"/>
                <w:szCs w:val="20"/>
              </w:rPr>
              <w:t xml:space="preserve">Postupak vrednovanja definiran je čl. 29. do čl. 34. </w:t>
            </w:r>
            <w:r w:rsidRPr="00675B4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Pravilnika o postupku vrednovanja studijskih programa Sveučilišta u Splitu</w:t>
            </w:r>
            <w:r w:rsidRPr="00675B45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74E492A7" w14:textId="77777777" w:rsidR="00675B45" w:rsidRPr="00675B45" w:rsidRDefault="00675B45" w:rsidP="00675B45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75B45">
              <w:rPr>
                <w:rFonts w:asciiTheme="minorHAnsi" w:hAnsiTheme="minorHAnsi" w:cstheme="minorHAnsi"/>
                <w:sz w:val="20"/>
                <w:szCs w:val="20"/>
              </w:rPr>
              <w:t xml:space="preserve">Administrativna služba će uvidom u podneseni zahtjev provjeriti je li predlagatelj dostavio potpunu dokumentaciju te ako utvrdi da je ista nedostatna, pozvat će podnositelja da dokumentaciju dopuni. </w:t>
            </w:r>
          </w:p>
          <w:p w14:paraId="32C4B98A" w14:textId="6373D5DB" w:rsidR="00675B45" w:rsidRDefault="00675B45" w:rsidP="00675B45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75B4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Kada je zaprimljeni zahtjev potpun, Povjerenstvo je dužno u roku od 30 dana imenovati izvjestitelja i tri recenzenta za predložene suštinske izmjene i dopune studijskog programa. </w:t>
            </w:r>
          </w:p>
          <w:p w14:paraId="5F357414" w14:textId="77777777" w:rsidR="00675B45" w:rsidRPr="00675B45" w:rsidRDefault="00675B45" w:rsidP="00675B45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75B45">
              <w:rPr>
                <w:rFonts w:asciiTheme="minorHAnsi" w:hAnsiTheme="minorHAnsi" w:cstheme="minorHAnsi"/>
                <w:sz w:val="20"/>
                <w:szCs w:val="20"/>
              </w:rPr>
              <w:t xml:space="preserve">Recenzenti moraju biti iz odgovarajućeg područja odnosno polja i ne smije biti sa Sveučilišta u Splitu niti smije biti vanjski suradnik na sastavnici nositelju i/ili izvoditelju studijskog programa. </w:t>
            </w:r>
          </w:p>
          <w:p w14:paraId="124DB0D0" w14:textId="35AF7B32" w:rsidR="00675B45" w:rsidRPr="00675B45" w:rsidRDefault="00675B45" w:rsidP="00675B45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75B45">
              <w:rPr>
                <w:rFonts w:asciiTheme="minorHAnsi" w:hAnsiTheme="minorHAnsi" w:cstheme="minorHAnsi"/>
                <w:sz w:val="20"/>
                <w:szCs w:val="20"/>
              </w:rPr>
              <w:t xml:space="preserve">Imenovanim recenzentima administrativna služba elektroničkim putem šalje molbu za izradu recenzije i svu potrebnu dokumentaciju za izradu recenzije. </w:t>
            </w:r>
            <w:r w:rsidR="001662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75B45">
              <w:rPr>
                <w:rFonts w:asciiTheme="minorHAnsi" w:hAnsiTheme="minorHAnsi" w:cstheme="minorHAnsi"/>
                <w:sz w:val="20"/>
                <w:szCs w:val="20"/>
              </w:rPr>
              <w:t xml:space="preserve">Imenovani recenzenti pripremaju recenziju na obrascu za izvješće recenzenta u postupku vrjednovanja suštinskih izmjena i dopuna studijskog programa u roku od 30 dana. </w:t>
            </w:r>
          </w:p>
          <w:p w14:paraId="4984DEB3" w14:textId="77777777" w:rsidR="00675B45" w:rsidRPr="00675B45" w:rsidRDefault="00675B45" w:rsidP="00675B45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75B45">
              <w:rPr>
                <w:rFonts w:asciiTheme="minorHAnsi" w:hAnsiTheme="minorHAnsi" w:cstheme="minorHAnsi"/>
                <w:sz w:val="20"/>
                <w:szCs w:val="20"/>
              </w:rPr>
              <w:t xml:space="preserve">Ako imenovani recenzent ne napiše recenziju u predviđenom roku Povjerenstvo će imenovati novog recenzenta. </w:t>
            </w:r>
          </w:p>
          <w:p w14:paraId="09604947" w14:textId="77777777" w:rsidR="00675B45" w:rsidRPr="00675B45" w:rsidRDefault="00675B45" w:rsidP="00675B45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75B45">
              <w:rPr>
                <w:rFonts w:asciiTheme="minorHAnsi" w:hAnsiTheme="minorHAnsi" w:cstheme="minorHAnsi"/>
                <w:sz w:val="20"/>
                <w:szCs w:val="20"/>
              </w:rPr>
              <w:t xml:space="preserve">Ako imenovani recenzent ima primjedbe na predložene izmjene i dopune administrativna služba zatražit će od predlagatelja usklađivanje predloženih izmjena i dopuna s prijedlozima recenzenta i pisano očitovanje na svaku primjedbu. </w:t>
            </w:r>
          </w:p>
          <w:p w14:paraId="4DE7F0E0" w14:textId="77777777" w:rsidR="00675B45" w:rsidRPr="00675B45" w:rsidRDefault="00675B45" w:rsidP="00675B45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75B45">
              <w:rPr>
                <w:rFonts w:asciiTheme="minorHAnsi" w:hAnsiTheme="minorHAnsi" w:cstheme="minorHAnsi"/>
                <w:sz w:val="20"/>
                <w:szCs w:val="20"/>
              </w:rPr>
              <w:t xml:space="preserve">Imenovani izvjestitelj podnosi izvješće na propisanom obrascu u kojem provjerava spadaju li predložene izmjene i dopune studijskog programa u suštinske izmjene i dopune i jesu li predložene izmjene i dopune u skladu sa zaključkom i preporukama recenzenta. </w:t>
            </w:r>
          </w:p>
          <w:p w14:paraId="5610912C" w14:textId="77777777" w:rsidR="00675B45" w:rsidRPr="00675B45" w:rsidRDefault="00675B45" w:rsidP="00675B45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75B45">
              <w:rPr>
                <w:rFonts w:asciiTheme="minorHAnsi" w:hAnsiTheme="minorHAnsi" w:cstheme="minorHAnsi"/>
                <w:sz w:val="20"/>
                <w:szCs w:val="20"/>
              </w:rPr>
              <w:t xml:space="preserve">Izvjestitelj može zatražiti od predlagatelja izmjena i dopuna studijskog programa dodatna obrazloženja predloženih izmjena i dopuna. </w:t>
            </w:r>
          </w:p>
          <w:p w14:paraId="549E2FFB" w14:textId="77777777" w:rsidR="00675B45" w:rsidRPr="00675B45" w:rsidRDefault="00675B45" w:rsidP="00675B45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75B45">
              <w:rPr>
                <w:rFonts w:asciiTheme="minorHAnsi" w:hAnsiTheme="minorHAnsi" w:cstheme="minorHAnsi"/>
                <w:sz w:val="20"/>
                <w:szCs w:val="20"/>
              </w:rPr>
              <w:t xml:space="preserve">Ako Povjerenstvo na temelju izvješća izvjestitelja, procijeni da su potrebne dorade ili dopune prijedloga izmjena i dopuna studijskoga programa, zatražit će od predlagatelja da u roku od 30 dana doradi ili dopuni studijski program u skladu sa zaključcima izvjestitelja. </w:t>
            </w:r>
          </w:p>
          <w:p w14:paraId="53A398B5" w14:textId="77777777" w:rsidR="00675B45" w:rsidRPr="00675B45" w:rsidRDefault="00675B45" w:rsidP="00675B45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75B45">
              <w:rPr>
                <w:rFonts w:asciiTheme="minorHAnsi" w:hAnsiTheme="minorHAnsi" w:cstheme="minorHAnsi"/>
                <w:sz w:val="20"/>
                <w:szCs w:val="20"/>
              </w:rPr>
              <w:t xml:space="preserve">Nakon što predlagatelj uskladi studijski program s traženim izmjenama Povjerenstva izvjestitelj podnosi izvješće na temelju kojeg Povjerenstvo donosi Odluku. </w:t>
            </w:r>
          </w:p>
          <w:p w14:paraId="46264081" w14:textId="77777777" w:rsidR="00675B45" w:rsidRPr="00675B45" w:rsidRDefault="00675B45" w:rsidP="00675B45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75B45">
              <w:rPr>
                <w:rFonts w:asciiTheme="minorHAnsi" w:hAnsiTheme="minorHAnsi" w:cstheme="minorHAnsi"/>
                <w:sz w:val="20"/>
                <w:szCs w:val="20"/>
              </w:rPr>
              <w:t xml:space="preserve">Na temelju izvještaja izvjestitelja Povjerenstvo kod suštinskih izmjena i dopuna studijskog programa može donijeti sljedeće odluke: </w:t>
            </w:r>
          </w:p>
          <w:p w14:paraId="44856C28" w14:textId="70EECEFA" w:rsidR="00675B45" w:rsidRPr="00675B45" w:rsidRDefault="00675B45" w:rsidP="002C4C09">
            <w:pPr>
              <w:pStyle w:val="Default"/>
              <w:numPr>
                <w:ilvl w:val="0"/>
                <w:numId w:val="6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75B45">
              <w:rPr>
                <w:rFonts w:asciiTheme="minorHAnsi" w:hAnsiTheme="minorHAnsi" w:cstheme="minorHAnsi"/>
                <w:sz w:val="20"/>
                <w:szCs w:val="20"/>
              </w:rPr>
              <w:t xml:space="preserve">predlaže se Senatu Sveučilišta u Splitu usvajanje predloženih suštinskih izmjena i dopuna studijskog programa </w:t>
            </w:r>
          </w:p>
          <w:p w14:paraId="4D930576" w14:textId="225876E5" w:rsidR="00675B45" w:rsidRPr="00675B45" w:rsidRDefault="00675B45" w:rsidP="002C4C09">
            <w:pPr>
              <w:pStyle w:val="Default"/>
              <w:numPr>
                <w:ilvl w:val="0"/>
                <w:numId w:val="6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75B45">
              <w:rPr>
                <w:rFonts w:asciiTheme="minorHAnsi" w:hAnsiTheme="minorHAnsi" w:cstheme="minorHAnsi"/>
                <w:sz w:val="20"/>
                <w:szCs w:val="20"/>
              </w:rPr>
              <w:t xml:space="preserve">predložene izmjene i dopune studijskog programa spadaju u postupak inicijalne akreditacije studijskog programa te se upućuje predlagatelj na pokretanje postupka inicijalne akreditacije </w:t>
            </w:r>
          </w:p>
          <w:p w14:paraId="1C454BEC" w14:textId="4B257516" w:rsidR="00675B45" w:rsidRPr="00675B45" w:rsidRDefault="00675B45" w:rsidP="002C4C09">
            <w:pPr>
              <w:pStyle w:val="Default"/>
              <w:numPr>
                <w:ilvl w:val="0"/>
                <w:numId w:val="6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75B45">
              <w:rPr>
                <w:rFonts w:asciiTheme="minorHAnsi" w:hAnsiTheme="minorHAnsi" w:cstheme="minorHAnsi"/>
                <w:sz w:val="20"/>
                <w:szCs w:val="20"/>
              </w:rPr>
              <w:t xml:space="preserve">zahtjev nije podoban jer podnositelj nije doradio, preinačio ili dopunio zahtjev, iako je dorada, preinaka ili dopuna zatražena. </w:t>
            </w:r>
          </w:p>
          <w:p w14:paraId="297E5E39" w14:textId="77777777" w:rsidR="00675B45" w:rsidRPr="00675B45" w:rsidRDefault="00675B45" w:rsidP="00675B45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FF1811A" w14:textId="77777777" w:rsidR="00675B45" w:rsidRPr="00675B45" w:rsidRDefault="00675B45" w:rsidP="00675B45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75B45">
              <w:rPr>
                <w:rFonts w:asciiTheme="minorHAnsi" w:hAnsiTheme="minorHAnsi" w:cstheme="minorHAnsi"/>
                <w:sz w:val="20"/>
                <w:szCs w:val="20"/>
              </w:rPr>
              <w:t xml:space="preserve">Na temelju prijedloga Povjerenstva Senat Sveučilišta u Splitu kod suštinskih izmjena i dopuna studijskog programa donosi odluku o prihvaćanju ili odbijanju predloženih izmjena i dopuna. </w:t>
            </w:r>
          </w:p>
          <w:p w14:paraId="2192C346" w14:textId="08F55189" w:rsidR="002E7F40" w:rsidRPr="00166226" w:rsidRDefault="00675B45" w:rsidP="00166226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75B45">
              <w:rPr>
                <w:rFonts w:asciiTheme="minorHAnsi" w:hAnsiTheme="minorHAnsi" w:cstheme="minorHAnsi"/>
                <w:sz w:val="20"/>
                <w:szCs w:val="20"/>
              </w:rPr>
              <w:t xml:space="preserve">Ako predložene izmjene i dopune sadrže i izmjenu naziva studijskog programa administrativna služba šalje i zahtjev nadležnom Ministarstvu za izmjenu podataka u Upisniku studijskih programa. </w:t>
            </w:r>
          </w:p>
        </w:tc>
      </w:tr>
      <w:tr w:rsidR="002E7F40" w14:paraId="16BF8DC3" w14:textId="77777777" w:rsidTr="00093873">
        <w:tc>
          <w:tcPr>
            <w:tcW w:w="2405" w:type="dxa"/>
            <w:shd w:val="clear" w:color="auto" w:fill="2F5496" w:themeFill="accent1" w:themeFillShade="BF"/>
          </w:tcPr>
          <w:p w14:paraId="197203FD" w14:textId="77777777" w:rsidR="002E7F40" w:rsidRPr="002E5AEE" w:rsidRDefault="002E7F40" w:rsidP="005C4790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b/>
                <w:color w:val="FFFFFF" w:themeColor="background1"/>
              </w:rPr>
            </w:pPr>
            <w:r w:rsidRPr="002E5AEE">
              <w:rPr>
                <w:rFonts w:cstheme="minorHAnsi"/>
                <w:b/>
                <w:color w:val="FFFFFF" w:themeColor="background1"/>
              </w:rPr>
              <w:lastRenderedPageBreak/>
              <w:t>DINAMIKA PROVOĐENJA POSTUPKA</w:t>
            </w:r>
          </w:p>
        </w:tc>
        <w:tc>
          <w:tcPr>
            <w:tcW w:w="6657" w:type="dxa"/>
            <w:shd w:val="clear" w:color="auto" w:fill="B4C6E7" w:themeFill="accent1" w:themeFillTint="66"/>
          </w:tcPr>
          <w:p w14:paraId="631AD08D" w14:textId="7BC9E53A" w:rsidR="002E7F40" w:rsidRPr="00166226" w:rsidRDefault="00675B45" w:rsidP="0016622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75B45">
              <w:rPr>
                <w:rFonts w:asciiTheme="minorHAnsi" w:hAnsiTheme="minorHAnsi" w:cstheme="minorHAnsi"/>
                <w:sz w:val="20"/>
                <w:szCs w:val="20"/>
              </w:rPr>
              <w:t>Prema potrebi, ovisno o mogućnostima i zahtjevima za izmjene i dopune postojećih studijskih programa</w:t>
            </w:r>
          </w:p>
        </w:tc>
      </w:tr>
      <w:tr w:rsidR="002E7F40" w14:paraId="417ABA36" w14:textId="77777777" w:rsidTr="00093873">
        <w:tc>
          <w:tcPr>
            <w:tcW w:w="2405" w:type="dxa"/>
            <w:shd w:val="clear" w:color="auto" w:fill="2F5496" w:themeFill="accent1" w:themeFillShade="BF"/>
          </w:tcPr>
          <w:p w14:paraId="4DAE31D4" w14:textId="77777777" w:rsidR="002E7F40" w:rsidRPr="002E5AEE" w:rsidRDefault="002E7F40" w:rsidP="005C4790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b/>
                <w:color w:val="FFFFFF" w:themeColor="background1"/>
              </w:rPr>
            </w:pPr>
            <w:r w:rsidRPr="002E5AEE">
              <w:rPr>
                <w:rFonts w:cstheme="minorHAnsi"/>
                <w:b/>
                <w:color w:val="FFFFFF" w:themeColor="background1"/>
              </w:rPr>
              <w:t>ODGOVORNI</w:t>
            </w:r>
          </w:p>
        </w:tc>
        <w:tc>
          <w:tcPr>
            <w:tcW w:w="6657" w:type="dxa"/>
            <w:shd w:val="clear" w:color="auto" w:fill="D9E2F3" w:themeFill="accent1" w:themeFillTint="33"/>
          </w:tcPr>
          <w:p w14:paraId="6E887E0B" w14:textId="651310FD" w:rsidR="002E7F40" w:rsidRPr="002E7F40" w:rsidRDefault="002E7F40" w:rsidP="002E7F4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E7F40">
              <w:rPr>
                <w:rFonts w:asciiTheme="minorHAnsi" w:hAnsiTheme="minorHAnsi" w:cstheme="minorHAnsi"/>
                <w:sz w:val="20"/>
                <w:szCs w:val="20"/>
              </w:rPr>
              <w:t xml:space="preserve">Senat, Povjerenstvo za studije, </w:t>
            </w:r>
            <w:r w:rsidR="00166226">
              <w:rPr>
                <w:rFonts w:asciiTheme="minorHAnsi" w:hAnsiTheme="minorHAnsi" w:cstheme="minorHAnsi"/>
                <w:sz w:val="20"/>
                <w:szCs w:val="20"/>
              </w:rPr>
              <w:t xml:space="preserve">Ured za kvalitetu </w:t>
            </w:r>
            <w:r w:rsidRPr="002E7F40">
              <w:rPr>
                <w:rFonts w:asciiTheme="minorHAnsi" w:hAnsiTheme="minorHAnsi" w:cstheme="minorHAnsi"/>
                <w:sz w:val="20"/>
                <w:szCs w:val="20"/>
              </w:rPr>
              <w:t xml:space="preserve">Rektorata, uprava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Fakulteta</w:t>
            </w:r>
            <w:r w:rsidRPr="002E7F4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EBA7080" w14:textId="276AEC70" w:rsidR="002E7F40" w:rsidRPr="00902960" w:rsidRDefault="002E7F40" w:rsidP="005C4790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2E7F40" w14:paraId="53BFA25E" w14:textId="77777777" w:rsidTr="00093873">
        <w:tc>
          <w:tcPr>
            <w:tcW w:w="2405" w:type="dxa"/>
            <w:shd w:val="clear" w:color="auto" w:fill="2F5496" w:themeFill="accent1" w:themeFillShade="BF"/>
          </w:tcPr>
          <w:p w14:paraId="1C46900C" w14:textId="77777777" w:rsidR="002E7F40" w:rsidRPr="002E5AEE" w:rsidRDefault="002E7F40" w:rsidP="005C4790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b/>
                <w:color w:val="FFFFFF" w:themeColor="background1"/>
              </w:rPr>
            </w:pPr>
            <w:r w:rsidRPr="002E5AEE">
              <w:rPr>
                <w:rFonts w:cstheme="minorHAnsi"/>
                <w:b/>
                <w:color w:val="FFFFFF" w:themeColor="background1"/>
              </w:rPr>
              <w:t>REFERENTNI POKAZATELJ</w:t>
            </w:r>
          </w:p>
        </w:tc>
        <w:tc>
          <w:tcPr>
            <w:tcW w:w="6657" w:type="dxa"/>
            <w:shd w:val="clear" w:color="auto" w:fill="B4C6E7" w:themeFill="accent1" w:themeFillTint="66"/>
          </w:tcPr>
          <w:p w14:paraId="5A10DB73" w14:textId="61E849FA" w:rsidR="002E7F40" w:rsidRPr="00902960" w:rsidRDefault="002E7F40" w:rsidP="005C4790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sz w:val="20"/>
                <w:szCs w:val="20"/>
              </w:rPr>
            </w:pPr>
            <w:r w:rsidRPr="00902960">
              <w:rPr>
                <w:rFonts w:cstheme="minorHAnsi"/>
                <w:sz w:val="20"/>
                <w:szCs w:val="20"/>
              </w:rPr>
              <w:t xml:space="preserve">Prihvaćene izmjene i dopune na sjednici </w:t>
            </w:r>
            <w:r>
              <w:rPr>
                <w:rFonts w:cstheme="minorHAnsi"/>
                <w:sz w:val="20"/>
                <w:szCs w:val="20"/>
              </w:rPr>
              <w:t>Senata</w:t>
            </w:r>
          </w:p>
        </w:tc>
      </w:tr>
      <w:tr w:rsidR="002E7F40" w14:paraId="64CF7CAD" w14:textId="77777777" w:rsidTr="00093873">
        <w:tc>
          <w:tcPr>
            <w:tcW w:w="2405" w:type="dxa"/>
            <w:shd w:val="clear" w:color="auto" w:fill="2F5496" w:themeFill="accent1" w:themeFillShade="BF"/>
          </w:tcPr>
          <w:p w14:paraId="79C4D6F2" w14:textId="77777777" w:rsidR="002E7F40" w:rsidRPr="002E5AEE" w:rsidRDefault="002E7F40" w:rsidP="005C4790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b/>
                <w:color w:val="FFFFFF" w:themeColor="background1"/>
              </w:rPr>
            </w:pPr>
            <w:r w:rsidRPr="002E5AEE">
              <w:rPr>
                <w:rFonts w:cstheme="minorHAnsi"/>
                <w:b/>
                <w:color w:val="FFFFFF" w:themeColor="background1"/>
              </w:rPr>
              <w:t>JAVNOST REZULTATA</w:t>
            </w:r>
          </w:p>
        </w:tc>
        <w:tc>
          <w:tcPr>
            <w:tcW w:w="6657" w:type="dxa"/>
            <w:shd w:val="clear" w:color="auto" w:fill="D9E2F3" w:themeFill="accent1" w:themeFillTint="33"/>
          </w:tcPr>
          <w:p w14:paraId="0F770A36" w14:textId="77777777" w:rsidR="002E7F40" w:rsidRPr="00911CDD" w:rsidRDefault="002E7F40" w:rsidP="005C4790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Dostupnost rezultata svim dionicima</w:t>
            </w:r>
          </w:p>
        </w:tc>
      </w:tr>
    </w:tbl>
    <w:p w14:paraId="56FDA084" w14:textId="3335413B" w:rsidR="002E7F40" w:rsidRDefault="002E7F40" w:rsidP="002E7F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p w14:paraId="1D144822" w14:textId="2E1FFE18" w:rsidR="0099003C" w:rsidRDefault="0099003C" w:rsidP="002E7F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p w14:paraId="1C63ABF9" w14:textId="35AB9CBC" w:rsidR="0099003C" w:rsidRDefault="0099003C" w:rsidP="0099003C">
      <w:pPr>
        <w:pStyle w:val="Odlomakpopisa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F5496" w:themeColor="accent1" w:themeShade="BF"/>
          <w:sz w:val="24"/>
          <w:szCs w:val="24"/>
        </w:rPr>
      </w:pPr>
      <w:r>
        <w:rPr>
          <w:rFonts w:ascii="Arial" w:hAnsi="Arial" w:cs="Arial"/>
          <w:b/>
          <w:color w:val="2F5496" w:themeColor="accent1" w:themeShade="BF"/>
          <w:sz w:val="24"/>
          <w:szCs w:val="24"/>
        </w:rPr>
        <w:t>Postupak vrednovanja prijedloga programa cjeloživotnog obrazovanja čijim završetkom se stječu ECTS bodovi</w:t>
      </w:r>
    </w:p>
    <w:p w14:paraId="13A8B609" w14:textId="4BB999F8" w:rsidR="00A37DFF" w:rsidRDefault="00A37DFF" w:rsidP="00A37D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F12FC6" w14:paraId="0D30770D" w14:textId="77777777" w:rsidTr="001655FF">
        <w:tc>
          <w:tcPr>
            <w:tcW w:w="2405" w:type="dxa"/>
            <w:shd w:val="clear" w:color="auto" w:fill="2F5496" w:themeFill="accent1" w:themeFillShade="BF"/>
          </w:tcPr>
          <w:p w14:paraId="79F45628" w14:textId="77777777" w:rsidR="00F12FC6" w:rsidRPr="002E5AEE" w:rsidRDefault="00F12FC6" w:rsidP="005C4790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b/>
                <w:color w:val="FFFFFF" w:themeColor="background1"/>
              </w:rPr>
            </w:pPr>
            <w:r w:rsidRPr="002E5AEE">
              <w:rPr>
                <w:rFonts w:cstheme="minorHAnsi"/>
                <w:b/>
                <w:color w:val="FFFFFF" w:themeColor="background1"/>
              </w:rPr>
              <w:t>CILJ POSTUPKA</w:t>
            </w:r>
          </w:p>
        </w:tc>
        <w:tc>
          <w:tcPr>
            <w:tcW w:w="6657" w:type="dxa"/>
            <w:shd w:val="clear" w:color="auto" w:fill="B4C6E7" w:themeFill="accent1" w:themeFillTint="66"/>
          </w:tcPr>
          <w:p w14:paraId="2D9A22A9" w14:textId="71213103" w:rsidR="00F12FC6" w:rsidRPr="001655FF" w:rsidRDefault="00F12FC6" w:rsidP="001655FF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2FC6">
              <w:rPr>
                <w:rFonts w:asciiTheme="minorHAnsi" w:hAnsiTheme="minorHAnsi" w:cstheme="minorHAnsi"/>
                <w:sz w:val="20"/>
                <w:szCs w:val="20"/>
              </w:rPr>
              <w:t xml:space="preserve">Postupak vrednovanja programa čijim završetkom se stječu ECTS bodovi provodi se kako bi se utvrdilo ispunjava li program kriterije/uvjete za odobravanje programa propisane </w:t>
            </w:r>
            <w:r w:rsidRPr="00F12FC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Pravilnikom o vrednovanju programa cjeloživotnog obrazovanja koji se temelje na načelima cjeloživotnog učenja na Sveučilištu u Splitu. </w:t>
            </w:r>
          </w:p>
        </w:tc>
      </w:tr>
      <w:tr w:rsidR="00F12FC6" w:rsidRPr="000637DD" w14:paraId="645C02EB" w14:textId="77777777" w:rsidTr="005D3953">
        <w:tc>
          <w:tcPr>
            <w:tcW w:w="2405" w:type="dxa"/>
            <w:shd w:val="clear" w:color="auto" w:fill="2F5496" w:themeFill="accent1" w:themeFillShade="BF"/>
          </w:tcPr>
          <w:p w14:paraId="1753F668" w14:textId="77777777" w:rsidR="00F12FC6" w:rsidRPr="002E5AEE" w:rsidRDefault="00F12FC6" w:rsidP="005C4790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b/>
                <w:color w:val="FFFFFF" w:themeColor="background1"/>
              </w:rPr>
            </w:pPr>
            <w:r w:rsidRPr="002E5AEE">
              <w:rPr>
                <w:rFonts w:cstheme="minorHAnsi"/>
                <w:b/>
                <w:color w:val="FFFFFF" w:themeColor="background1"/>
              </w:rPr>
              <w:t>OPIS PROVEDBE POSTUPKA</w:t>
            </w:r>
          </w:p>
        </w:tc>
        <w:tc>
          <w:tcPr>
            <w:tcW w:w="6657" w:type="dxa"/>
            <w:shd w:val="clear" w:color="auto" w:fill="D9E2F3" w:themeFill="accent1" w:themeFillTint="33"/>
          </w:tcPr>
          <w:p w14:paraId="17B07CC4" w14:textId="0B51E013" w:rsidR="00F82B86" w:rsidRPr="000637DD" w:rsidRDefault="00F82B86" w:rsidP="00F82B86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637DD">
              <w:rPr>
                <w:rFonts w:asciiTheme="minorHAnsi" w:hAnsiTheme="minorHAnsi" w:cstheme="minorHAnsi"/>
                <w:sz w:val="20"/>
                <w:szCs w:val="20"/>
              </w:rPr>
              <w:t xml:space="preserve">Ovim postupkom vrednuju se programi čijim završetkom se stječu ECTS bodovi, osim programa stručnog usavršavanja za potrebe cjeloživotnog učenja kojim se stječu kompetencije usklađene sa standardom zanimanja ili skupom kompetencija i standardom kvalifikacije ili skupom ishoda učenja iz Registra HKO-a te međunarodnih ljetnih škola. </w:t>
            </w:r>
          </w:p>
          <w:p w14:paraId="5F0DF345" w14:textId="353A8B03" w:rsidR="000F3F38" w:rsidRPr="000637DD" w:rsidRDefault="000F3F38" w:rsidP="00F82B86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695B88" w14:textId="57188246" w:rsidR="000F3F38" w:rsidRPr="000637DD" w:rsidRDefault="000F3F38" w:rsidP="000F3F38">
            <w:pPr>
              <w:pStyle w:val="Default"/>
              <w:jc w:val="both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637DD"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0"/>
                <w:szCs w:val="20"/>
              </w:rPr>
              <w:t>Dokumentacija</w:t>
            </w:r>
            <w:r w:rsidR="005D3953"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0"/>
                <w:szCs w:val="20"/>
              </w:rPr>
              <w:t>:</w:t>
            </w:r>
            <w:r w:rsidRPr="000637DD"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</w:p>
          <w:p w14:paraId="11E9253C" w14:textId="58C25646" w:rsidR="000F3F38" w:rsidRPr="000637DD" w:rsidRDefault="000F3F38" w:rsidP="000F3F38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637DD">
              <w:rPr>
                <w:rFonts w:asciiTheme="minorHAnsi" w:hAnsiTheme="minorHAnsi" w:cstheme="minorHAnsi"/>
                <w:sz w:val="20"/>
                <w:szCs w:val="20"/>
              </w:rPr>
              <w:t xml:space="preserve">Postupak vrednovanja programa pokreće se zahtjevom za vrednovanje programa koji Fakultet nositelj podnosi Vijeću Centra za cjeloživotno obrazovanje Sveučilišta u Splitu. Ukoliko se radi o programu kojem je nositelj izravno Sveučilište u Splitu, zahtjev za vrednovanje programa Vijeću Centra podnosi vijeće Samostalnog studija Sveučilišta ili posebno povjerenstvo imenovano od strane Vijeća Centra za cjeloživotno obrazovanje u svrhu pripreme i predlaganja programa cjeloživotnog obrazovanja kojemu je nositelj Sveučilište u Splitu. </w:t>
            </w:r>
          </w:p>
          <w:p w14:paraId="38462472" w14:textId="77777777" w:rsidR="000F3F38" w:rsidRPr="000637DD" w:rsidRDefault="000F3F38" w:rsidP="000F3F38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637DD">
              <w:rPr>
                <w:rFonts w:asciiTheme="minorHAnsi" w:hAnsiTheme="minorHAnsi" w:cstheme="minorHAnsi"/>
                <w:sz w:val="20"/>
                <w:szCs w:val="20"/>
              </w:rPr>
              <w:t xml:space="preserve">Uz zahtjev predlagatelj je dužan dostaviti sljedeće dokumente: </w:t>
            </w:r>
          </w:p>
          <w:p w14:paraId="75F10559" w14:textId="626FE73A" w:rsidR="000F3F38" w:rsidRPr="000637DD" w:rsidRDefault="000F3F38" w:rsidP="002C4C09">
            <w:pPr>
              <w:pStyle w:val="Default"/>
              <w:numPr>
                <w:ilvl w:val="0"/>
                <w:numId w:val="61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637DD">
              <w:rPr>
                <w:rFonts w:asciiTheme="minorHAnsi" w:hAnsiTheme="minorHAnsi" w:cstheme="minorHAnsi"/>
                <w:sz w:val="20"/>
                <w:szCs w:val="20"/>
              </w:rPr>
              <w:t xml:space="preserve">odluku ovlaštenog Stručnog vijeća Fakulteta nositelja ili vijeća Samostalnog studija o osnivanju/izvođenju programa te dokument u kojem je sadržana prethodna procjena Odbora za unaprjeđenje kvalitete/druge jedinice za unutarnji sustav osiguravanja i unaprjeđivanja kvalitete sastavnice nositelja programa (ukoliko se radi o ostalim programima kojima je nositelj izravno Sveučilište u Splitu potrebno je dostaviti samo odluku posebnog povjerenstva), </w:t>
            </w:r>
          </w:p>
          <w:p w14:paraId="3A6722AA" w14:textId="67CADF88" w:rsidR="000F3F38" w:rsidRPr="000637DD" w:rsidRDefault="000F3F38" w:rsidP="002C4C09">
            <w:pPr>
              <w:pStyle w:val="Default"/>
              <w:numPr>
                <w:ilvl w:val="0"/>
                <w:numId w:val="61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637DD">
              <w:rPr>
                <w:rFonts w:asciiTheme="minorHAnsi" w:hAnsiTheme="minorHAnsi" w:cstheme="minorHAnsi"/>
                <w:sz w:val="20"/>
                <w:szCs w:val="20"/>
              </w:rPr>
              <w:t xml:space="preserve">elaborat programa na propisanom obrascu, </w:t>
            </w:r>
          </w:p>
          <w:p w14:paraId="21A9AD00" w14:textId="0BD97CEC" w:rsidR="000F3F38" w:rsidRPr="000637DD" w:rsidRDefault="000F3F38" w:rsidP="002C4C09">
            <w:pPr>
              <w:pStyle w:val="Default"/>
              <w:numPr>
                <w:ilvl w:val="0"/>
                <w:numId w:val="61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637DD">
              <w:rPr>
                <w:rFonts w:asciiTheme="minorHAnsi" w:hAnsiTheme="minorHAnsi" w:cstheme="minorHAnsi"/>
                <w:sz w:val="20"/>
                <w:szCs w:val="20"/>
              </w:rPr>
              <w:t xml:space="preserve">potpisane suglasnosti nastavnika i suradnika koji će sudjelovati u programu na propisanom obrascu, </w:t>
            </w:r>
          </w:p>
          <w:p w14:paraId="055E994B" w14:textId="0236DD15" w:rsidR="000F3F38" w:rsidRPr="000637DD" w:rsidRDefault="000F3F38" w:rsidP="002C4C09">
            <w:pPr>
              <w:pStyle w:val="Default"/>
              <w:numPr>
                <w:ilvl w:val="0"/>
                <w:numId w:val="61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637DD">
              <w:rPr>
                <w:rFonts w:asciiTheme="minorHAnsi" w:hAnsiTheme="minorHAnsi" w:cstheme="minorHAnsi"/>
                <w:sz w:val="20"/>
                <w:szCs w:val="20"/>
              </w:rPr>
              <w:t xml:space="preserve">pozitivne recenzije najmanje dva neovisna recenzenta, od kojih niti jedan ne smije biti zaposlenik sastavnice nositelja i izvoditelja programa, ispunjene sukladno propisanom Obrascu za vrednovanje programa cjeloživotnog obrazovanja – izvješće recenzenta. Ukoliko se radi o programu kojem je nositelj izravno Sveučilište u Splitu recenzente imenuje i prikuplja Vijeće Centra za cjeloživotno obrazovanje. </w:t>
            </w:r>
          </w:p>
          <w:p w14:paraId="21F3CFFA" w14:textId="698DBD95" w:rsidR="000F3F38" w:rsidRPr="000637DD" w:rsidRDefault="000F3F38" w:rsidP="00F82B86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15E4090" w14:textId="624AA6EC" w:rsidR="000637DD" w:rsidRPr="000637DD" w:rsidRDefault="000637DD" w:rsidP="000637DD">
            <w:pPr>
              <w:pStyle w:val="Default"/>
              <w:jc w:val="both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637DD"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0"/>
                <w:szCs w:val="20"/>
              </w:rPr>
              <w:t>Postupak vrednovanja</w:t>
            </w:r>
            <w:r w:rsidR="005D3953"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0"/>
                <w:szCs w:val="20"/>
              </w:rPr>
              <w:t>:</w:t>
            </w:r>
            <w:r w:rsidRPr="000637DD"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</w:p>
          <w:p w14:paraId="57DFB412" w14:textId="77777777" w:rsidR="000637DD" w:rsidRPr="000637DD" w:rsidRDefault="000637DD" w:rsidP="000637D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637DD">
              <w:rPr>
                <w:rFonts w:asciiTheme="minorHAnsi" w:hAnsiTheme="minorHAnsi" w:cstheme="minorHAnsi"/>
                <w:sz w:val="20"/>
                <w:szCs w:val="20"/>
              </w:rPr>
              <w:t xml:space="preserve">Postupak vrednovanja provodi Vijeće Centra za cjeloživotno obrazovanje, uz pomoć administrativne osobe zaposlene na Sveučilištu. </w:t>
            </w:r>
          </w:p>
          <w:p w14:paraId="3C0BF5A0" w14:textId="77777777" w:rsidR="000637DD" w:rsidRPr="000637DD" w:rsidRDefault="000637DD" w:rsidP="000637D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637DD">
              <w:rPr>
                <w:rFonts w:asciiTheme="minorHAnsi" w:hAnsiTheme="minorHAnsi" w:cstheme="minorHAnsi"/>
                <w:sz w:val="20"/>
                <w:szCs w:val="20"/>
              </w:rPr>
              <w:t xml:space="preserve">Vijeće Centra za cjeloživotno obrazovanje imenuje izvjestitelja koji će Vijeću Centra za cjeloživotno obrazovanje dostaviti izvješće o prijedlogu programa na propisanom obrascu, a Vijeće Centra za cjeloživotno obrazovanje će donijeti mišljenje i prijedlog Senatu Sveučilišta u Splitu o odobrenju/neodobrenju programa. </w:t>
            </w:r>
          </w:p>
          <w:p w14:paraId="7F0D7093" w14:textId="77777777" w:rsidR="000637DD" w:rsidRPr="000637DD" w:rsidRDefault="000637DD" w:rsidP="000637D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637DD">
              <w:rPr>
                <w:rFonts w:asciiTheme="minorHAnsi" w:hAnsiTheme="minorHAnsi" w:cstheme="minorHAnsi"/>
                <w:sz w:val="20"/>
                <w:szCs w:val="20"/>
              </w:rPr>
              <w:t xml:space="preserve">Ukoliko se radi o programu kojem je nositelj Sveučilište u Splitu, a predlagatelj je vijeće Samostalnog studija ili posebno povjerenstvo, Vijeće Centra za cjeloživotno obrazovanje imenuje 2 neovisna recenzenta i izvjestitelja. Na </w:t>
            </w:r>
          </w:p>
          <w:p w14:paraId="3D5BA35D" w14:textId="77777777" w:rsidR="000637DD" w:rsidRPr="000637DD" w:rsidRDefault="000637DD" w:rsidP="000637D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637D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temelju pristiglih recenzija i dostavljene dokumentacije izvjestitelj će Vijeću Centra za cjeloživotno obrazovanje dostaviti izvješće o prijedlogu programa na propisanom obrascu, a Vijeće Centra za cjeloživotno obrazovanje će donijeti odluku i prijedlog Senatu Sveučilišta u Splitu o odobrenju/neodobrenju programa. </w:t>
            </w:r>
          </w:p>
          <w:p w14:paraId="7118ED7F" w14:textId="0E4D90B7" w:rsidR="00F12FC6" w:rsidRPr="0090483F" w:rsidRDefault="000637DD" w:rsidP="0090483F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637DD">
              <w:rPr>
                <w:rFonts w:asciiTheme="minorHAnsi" w:hAnsiTheme="minorHAnsi" w:cstheme="minorHAnsi"/>
                <w:sz w:val="20"/>
                <w:szCs w:val="20"/>
              </w:rPr>
              <w:t xml:space="preserve">Senat Sveučilišta u Splitu će na temelju odluke Vijeća Centra za cjeloživotno obrazovanje donijeti odluku o odobrenju/neodobrenju programa. </w:t>
            </w:r>
          </w:p>
        </w:tc>
      </w:tr>
      <w:tr w:rsidR="00F12FC6" w14:paraId="1F8C481E" w14:textId="77777777" w:rsidTr="0090483F">
        <w:tc>
          <w:tcPr>
            <w:tcW w:w="2405" w:type="dxa"/>
            <w:shd w:val="clear" w:color="auto" w:fill="2F5496" w:themeFill="accent1" w:themeFillShade="BF"/>
          </w:tcPr>
          <w:p w14:paraId="38E8CCDC" w14:textId="77777777" w:rsidR="00F12FC6" w:rsidRPr="002E5AEE" w:rsidRDefault="00F12FC6" w:rsidP="005C4790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b/>
                <w:color w:val="FFFFFF" w:themeColor="background1"/>
              </w:rPr>
            </w:pPr>
            <w:r w:rsidRPr="002E5AEE">
              <w:rPr>
                <w:rFonts w:cstheme="minorHAnsi"/>
                <w:b/>
                <w:color w:val="FFFFFF" w:themeColor="background1"/>
              </w:rPr>
              <w:lastRenderedPageBreak/>
              <w:t>DINAMIKA PROVOĐENJA POSTUPKA</w:t>
            </w:r>
          </w:p>
        </w:tc>
        <w:tc>
          <w:tcPr>
            <w:tcW w:w="6657" w:type="dxa"/>
            <w:shd w:val="clear" w:color="auto" w:fill="B4C6E7" w:themeFill="accent1" w:themeFillTint="66"/>
          </w:tcPr>
          <w:p w14:paraId="616F2CDF" w14:textId="77777777" w:rsidR="00F12FC6" w:rsidRDefault="00F12FC6" w:rsidP="005C4790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sz w:val="20"/>
                <w:szCs w:val="20"/>
              </w:rPr>
            </w:pPr>
          </w:p>
          <w:p w14:paraId="07FA11DF" w14:textId="407A0D7F" w:rsidR="000637DD" w:rsidRPr="00902960" w:rsidRDefault="000637DD" w:rsidP="005C4790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Prema potrebi</w:t>
            </w:r>
          </w:p>
        </w:tc>
      </w:tr>
      <w:tr w:rsidR="00F12FC6" w14:paraId="0E8143EC" w14:textId="77777777" w:rsidTr="0090483F">
        <w:tc>
          <w:tcPr>
            <w:tcW w:w="2405" w:type="dxa"/>
            <w:shd w:val="clear" w:color="auto" w:fill="2F5496" w:themeFill="accent1" w:themeFillShade="BF"/>
          </w:tcPr>
          <w:p w14:paraId="63B771E6" w14:textId="77777777" w:rsidR="00F12FC6" w:rsidRPr="002E5AEE" w:rsidRDefault="00F12FC6" w:rsidP="005C4790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b/>
                <w:color w:val="FFFFFF" w:themeColor="background1"/>
              </w:rPr>
            </w:pPr>
            <w:r w:rsidRPr="002E5AEE">
              <w:rPr>
                <w:rFonts w:cstheme="minorHAnsi"/>
                <w:b/>
                <w:color w:val="FFFFFF" w:themeColor="background1"/>
              </w:rPr>
              <w:t>ODGOVORNI</w:t>
            </w:r>
          </w:p>
        </w:tc>
        <w:tc>
          <w:tcPr>
            <w:tcW w:w="6657" w:type="dxa"/>
            <w:shd w:val="clear" w:color="auto" w:fill="D9E2F3" w:themeFill="accent1" w:themeFillTint="33"/>
          </w:tcPr>
          <w:p w14:paraId="36A19F60" w14:textId="3C8948DA" w:rsidR="000637DD" w:rsidRPr="000637DD" w:rsidRDefault="000637DD" w:rsidP="000637D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0637DD">
              <w:rPr>
                <w:rFonts w:asciiTheme="minorHAnsi" w:hAnsiTheme="minorHAnsi" w:cstheme="minorHAnsi"/>
                <w:sz w:val="20"/>
                <w:szCs w:val="20"/>
              </w:rPr>
              <w:t xml:space="preserve">Senat, Vijeće centra za cjeloživotno obrazovanje,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Stručno vijeće Fakulteta</w:t>
            </w:r>
          </w:p>
          <w:p w14:paraId="0F997DF1" w14:textId="142F1838" w:rsidR="00F12FC6" w:rsidRPr="00902960" w:rsidRDefault="00F12FC6" w:rsidP="005C4790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F12FC6" w14:paraId="6F273080" w14:textId="77777777" w:rsidTr="0090483F">
        <w:tc>
          <w:tcPr>
            <w:tcW w:w="2405" w:type="dxa"/>
            <w:shd w:val="clear" w:color="auto" w:fill="2F5496" w:themeFill="accent1" w:themeFillShade="BF"/>
          </w:tcPr>
          <w:p w14:paraId="10175F26" w14:textId="77777777" w:rsidR="00F12FC6" w:rsidRPr="002E5AEE" w:rsidRDefault="00F12FC6" w:rsidP="005C4790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b/>
                <w:color w:val="FFFFFF" w:themeColor="background1"/>
              </w:rPr>
            </w:pPr>
            <w:r w:rsidRPr="002E5AEE">
              <w:rPr>
                <w:rFonts w:cstheme="minorHAnsi"/>
                <w:b/>
                <w:color w:val="FFFFFF" w:themeColor="background1"/>
              </w:rPr>
              <w:t>REFERENTNI POKAZATELJ</w:t>
            </w:r>
          </w:p>
        </w:tc>
        <w:tc>
          <w:tcPr>
            <w:tcW w:w="6657" w:type="dxa"/>
            <w:shd w:val="clear" w:color="auto" w:fill="B4C6E7" w:themeFill="accent1" w:themeFillTint="66"/>
          </w:tcPr>
          <w:p w14:paraId="1A8FE722" w14:textId="77777777" w:rsidR="000637DD" w:rsidRPr="000637DD" w:rsidRDefault="000637DD" w:rsidP="000637D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0637DD">
              <w:rPr>
                <w:rFonts w:asciiTheme="minorHAnsi" w:hAnsiTheme="minorHAnsi" w:cstheme="minorHAnsi"/>
                <w:sz w:val="20"/>
                <w:szCs w:val="20"/>
              </w:rPr>
              <w:t xml:space="preserve">Prihvaćene odluke o usvojenim prijedlozima programa cjeloživotnog obrazovanja </w:t>
            </w:r>
          </w:p>
          <w:p w14:paraId="6BA9E0EF" w14:textId="6DC0E46C" w:rsidR="00F12FC6" w:rsidRPr="000637DD" w:rsidRDefault="00F12FC6" w:rsidP="005C4790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F12FC6" w14:paraId="45F05730" w14:textId="77777777" w:rsidTr="0090483F">
        <w:tc>
          <w:tcPr>
            <w:tcW w:w="2405" w:type="dxa"/>
            <w:shd w:val="clear" w:color="auto" w:fill="2F5496" w:themeFill="accent1" w:themeFillShade="BF"/>
          </w:tcPr>
          <w:p w14:paraId="4D7C8C1F" w14:textId="77777777" w:rsidR="00F12FC6" w:rsidRPr="002E5AEE" w:rsidRDefault="00F12FC6" w:rsidP="005C4790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b/>
                <w:color w:val="FFFFFF" w:themeColor="background1"/>
              </w:rPr>
            </w:pPr>
            <w:r w:rsidRPr="002E5AEE">
              <w:rPr>
                <w:rFonts w:cstheme="minorHAnsi"/>
                <w:b/>
                <w:color w:val="FFFFFF" w:themeColor="background1"/>
              </w:rPr>
              <w:t>JAVNOST REZULTATA</w:t>
            </w:r>
          </w:p>
        </w:tc>
        <w:tc>
          <w:tcPr>
            <w:tcW w:w="6657" w:type="dxa"/>
            <w:shd w:val="clear" w:color="auto" w:fill="D9E2F3" w:themeFill="accent1" w:themeFillTint="33"/>
          </w:tcPr>
          <w:p w14:paraId="33D545B4" w14:textId="5316F6FE" w:rsidR="000637DD" w:rsidRPr="000637DD" w:rsidRDefault="000637DD" w:rsidP="000637D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637DD">
              <w:rPr>
                <w:rFonts w:asciiTheme="minorHAnsi" w:hAnsiTheme="minorHAnsi" w:cstheme="minorHAnsi"/>
                <w:sz w:val="20"/>
                <w:szCs w:val="20"/>
              </w:rPr>
              <w:t xml:space="preserve">Odobreni programi dostupni svim dionicima na mrežnim stranicama Sveučilišta 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Fakulteta predlagatelja</w:t>
            </w:r>
          </w:p>
          <w:p w14:paraId="3E185136" w14:textId="1C07F966" w:rsidR="00F12FC6" w:rsidRPr="000637DD" w:rsidRDefault="00F12FC6" w:rsidP="005C4790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2A54A765" w14:textId="28023335" w:rsidR="00A37DFF" w:rsidRDefault="00A37DFF" w:rsidP="00A37D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p w14:paraId="77732FEC" w14:textId="19026F5E" w:rsidR="00F06D8E" w:rsidRPr="008D41F2" w:rsidRDefault="00F06D8E" w:rsidP="00A37D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p w14:paraId="625D0FBC" w14:textId="2093870C" w:rsidR="008D41F2" w:rsidRPr="008D41F2" w:rsidRDefault="00F06D8E" w:rsidP="008D41F2">
      <w:pPr>
        <w:pStyle w:val="Default"/>
        <w:numPr>
          <w:ilvl w:val="1"/>
          <w:numId w:val="14"/>
        </w:numPr>
        <w:rPr>
          <w:rFonts w:ascii="Arial" w:hAnsi="Arial" w:cs="Arial"/>
          <w:b/>
          <w:color w:val="2F5496" w:themeColor="accent1" w:themeShade="BF"/>
          <w:sz w:val="26"/>
          <w:szCs w:val="26"/>
        </w:rPr>
      </w:pPr>
      <w:r w:rsidRPr="008D41F2">
        <w:rPr>
          <w:rFonts w:ascii="Arial" w:hAnsi="Arial" w:cs="Arial"/>
          <w:b/>
          <w:color w:val="2F5496" w:themeColor="accent1" w:themeShade="BF"/>
        </w:rPr>
        <w:t>Vrednovanje</w:t>
      </w:r>
      <w:r w:rsidR="002F7CF5" w:rsidRPr="008D41F2">
        <w:rPr>
          <w:rFonts w:ascii="Arial" w:hAnsi="Arial" w:cs="Arial"/>
          <w:b/>
          <w:color w:val="2F5496" w:themeColor="accent1" w:themeShade="BF"/>
        </w:rPr>
        <w:t xml:space="preserve"> </w:t>
      </w:r>
      <w:r w:rsidR="008D41F2" w:rsidRPr="008D41F2">
        <w:rPr>
          <w:rFonts w:ascii="Arial" w:hAnsi="Arial" w:cs="Arial"/>
          <w:b/>
          <w:color w:val="2F5496" w:themeColor="accent1" w:themeShade="BF"/>
          <w:sz w:val="26"/>
          <w:szCs w:val="26"/>
        </w:rPr>
        <w:t xml:space="preserve">programa stručnog usavršavanja za potrebe cjeloživotnog učenja kojim se stječu kompetencije usklađene sa standardom zanimanja ili skupom kompetencija i standardom kvalifikacije ili skupom ishoda učenja iz registra HKO-a </w:t>
      </w:r>
    </w:p>
    <w:p w14:paraId="0D771BBA" w14:textId="3A9887DC" w:rsidR="00F06D8E" w:rsidRDefault="00F06D8E" w:rsidP="008D41F2">
      <w:pPr>
        <w:pStyle w:val="Odlomakpopis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8D41F2" w14:paraId="58701F0E" w14:textId="77777777" w:rsidTr="00194556">
        <w:tc>
          <w:tcPr>
            <w:tcW w:w="2405" w:type="dxa"/>
            <w:shd w:val="clear" w:color="auto" w:fill="2F5496" w:themeFill="accent1" w:themeFillShade="BF"/>
          </w:tcPr>
          <w:p w14:paraId="1D422206" w14:textId="77777777" w:rsidR="008D41F2" w:rsidRPr="002E5AEE" w:rsidRDefault="008D41F2" w:rsidP="005C4790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b/>
                <w:color w:val="FFFFFF" w:themeColor="background1"/>
              </w:rPr>
            </w:pPr>
            <w:r w:rsidRPr="002E5AEE">
              <w:rPr>
                <w:rFonts w:cstheme="minorHAnsi"/>
                <w:b/>
                <w:color w:val="FFFFFF" w:themeColor="background1"/>
              </w:rPr>
              <w:t>CILJ POSTUPKA</w:t>
            </w:r>
          </w:p>
        </w:tc>
        <w:tc>
          <w:tcPr>
            <w:tcW w:w="6657" w:type="dxa"/>
            <w:shd w:val="clear" w:color="auto" w:fill="B4C6E7" w:themeFill="accent1" w:themeFillTint="66"/>
          </w:tcPr>
          <w:p w14:paraId="20FB015D" w14:textId="6C1D4F07" w:rsidR="008D41F2" w:rsidRPr="00F952D8" w:rsidRDefault="00474FA1" w:rsidP="00474FA1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Postupak vrednovanja programa stručnog usavršavanja </w:t>
            </w:r>
            <w:r w:rsidR="00345CD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za</w:t>
            </w:r>
            <w:r w:rsidR="001945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345CD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potrebe </w:t>
            </w:r>
            <w:r w:rsidR="00FD2B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cjeloživotnog učenja kojim se stječu kompetencije usklađene sa standardom zanimanja ili skupom kompetencija i standardom kvalifikacije ili skupom ishoda</w:t>
            </w:r>
            <w:r w:rsidR="004F43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učenja iz registra HKO-a provodi se kako bi se utvrdilo ispunjava li program kriterije/uvjete za odobravanje programa propisane </w:t>
            </w:r>
            <w:r w:rsidR="004F4329" w:rsidRPr="004F4329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Pravilnikom o vrednovanju programa cjeloživotnog obrazovanja koji se temelji na načelima cjeloživotnog učenja na Sveučilištu u Splitu.</w:t>
            </w:r>
          </w:p>
        </w:tc>
      </w:tr>
      <w:tr w:rsidR="008D41F2" w:rsidRPr="000637DD" w14:paraId="40B1C0EF" w14:textId="77777777" w:rsidTr="00194556">
        <w:tc>
          <w:tcPr>
            <w:tcW w:w="2405" w:type="dxa"/>
            <w:shd w:val="clear" w:color="auto" w:fill="2F5496" w:themeFill="accent1" w:themeFillShade="BF"/>
          </w:tcPr>
          <w:p w14:paraId="606446DB" w14:textId="77777777" w:rsidR="008D41F2" w:rsidRPr="002E5AEE" w:rsidRDefault="008D41F2" w:rsidP="005C4790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b/>
                <w:color w:val="FFFFFF" w:themeColor="background1"/>
              </w:rPr>
            </w:pPr>
            <w:r w:rsidRPr="002E5AEE">
              <w:rPr>
                <w:rFonts w:cstheme="minorHAnsi"/>
                <w:b/>
                <w:color w:val="FFFFFF" w:themeColor="background1"/>
              </w:rPr>
              <w:t>OPIS PROVEDBE POSTUPKA</w:t>
            </w:r>
          </w:p>
        </w:tc>
        <w:tc>
          <w:tcPr>
            <w:tcW w:w="6657" w:type="dxa"/>
            <w:shd w:val="clear" w:color="auto" w:fill="D9E2F3" w:themeFill="accent1" w:themeFillTint="33"/>
          </w:tcPr>
          <w:p w14:paraId="26B83A16" w14:textId="2DAD5FA5" w:rsidR="000E669B" w:rsidRDefault="004F4329" w:rsidP="004F4329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4F4329"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0"/>
                <w:szCs w:val="20"/>
              </w:rPr>
              <w:t>Dokumentacija</w:t>
            </w:r>
            <w:r w:rsidR="00194556"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0"/>
                <w:szCs w:val="20"/>
              </w:rPr>
              <w:t>:</w:t>
            </w:r>
            <w:r w:rsidRPr="004F4329"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</w:p>
          <w:p w14:paraId="2B39B10D" w14:textId="0B250833" w:rsidR="004F4329" w:rsidRPr="000E669B" w:rsidRDefault="004F4329" w:rsidP="004F4329">
            <w:pPr>
              <w:pStyle w:val="Default"/>
              <w:jc w:val="both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4329">
              <w:rPr>
                <w:rFonts w:asciiTheme="minorHAnsi" w:hAnsiTheme="minorHAnsi" w:cstheme="minorHAnsi"/>
                <w:sz w:val="20"/>
                <w:szCs w:val="20"/>
              </w:rPr>
              <w:t xml:space="preserve">Postupak vrednovanja programa pokreće se zahtjevom za vrednovanjem programa koji </w:t>
            </w:r>
            <w:r w:rsidR="002B5DE9">
              <w:rPr>
                <w:rFonts w:asciiTheme="minorHAnsi" w:hAnsiTheme="minorHAnsi" w:cstheme="minorHAnsi"/>
                <w:sz w:val="20"/>
                <w:szCs w:val="20"/>
              </w:rPr>
              <w:t xml:space="preserve">Fakultet </w:t>
            </w:r>
            <w:r w:rsidRPr="002B5DE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nositelj</w:t>
            </w:r>
            <w:r w:rsidRPr="002B5DE9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Pr="004F4329">
              <w:rPr>
                <w:rFonts w:asciiTheme="minorHAnsi" w:hAnsiTheme="minorHAnsi" w:cstheme="minorHAnsi"/>
                <w:sz w:val="20"/>
                <w:szCs w:val="20"/>
              </w:rPr>
              <w:t xml:space="preserve">kao predlagatelj podnosi Vijeću Centra za cjeloživotno obrazovanje. Ukoliko se radi o programu kojem je nositelj izravno Sveučilište u Splitu, zahtjev za vrednovanje programa Povjerenstvu podnosi vijeće Samostalnog studija ili posebno povjerenstvo. </w:t>
            </w:r>
          </w:p>
          <w:p w14:paraId="5F49FF43" w14:textId="77777777" w:rsidR="004F4329" w:rsidRPr="004F4329" w:rsidRDefault="004F4329" w:rsidP="004F432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4329">
              <w:rPr>
                <w:rFonts w:asciiTheme="minorHAnsi" w:hAnsiTheme="minorHAnsi" w:cstheme="minorHAnsi"/>
                <w:sz w:val="20"/>
                <w:szCs w:val="20"/>
              </w:rPr>
              <w:t xml:space="preserve">Uz zahtjev predlagatelj je dužan dostaviti sljedeće dokumente: </w:t>
            </w:r>
          </w:p>
          <w:p w14:paraId="34D28861" w14:textId="48B67B1C" w:rsidR="004F4329" w:rsidRPr="004F4329" w:rsidRDefault="004F4329" w:rsidP="00E9158E">
            <w:pPr>
              <w:pStyle w:val="Default"/>
              <w:numPr>
                <w:ilvl w:val="0"/>
                <w:numId w:val="62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4329">
              <w:rPr>
                <w:rFonts w:asciiTheme="minorHAnsi" w:hAnsiTheme="minorHAnsi" w:cstheme="minorHAnsi"/>
                <w:sz w:val="20"/>
                <w:szCs w:val="20"/>
              </w:rPr>
              <w:t xml:space="preserve">odluku ovlaštenog </w:t>
            </w:r>
            <w:r w:rsidR="002B5DE9">
              <w:rPr>
                <w:rFonts w:asciiTheme="minorHAnsi" w:hAnsiTheme="minorHAnsi" w:cstheme="minorHAnsi"/>
                <w:sz w:val="20"/>
                <w:szCs w:val="20"/>
              </w:rPr>
              <w:t xml:space="preserve">Stručnog vijeća Fakulteta - </w:t>
            </w:r>
            <w:r w:rsidRPr="004F4329">
              <w:rPr>
                <w:rFonts w:asciiTheme="minorHAnsi" w:hAnsiTheme="minorHAnsi" w:cstheme="minorHAnsi"/>
                <w:sz w:val="20"/>
                <w:szCs w:val="20"/>
              </w:rPr>
              <w:t xml:space="preserve">nositelja ili vijeća Samostalnog studija o osnivanju/izvođenju programa te dokument u kojem je sadržana prethodna procjena Odbora za unaprjeđenje kvalitete/druge jedinice za unutarnji sustav osiguravanja i unaprjeđivanja kvalitete sastavnice nositelja programa (ukoliko se radi o ostalim programima kojima je nositelj izravno Sveučilište u Splitu potrebno je dostaviti samo odluku posebnog povjerenstva), </w:t>
            </w:r>
          </w:p>
          <w:p w14:paraId="46AAB738" w14:textId="77777777" w:rsidR="004F4329" w:rsidRDefault="004F4329" w:rsidP="00E9158E">
            <w:pPr>
              <w:pStyle w:val="Default"/>
              <w:numPr>
                <w:ilvl w:val="0"/>
                <w:numId w:val="62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4329">
              <w:rPr>
                <w:rFonts w:asciiTheme="minorHAnsi" w:hAnsiTheme="minorHAnsi" w:cstheme="minorHAnsi"/>
                <w:sz w:val="20"/>
                <w:szCs w:val="20"/>
              </w:rPr>
              <w:t xml:space="preserve">Obrazac za izradu obrazovnog programa usklađenog sa standardima skupova ishoda učenja, </w:t>
            </w:r>
          </w:p>
          <w:p w14:paraId="62A6443D" w14:textId="2B7922FD" w:rsidR="004F4329" w:rsidRDefault="004F4329" w:rsidP="00E9158E">
            <w:pPr>
              <w:pStyle w:val="Default"/>
              <w:numPr>
                <w:ilvl w:val="0"/>
                <w:numId w:val="62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4329">
              <w:rPr>
                <w:rFonts w:asciiTheme="minorHAnsi" w:hAnsiTheme="minorHAnsi" w:cstheme="minorHAnsi"/>
                <w:sz w:val="20"/>
                <w:szCs w:val="20"/>
              </w:rPr>
              <w:t xml:space="preserve">potpisane suglasnosti nastavnika i suradnika koji će sudjelovati u programu na propisanom obrascu. </w:t>
            </w:r>
          </w:p>
          <w:p w14:paraId="61400C4A" w14:textId="71245E8D" w:rsidR="004F4329" w:rsidRDefault="004F4329" w:rsidP="004F432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2E14BF" w14:textId="1F181D19" w:rsidR="004F4329" w:rsidRPr="009E6B06" w:rsidRDefault="004F4329" w:rsidP="004F4329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21660A"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0"/>
                <w:szCs w:val="20"/>
              </w:rPr>
              <w:t xml:space="preserve">Postupak vrednovanja </w:t>
            </w:r>
          </w:p>
          <w:p w14:paraId="2B9DC4DE" w14:textId="77777777" w:rsidR="004F4329" w:rsidRPr="004F4329" w:rsidRDefault="004F4329" w:rsidP="004F432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4329">
              <w:rPr>
                <w:rFonts w:asciiTheme="minorHAnsi" w:hAnsiTheme="minorHAnsi" w:cstheme="minorHAnsi"/>
                <w:sz w:val="20"/>
                <w:szCs w:val="20"/>
              </w:rPr>
              <w:t xml:space="preserve">Postupak vrednovanja provodi Vijeće Centra za cjeloživotno obrazovanje, uz pomoć administrativne osobe zaposlene na Sveučilištu. </w:t>
            </w:r>
          </w:p>
          <w:p w14:paraId="5E964E5D" w14:textId="77777777" w:rsidR="004F4329" w:rsidRPr="004F4329" w:rsidRDefault="004F4329" w:rsidP="004F432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432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Vijeće Centra za cjeloživotno obrazovanje imenuje izvjestitelja koji će Vijeću Centra za cjeloživotno obrazovanje dostaviti izvješće o usklađenosti predloženog obrazovnog programa sa standardima skupova ishoda učenja na propisanom obrascu, a Vijeće Centra za cjeloživotno obrazovanje će donijeti odluku kojim predlaže Senatu Sveučilišta donošenje odluke o usklađenosti/neusklađenosti programa. </w:t>
            </w:r>
          </w:p>
          <w:p w14:paraId="47493E32" w14:textId="77777777" w:rsidR="004F4329" w:rsidRPr="004F4329" w:rsidRDefault="004F4329" w:rsidP="004F432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4329">
              <w:rPr>
                <w:rFonts w:asciiTheme="minorHAnsi" w:hAnsiTheme="minorHAnsi" w:cstheme="minorHAnsi"/>
                <w:sz w:val="20"/>
                <w:szCs w:val="20"/>
              </w:rPr>
              <w:t xml:space="preserve">Senat Sveučilišta će na temelju prijedloga Vijeća Centra za cjeloživotno obrazovanje donijeti odluku o usklađenosti/neusklađenosti programa. </w:t>
            </w:r>
          </w:p>
          <w:p w14:paraId="5FE3DA08" w14:textId="77777777" w:rsidR="004F4329" w:rsidRPr="004F4329" w:rsidRDefault="004F4329" w:rsidP="004F432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4329">
              <w:rPr>
                <w:rFonts w:asciiTheme="minorHAnsi" w:hAnsiTheme="minorHAnsi" w:cstheme="minorHAnsi"/>
                <w:sz w:val="20"/>
                <w:szCs w:val="20"/>
              </w:rPr>
              <w:t xml:space="preserve">Administrativna služba Sveučilišta nakon završenog postupka vrednovanja programa dostavlja Agenciji za znanosti i visoko obrazovanje primjerak odluke Senata Sveučilišta zajedno s Obrascem za izradu obrazovnog programa usklađenog sa standardima skupova ishoda učenja. </w:t>
            </w:r>
          </w:p>
          <w:p w14:paraId="433044E4" w14:textId="77777777" w:rsidR="004F4329" w:rsidRPr="004F4329" w:rsidRDefault="004F4329" w:rsidP="004F432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4329">
              <w:rPr>
                <w:rFonts w:asciiTheme="minorHAnsi" w:hAnsiTheme="minorHAnsi" w:cstheme="minorHAnsi"/>
                <w:sz w:val="20"/>
                <w:szCs w:val="20"/>
              </w:rPr>
              <w:t xml:space="preserve">Agencija utvrđuje je li obrazovni program izrađen u skladu s Uputom za izradu, usklađivanje i odobravanje obrazovnih programa visokih učilišta na razini visokog obrazovanja za potrebe financiranja putem vaučera sredstvima iz nacionalnog plana oporavka i otpornosti 2021.-2026. (u daljnjem tekstu: Uputa) te izdaje Potvrdu o upisu obrazovnog programa u Registar HKO-a. </w:t>
            </w:r>
          </w:p>
          <w:p w14:paraId="2DCFAC75" w14:textId="77777777" w:rsidR="004F4329" w:rsidRPr="004F4329" w:rsidRDefault="004F4329" w:rsidP="004F432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4329">
              <w:rPr>
                <w:rFonts w:asciiTheme="minorHAnsi" w:hAnsiTheme="minorHAnsi" w:cstheme="minorHAnsi"/>
                <w:sz w:val="20"/>
                <w:szCs w:val="20"/>
              </w:rPr>
              <w:t xml:space="preserve">Ako Agencija utvrdi da obrazovni program nije u skladu s Uputom pozvat će visoko učilište na izmjenu i/ili nadopunu obrazovnog programa. </w:t>
            </w:r>
          </w:p>
          <w:p w14:paraId="22F8DFE3" w14:textId="36386CA9" w:rsidR="008D41F2" w:rsidRPr="00194556" w:rsidRDefault="004F4329" w:rsidP="00194556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4329">
              <w:rPr>
                <w:rFonts w:asciiTheme="minorHAnsi" w:hAnsiTheme="minorHAnsi" w:cstheme="minorHAnsi"/>
                <w:sz w:val="20"/>
                <w:szCs w:val="20"/>
              </w:rPr>
              <w:t xml:space="preserve">Upisom obrazovnog programa u Registar HKO-a smatra se da je program usklađen sa standardima skupova ishoda učenja upisanima u Registar HKO-a, a za potrebe financiranja putem vaučera. </w:t>
            </w:r>
          </w:p>
        </w:tc>
      </w:tr>
      <w:tr w:rsidR="008D41F2" w14:paraId="748B11EA" w14:textId="77777777" w:rsidTr="00402D1F">
        <w:tc>
          <w:tcPr>
            <w:tcW w:w="2405" w:type="dxa"/>
            <w:shd w:val="clear" w:color="auto" w:fill="2F5496" w:themeFill="accent1" w:themeFillShade="BF"/>
          </w:tcPr>
          <w:p w14:paraId="7E4376E0" w14:textId="77777777" w:rsidR="008D41F2" w:rsidRPr="002E5AEE" w:rsidRDefault="008D41F2" w:rsidP="005C4790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b/>
                <w:color w:val="FFFFFF" w:themeColor="background1"/>
              </w:rPr>
            </w:pPr>
            <w:r w:rsidRPr="002E5AEE">
              <w:rPr>
                <w:rFonts w:cstheme="minorHAnsi"/>
                <w:b/>
                <w:color w:val="FFFFFF" w:themeColor="background1"/>
              </w:rPr>
              <w:lastRenderedPageBreak/>
              <w:t>DINAMIKA PROVOĐENJA POSTUPKA</w:t>
            </w:r>
          </w:p>
        </w:tc>
        <w:tc>
          <w:tcPr>
            <w:tcW w:w="6657" w:type="dxa"/>
            <w:shd w:val="clear" w:color="auto" w:fill="B4C6E7" w:themeFill="accent1" w:themeFillTint="66"/>
          </w:tcPr>
          <w:p w14:paraId="4E519679" w14:textId="77777777" w:rsidR="008D41F2" w:rsidRDefault="008D41F2" w:rsidP="005C4790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sz w:val="20"/>
                <w:szCs w:val="20"/>
              </w:rPr>
            </w:pPr>
          </w:p>
          <w:p w14:paraId="5C2E3A9A" w14:textId="2FA32692" w:rsidR="002B5DE9" w:rsidRPr="00902960" w:rsidRDefault="002B5DE9" w:rsidP="005C4790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Prema potrebi</w:t>
            </w:r>
          </w:p>
        </w:tc>
      </w:tr>
      <w:tr w:rsidR="008D41F2" w14:paraId="2C64983E" w14:textId="77777777" w:rsidTr="00402D1F">
        <w:tc>
          <w:tcPr>
            <w:tcW w:w="2405" w:type="dxa"/>
            <w:shd w:val="clear" w:color="auto" w:fill="2F5496" w:themeFill="accent1" w:themeFillShade="BF"/>
          </w:tcPr>
          <w:p w14:paraId="163B3466" w14:textId="77777777" w:rsidR="008D41F2" w:rsidRPr="002E5AEE" w:rsidRDefault="008D41F2" w:rsidP="005C4790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b/>
                <w:color w:val="FFFFFF" w:themeColor="background1"/>
              </w:rPr>
            </w:pPr>
            <w:r w:rsidRPr="002E5AEE">
              <w:rPr>
                <w:rFonts w:cstheme="minorHAnsi"/>
                <w:b/>
                <w:color w:val="FFFFFF" w:themeColor="background1"/>
              </w:rPr>
              <w:t>ODGOVORNI</w:t>
            </w:r>
          </w:p>
        </w:tc>
        <w:tc>
          <w:tcPr>
            <w:tcW w:w="6657" w:type="dxa"/>
            <w:shd w:val="clear" w:color="auto" w:fill="D9E2F3" w:themeFill="accent1" w:themeFillTint="33"/>
          </w:tcPr>
          <w:p w14:paraId="2E5ADF1D" w14:textId="085EF3C9" w:rsidR="002B5DE9" w:rsidRPr="002B5DE9" w:rsidRDefault="002B5DE9" w:rsidP="002B5DE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90C0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Senat, Vijeće centra za cjeloživotno obrazovanje,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Stručno vijeće Fakulteta</w:t>
            </w:r>
          </w:p>
          <w:p w14:paraId="11881399" w14:textId="77777777" w:rsidR="008D41F2" w:rsidRPr="00902960" w:rsidRDefault="008D41F2" w:rsidP="005C4790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D41F2" w14:paraId="5A3B23A5" w14:textId="77777777" w:rsidTr="00402D1F">
        <w:tc>
          <w:tcPr>
            <w:tcW w:w="2405" w:type="dxa"/>
            <w:shd w:val="clear" w:color="auto" w:fill="2F5496" w:themeFill="accent1" w:themeFillShade="BF"/>
          </w:tcPr>
          <w:p w14:paraId="2A315D30" w14:textId="77777777" w:rsidR="008D41F2" w:rsidRPr="002E5AEE" w:rsidRDefault="008D41F2" w:rsidP="005C4790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b/>
                <w:color w:val="FFFFFF" w:themeColor="background1"/>
              </w:rPr>
            </w:pPr>
            <w:r w:rsidRPr="002E5AEE">
              <w:rPr>
                <w:rFonts w:cstheme="minorHAnsi"/>
                <w:b/>
                <w:color w:val="FFFFFF" w:themeColor="background1"/>
              </w:rPr>
              <w:t>REFERENTNI POKAZATELJ</w:t>
            </w:r>
          </w:p>
        </w:tc>
        <w:tc>
          <w:tcPr>
            <w:tcW w:w="6657" w:type="dxa"/>
            <w:shd w:val="clear" w:color="auto" w:fill="B4C6E7" w:themeFill="accent1" w:themeFillTint="66"/>
          </w:tcPr>
          <w:p w14:paraId="145A53C7" w14:textId="77777777" w:rsidR="002B5DE9" w:rsidRPr="002B5DE9" w:rsidRDefault="002B5DE9" w:rsidP="002B5DE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B5DE9">
              <w:rPr>
                <w:rFonts w:asciiTheme="minorHAnsi" w:hAnsiTheme="minorHAnsi" w:cstheme="minorHAnsi"/>
                <w:sz w:val="20"/>
                <w:szCs w:val="20"/>
              </w:rPr>
              <w:t xml:space="preserve">Prihvaćene odluke o usvojenim prijedlozima programa cjeloživotnog obrazovanja </w:t>
            </w:r>
          </w:p>
          <w:p w14:paraId="5F3047B0" w14:textId="77777777" w:rsidR="008D41F2" w:rsidRPr="000637DD" w:rsidRDefault="008D41F2" w:rsidP="005C4790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D41F2" w14:paraId="58A9E230" w14:textId="77777777" w:rsidTr="00402D1F">
        <w:tc>
          <w:tcPr>
            <w:tcW w:w="2405" w:type="dxa"/>
            <w:shd w:val="clear" w:color="auto" w:fill="2F5496" w:themeFill="accent1" w:themeFillShade="BF"/>
          </w:tcPr>
          <w:p w14:paraId="29D362AF" w14:textId="77777777" w:rsidR="008D41F2" w:rsidRPr="002E5AEE" w:rsidRDefault="008D41F2" w:rsidP="005C4790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b/>
                <w:color w:val="FFFFFF" w:themeColor="background1"/>
              </w:rPr>
            </w:pPr>
            <w:r w:rsidRPr="002E5AEE">
              <w:rPr>
                <w:rFonts w:cstheme="minorHAnsi"/>
                <w:b/>
                <w:color w:val="FFFFFF" w:themeColor="background1"/>
              </w:rPr>
              <w:t>JAVNOST REZULTATA</w:t>
            </w:r>
          </w:p>
        </w:tc>
        <w:tc>
          <w:tcPr>
            <w:tcW w:w="6657" w:type="dxa"/>
            <w:shd w:val="clear" w:color="auto" w:fill="D9E2F3" w:themeFill="accent1" w:themeFillTint="33"/>
          </w:tcPr>
          <w:p w14:paraId="570C5E95" w14:textId="77777777" w:rsidR="002B5DE9" w:rsidRPr="002B5DE9" w:rsidRDefault="002B5DE9" w:rsidP="002B5DE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B5DE9">
              <w:rPr>
                <w:rFonts w:asciiTheme="minorHAnsi" w:hAnsiTheme="minorHAnsi" w:cstheme="minorHAnsi"/>
                <w:sz w:val="20"/>
                <w:szCs w:val="20"/>
              </w:rPr>
              <w:t xml:space="preserve">Odobreni programi dostupni svim dionicima na mrežnim stranicama Sveučilišta i sastavnice predlagatelja </w:t>
            </w:r>
          </w:p>
          <w:p w14:paraId="47E5DF07" w14:textId="77777777" w:rsidR="008D41F2" w:rsidRPr="000637DD" w:rsidRDefault="008D41F2" w:rsidP="005C4790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08A0D619" w14:textId="77514461" w:rsidR="008D41F2" w:rsidRDefault="008D41F2" w:rsidP="008D41F2">
      <w:pPr>
        <w:pStyle w:val="Odlomakpopis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p w14:paraId="03B9380D" w14:textId="77777777" w:rsidR="00250B44" w:rsidRDefault="00250B44" w:rsidP="008D41F2">
      <w:pPr>
        <w:pStyle w:val="Odlomakpopis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p w14:paraId="78F37B0A" w14:textId="030166E3" w:rsidR="00250B44" w:rsidRPr="00B003DC" w:rsidRDefault="00250B44" w:rsidP="00B003DC">
      <w:pPr>
        <w:pStyle w:val="Odlomakpopisa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F5496" w:themeColor="accent1" w:themeShade="BF"/>
          <w:sz w:val="24"/>
          <w:szCs w:val="24"/>
        </w:rPr>
      </w:pPr>
      <w:r w:rsidRPr="00B003DC">
        <w:rPr>
          <w:rFonts w:ascii="Arial" w:hAnsi="Arial" w:cs="Arial"/>
          <w:b/>
          <w:color w:val="2F5496" w:themeColor="accent1" w:themeShade="BF"/>
          <w:sz w:val="24"/>
          <w:szCs w:val="24"/>
        </w:rPr>
        <w:t>Postupak analize uspješnosti studiranja</w:t>
      </w:r>
    </w:p>
    <w:p w14:paraId="3F293326" w14:textId="2A9C095B" w:rsidR="00250B44" w:rsidRDefault="00250B44" w:rsidP="00250B44">
      <w:pPr>
        <w:pStyle w:val="Odlomakpopis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250B44" w14:paraId="6D27FB5C" w14:textId="77777777" w:rsidTr="002F4048">
        <w:tc>
          <w:tcPr>
            <w:tcW w:w="2405" w:type="dxa"/>
            <w:shd w:val="clear" w:color="auto" w:fill="2F5496" w:themeFill="accent1" w:themeFillShade="BF"/>
          </w:tcPr>
          <w:p w14:paraId="3C22B6FC" w14:textId="77777777" w:rsidR="00250B44" w:rsidRPr="002E5AEE" w:rsidRDefault="00250B44" w:rsidP="00E02DA4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b/>
                <w:color w:val="FFFFFF" w:themeColor="background1"/>
              </w:rPr>
            </w:pPr>
            <w:r w:rsidRPr="002E5AEE">
              <w:rPr>
                <w:rFonts w:cstheme="minorHAnsi"/>
                <w:b/>
                <w:color w:val="FFFFFF" w:themeColor="background1"/>
              </w:rPr>
              <w:t>CILJ POSTUPKA</w:t>
            </w:r>
          </w:p>
        </w:tc>
        <w:tc>
          <w:tcPr>
            <w:tcW w:w="6657" w:type="dxa"/>
            <w:shd w:val="clear" w:color="auto" w:fill="B4C6E7" w:themeFill="accent1" w:themeFillTint="66"/>
          </w:tcPr>
          <w:p w14:paraId="1E7798A7" w14:textId="38E9572F" w:rsidR="00250B44" w:rsidRPr="002F4048" w:rsidRDefault="00423276" w:rsidP="00250B44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23276">
              <w:rPr>
                <w:rFonts w:asciiTheme="minorHAnsi" w:hAnsiTheme="minorHAnsi" w:cstheme="minorHAnsi"/>
                <w:sz w:val="20"/>
                <w:szCs w:val="20"/>
              </w:rPr>
              <w:t xml:space="preserve">Ciljevi provođenja postupka </w:t>
            </w:r>
            <w:r w:rsidR="00456CA8">
              <w:rPr>
                <w:rFonts w:asciiTheme="minorHAnsi" w:hAnsiTheme="minorHAnsi" w:cstheme="minorHAnsi"/>
                <w:sz w:val="20"/>
                <w:szCs w:val="20"/>
              </w:rPr>
              <w:t xml:space="preserve">su </w:t>
            </w:r>
            <w:r w:rsidRPr="00423276">
              <w:rPr>
                <w:rFonts w:asciiTheme="minorHAnsi" w:hAnsiTheme="minorHAnsi" w:cstheme="minorHAnsi"/>
                <w:sz w:val="20"/>
                <w:szCs w:val="20"/>
              </w:rPr>
              <w:t xml:space="preserve">utvrditi uspješnost polaganja ispita i uspješnost završavanja studija kako bi se utvrdila dinamika studiranja na </w:t>
            </w:r>
            <w:r w:rsidR="00D3168B" w:rsidRPr="00D3168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Fakultetu </w:t>
            </w:r>
            <w:r w:rsidRPr="00423276">
              <w:rPr>
                <w:rFonts w:asciiTheme="minorHAnsi" w:hAnsiTheme="minorHAnsi" w:cstheme="minorHAnsi"/>
                <w:sz w:val="20"/>
                <w:szCs w:val="20"/>
              </w:rPr>
              <w:t xml:space="preserve">i utvrdile kritične točke nastavnog procesa zbog kojih dolazi do problema te pronalaženje najboljeg načina za njihovo otklanjanje. </w:t>
            </w:r>
          </w:p>
        </w:tc>
      </w:tr>
      <w:tr w:rsidR="00250B44" w:rsidRPr="00456CA8" w14:paraId="5516E07B" w14:textId="77777777" w:rsidTr="002F4048">
        <w:tc>
          <w:tcPr>
            <w:tcW w:w="2405" w:type="dxa"/>
            <w:shd w:val="clear" w:color="auto" w:fill="2F5496" w:themeFill="accent1" w:themeFillShade="BF"/>
          </w:tcPr>
          <w:p w14:paraId="31E2D735" w14:textId="77777777" w:rsidR="00250B44" w:rsidRPr="002E5AEE" w:rsidRDefault="00250B44" w:rsidP="00E02DA4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b/>
                <w:color w:val="FFFFFF" w:themeColor="background1"/>
              </w:rPr>
            </w:pPr>
            <w:r w:rsidRPr="002E5AEE">
              <w:rPr>
                <w:rFonts w:cstheme="minorHAnsi"/>
                <w:b/>
                <w:color w:val="FFFFFF" w:themeColor="background1"/>
              </w:rPr>
              <w:t>OPIS PROVEDBE POSTUPKA</w:t>
            </w:r>
          </w:p>
        </w:tc>
        <w:tc>
          <w:tcPr>
            <w:tcW w:w="6657" w:type="dxa"/>
            <w:shd w:val="clear" w:color="auto" w:fill="D9E2F3" w:themeFill="accent1" w:themeFillTint="33"/>
          </w:tcPr>
          <w:p w14:paraId="4D33706D" w14:textId="4D59686E" w:rsidR="00456CA8" w:rsidRDefault="00456CA8" w:rsidP="00C80A4C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456CA8">
              <w:rPr>
                <w:rFonts w:cstheme="minorHAnsi"/>
                <w:sz w:val="20"/>
                <w:szCs w:val="20"/>
              </w:rPr>
              <w:t>Postupak provodi Odbor za unaprjeđenje kvalitete. Postupak se provodi</w:t>
            </w:r>
            <w:r w:rsidR="00C80A4C">
              <w:rPr>
                <w:rFonts w:cstheme="minorHAnsi"/>
                <w:sz w:val="20"/>
                <w:szCs w:val="20"/>
              </w:rPr>
              <w:t xml:space="preserve"> </w:t>
            </w:r>
            <w:r w:rsidRPr="00456CA8">
              <w:rPr>
                <w:rFonts w:cstheme="minorHAnsi"/>
                <w:sz w:val="20"/>
                <w:szCs w:val="20"/>
              </w:rPr>
              <w:t>prema Standardima i smjernicama za osiguravanje kvalitete na Europskom</w:t>
            </w:r>
            <w:r w:rsidR="00C80A4C">
              <w:rPr>
                <w:rFonts w:cstheme="minorHAnsi"/>
                <w:sz w:val="20"/>
                <w:szCs w:val="20"/>
              </w:rPr>
              <w:t xml:space="preserve"> </w:t>
            </w:r>
            <w:r w:rsidRPr="00456CA8">
              <w:rPr>
                <w:rFonts w:cstheme="minorHAnsi"/>
                <w:sz w:val="20"/>
                <w:szCs w:val="20"/>
              </w:rPr>
              <w:t>prostoru visokog obrazovanja (ESG) (standard 1.4.) usvojenim od ministara</w:t>
            </w:r>
            <w:r w:rsidR="00C80A4C">
              <w:rPr>
                <w:rFonts w:cstheme="minorHAnsi"/>
                <w:sz w:val="20"/>
                <w:szCs w:val="20"/>
              </w:rPr>
              <w:t xml:space="preserve"> </w:t>
            </w:r>
            <w:r w:rsidRPr="00456CA8">
              <w:rPr>
                <w:rFonts w:cstheme="minorHAnsi"/>
                <w:sz w:val="20"/>
                <w:szCs w:val="20"/>
              </w:rPr>
              <w:t>Europskog prostora visokog obrazovanja u svibnju 2015. godine i prema</w:t>
            </w:r>
            <w:r w:rsidR="00C80A4C">
              <w:rPr>
                <w:rFonts w:cstheme="minorHAnsi"/>
                <w:sz w:val="20"/>
                <w:szCs w:val="20"/>
              </w:rPr>
              <w:t xml:space="preserve"> </w:t>
            </w:r>
            <w:r w:rsidRPr="00456CA8">
              <w:rPr>
                <w:rFonts w:cstheme="minorHAnsi"/>
                <w:sz w:val="20"/>
                <w:szCs w:val="20"/>
              </w:rPr>
              <w:t>novim Standardima za vrednovanje kvalitete Sveučilišta i sastavnica u</w:t>
            </w:r>
            <w:r w:rsidR="00C80A4C">
              <w:rPr>
                <w:rFonts w:cstheme="minorHAnsi"/>
                <w:sz w:val="20"/>
                <w:szCs w:val="20"/>
              </w:rPr>
              <w:t xml:space="preserve"> </w:t>
            </w:r>
            <w:r w:rsidRPr="00456CA8">
              <w:rPr>
                <w:rFonts w:cstheme="minorHAnsi"/>
                <w:sz w:val="20"/>
                <w:szCs w:val="20"/>
              </w:rPr>
              <w:t xml:space="preserve">postupku </w:t>
            </w:r>
            <w:proofErr w:type="spellStart"/>
            <w:r w:rsidRPr="00456CA8">
              <w:rPr>
                <w:rFonts w:cstheme="minorHAnsi"/>
                <w:sz w:val="20"/>
                <w:szCs w:val="20"/>
              </w:rPr>
              <w:t>reakreditacije</w:t>
            </w:r>
            <w:proofErr w:type="spellEnd"/>
            <w:r w:rsidRPr="00456CA8">
              <w:rPr>
                <w:rFonts w:cstheme="minorHAnsi"/>
                <w:sz w:val="20"/>
                <w:szCs w:val="20"/>
              </w:rPr>
              <w:t xml:space="preserve"> Agencije za znanost i visok</w:t>
            </w:r>
            <w:r>
              <w:rPr>
                <w:rFonts w:cstheme="minorHAnsi"/>
                <w:sz w:val="20"/>
                <w:szCs w:val="20"/>
              </w:rPr>
              <w:t xml:space="preserve">o </w:t>
            </w:r>
            <w:r w:rsidRPr="00456CA8">
              <w:rPr>
                <w:rFonts w:cstheme="minorHAnsi"/>
                <w:sz w:val="20"/>
                <w:szCs w:val="20"/>
              </w:rPr>
              <w:t>obrazovanje.</w:t>
            </w:r>
            <w:r w:rsidR="00C80A4C">
              <w:rPr>
                <w:rFonts w:cstheme="minorHAnsi"/>
                <w:sz w:val="20"/>
                <w:szCs w:val="20"/>
              </w:rPr>
              <w:t xml:space="preserve"> </w:t>
            </w:r>
            <w:r w:rsidRPr="00456CA8">
              <w:rPr>
                <w:rFonts w:cstheme="minorHAnsi"/>
                <w:sz w:val="20"/>
                <w:szCs w:val="20"/>
              </w:rPr>
              <w:t xml:space="preserve">Pokazatelji (statistički podaci) i dokazi za navedene standarde su: prolaznost studenata, korelacija upisanih studenata s uspješnosti nakon prve godine studija, kao i podaci o završenosti studenata. </w:t>
            </w:r>
          </w:p>
          <w:p w14:paraId="6C0DE833" w14:textId="7EEB5E76" w:rsidR="00456CA8" w:rsidRPr="00456CA8" w:rsidRDefault="00456CA8" w:rsidP="00C80A4C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456CA8">
              <w:rPr>
                <w:rFonts w:cstheme="minorHAnsi"/>
                <w:sz w:val="20"/>
                <w:szCs w:val="20"/>
              </w:rPr>
              <w:t>Postupak provodi Odbor u suradnji sa Uredom za studente (studentskom referadom) i Uredom za unaprjeđivanje i osiguravanje kvalitete. Analiza se</w:t>
            </w:r>
          </w:p>
          <w:p w14:paraId="326AB3C1" w14:textId="12D64265" w:rsidR="00456CA8" w:rsidRPr="00456CA8" w:rsidRDefault="00456CA8" w:rsidP="00C80A4C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456CA8">
              <w:rPr>
                <w:rFonts w:cstheme="minorHAnsi"/>
                <w:sz w:val="20"/>
                <w:szCs w:val="20"/>
              </w:rPr>
              <w:t xml:space="preserve">provodi na studentima svih godina </w:t>
            </w:r>
            <w:r>
              <w:rPr>
                <w:rFonts w:cstheme="minorHAnsi"/>
                <w:sz w:val="20"/>
                <w:szCs w:val="20"/>
              </w:rPr>
              <w:t xml:space="preserve">sveučilišnog </w:t>
            </w:r>
            <w:r w:rsidRPr="00456CA8">
              <w:rPr>
                <w:rFonts w:cstheme="minorHAnsi"/>
                <w:sz w:val="20"/>
                <w:szCs w:val="20"/>
              </w:rPr>
              <w:t>prijediplomsk</w:t>
            </w:r>
            <w:r>
              <w:rPr>
                <w:rFonts w:cstheme="minorHAnsi"/>
                <w:sz w:val="20"/>
                <w:szCs w:val="20"/>
              </w:rPr>
              <w:t>og i diplomskog studija.</w:t>
            </w:r>
          </w:p>
          <w:p w14:paraId="33A82818" w14:textId="7A081422" w:rsidR="00456CA8" w:rsidRPr="00456CA8" w:rsidRDefault="00456CA8" w:rsidP="00C80A4C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456CA8">
              <w:rPr>
                <w:rFonts w:cstheme="minorHAnsi"/>
                <w:sz w:val="20"/>
                <w:szCs w:val="20"/>
              </w:rPr>
              <w:lastRenderedPageBreak/>
              <w:t>Odbor obrađuje pristigle podatke, a voditelj Odbora ih prezentira na</w:t>
            </w:r>
            <w:r w:rsidR="00B1667B">
              <w:rPr>
                <w:rFonts w:cstheme="minorHAnsi"/>
                <w:sz w:val="20"/>
                <w:szCs w:val="20"/>
              </w:rPr>
              <w:t xml:space="preserve"> </w:t>
            </w:r>
            <w:r w:rsidRPr="00456CA8">
              <w:rPr>
                <w:rFonts w:cstheme="minorHAnsi"/>
                <w:sz w:val="20"/>
                <w:szCs w:val="20"/>
              </w:rPr>
              <w:t xml:space="preserve">sjednici </w:t>
            </w:r>
            <w:r w:rsidR="00AE0160">
              <w:rPr>
                <w:rFonts w:cstheme="minorHAnsi"/>
                <w:sz w:val="20"/>
                <w:szCs w:val="20"/>
              </w:rPr>
              <w:t xml:space="preserve">Stručnog </w:t>
            </w:r>
            <w:r w:rsidRPr="00456CA8">
              <w:rPr>
                <w:rFonts w:cstheme="minorHAnsi"/>
                <w:sz w:val="20"/>
                <w:szCs w:val="20"/>
              </w:rPr>
              <w:t xml:space="preserve">vijeća. Na temelju dobivenih rezultata </w:t>
            </w:r>
            <w:r w:rsidR="00AE0160">
              <w:rPr>
                <w:rFonts w:cstheme="minorHAnsi"/>
                <w:sz w:val="20"/>
                <w:szCs w:val="20"/>
              </w:rPr>
              <w:t>Stručno</w:t>
            </w:r>
            <w:r w:rsidR="00B1667B">
              <w:rPr>
                <w:rFonts w:cstheme="minorHAnsi"/>
                <w:sz w:val="20"/>
                <w:szCs w:val="20"/>
              </w:rPr>
              <w:t xml:space="preserve"> </w:t>
            </w:r>
            <w:r w:rsidRPr="00456CA8">
              <w:rPr>
                <w:rFonts w:cstheme="minorHAnsi"/>
                <w:sz w:val="20"/>
                <w:szCs w:val="20"/>
              </w:rPr>
              <w:t>vijeće predlaže mjere za poboljšanje uspješnosti studiranja.</w:t>
            </w:r>
          </w:p>
        </w:tc>
      </w:tr>
      <w:tr w:rsidR="00250B44" w14:paraId="55A1A208" w14:textId="77777777" w:rsidTr="002F4048">
        <w:tc>
          <w:tcPr>
            <w:tcW w:w="2405" w:type="dxa"/>
            <w:shd w:val="clear" w:color="auto" w:fill="2F5496" w:themeFill="accent1" w:themeFillShade="BF"/>
          </w:tcPr>
          <w:p w14:paraId="69AEBEA0" w14:textId="77777777" w:rsidR="00250B44" w:rsidRPr="002E5AEE" w:rsidRDefault="00250B44" w:rsidP="00E02DA4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b/>
                <w:color w:val="FFFFFF" w:themeColor="background1"/>
              </w:rPr>
            </w:pPr>
            <w:r w:rsidRPr="002E5AEE">
              <w:rPr>
                <w:rFonts w:cstheme="minorHAnsi"/>
                <w:b/>
                <w:color w:val="FFFFFF" w:themeColor="background1"/>
              </w:rPr>
              <w:lastRenderedPageBreak/>
              <w:t>DINAMIKA PROVOĐENJA POSTUPKA</w:t>
            </w:r>
          </w:p>
        </w:tc>
        <w:tc>
          <w:tcPr>
            <w:tcW w:w="6657" w:type="dxa"/>
            <w:shd w:val="clear" w:color="auto" w:fill="B4C6E7" w:themeFill="accent1" w:themeFillTint="66"/>
          </w:tcPr>
          <w:p w14:paraId="13E34A99" w14:textId="77777777" w:rsidR="00250B44" w:rsidRDefault="00250B44" w:rsidP="002F4048">
            <w:pPr>
              <w:pStyle w:val="Odlomakpopisa"/>
              <w:shd w:val="clear" w:color="auto" w:fill="B4C6E7" w:themeFill="accent1" w:themeFillTint="66"/>
              <w:autoSpaceDE w:val="0"/>
              <w:autoSpaceDN w:val="0"/>
              <w:adjustRightInd w:val="0"/>
              <w:ind w:left="0"/>
              <w:rPr>
                <w:rFonts w:cstheme="minorHAnsi"/>
                <w:sz w:val="20"/>
                <w:szCs w:val="20"/>
              </w:rPr>
            </w:pPr>
          </w:p>
          <w:p w14:paraId="021FD598" w14:textId="77777777" w:rsidR="00B1667B" w:rsidRDefault="00B1667B" w:rsidP="002F4048">
            <w:pPr>
              <w:pStyle w:val="Default"/>
              <w:shd w:val="clear" w:color="auto" w:fill="B4C6E7" w:themeFill="accent1" w:themeFillTint="66"/>
              <w:rPr>
                <w:sz w:val="20"/>
                <w:szCs w:val="20"/>
              </w:rPr>
            </w:pPr>
            <w:r w:rsidRPr="00B1667B">
              <w:rPr>
                <w:rFonts w:asciiTheme="minorHAnsi" w:hAnsiTheme="minorHAnsi" w:cstheme="minorHAnsi"/>
                <w:sz w:val="20"/>
                <w:szCs w:val="20"/>
              </w:rPr>
              <w:t>Jedanput godišnje, na početku akademske godine za prethodnu akademsku godinu</w:t>
            </w:r>
            <w:r>
              <w:rPr>
                <w:sz w:val="20"/>
                <w:szCs w:val="20"/>
              </w:rPr>
              <w:t></w:t>
            </w:r>
          </w:p>
          <w:p w14:paraId="2F7FD1D5" w14:textId="0E7AB0F4" w:rsidR="00B1667B" w:rsidRPr="00902960" w:rsidRDefault="00B1667B" w:rsidP="00E02DA4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250B44" w14:paraId="23559EB7" w14:textId="77777777" w:rsidTr="002F4048">
        <w:tc>
          <w:tcPr>
            <w:tcW w:w="2405" w:type="dxa"/>
            <w:shd w:val="clear" w:color="auto" w:fill="2F5496" w:themeFill="accent1" w:themeFillShade="BF"/>
          </w:tcPr>
          <w:p w14:paraId="34D1FBF3" w14:textId="77777777" w:rsidR="00250B44" w:rsidRPr="002E5AEE" w:rsidRDefault="00250B44" w:rsidP="00E02DA4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b/>
                <w:color w:val="FFFFFF" w:themeColor="background1"/>
              </w:rPr>
            </w:pPr>
            <w:r w:rsidRPr="002E5AEE">
              <w:rPr>
                <w:rFonts w:cstheme="minorHAnsi"/>
                <w:b/>
                <w:color w:val="FFFFFF" w:themeColor="background1"/>
              </w:rPr>
              <w:t>ODGOVORNI</w:t>
            </w:r>
          </w:p>
        </w:tc>
        <w:tc>
          <w:tcPr>
            <w:tcW w:w="6657" w:type="dxa"/>
            <w:shd w:val="clear" w:color="auto" w:fill="D9E2F3" w:themeFill="accent1" w:themeFillTint="33"/>
          </w:tcPr>
          <w:p w14:paraId="3E882B93" w14:textId="0980910A" w:rsidR="00B1667B" w:rsidRPr="00B1667B" w:rsidRDefault="00B1667B" w:rsidP="00B1667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1667B">
              <w:rPr>
                <w:rFonts w:asciiTheme="minorHAnsi" w:hAnsiTheme="minorHAnsi" w:cstheme="minorHAnsi"/>
                <w:sz w:val="20"/>
                <w:szCs w:val="20"/>
              </w:rPr>
              <w:t xml:space="preserve">Centar, </w:t>
            </w:r>
            <w:r w:rsidR="00490C04">
              <w:rPr>
                <w:rFonts w:asciiTheme="minorHAnsi" w:hAnsiTheme="minorHAnsi" w:cstheme="minorHAnsi"/>
                <w:sz w:val="20"/>
                <w:szCs w:val="20"/>
              </w:rPr>
              <w:t xml:space="preserve">Ured za kvalitetu </w:t>
            </w:r>
            <w:r w:rsidRPr="00B1667B">
              <w:rPr>
                <w:rFonts w:asciiTheme="minorHAnsi" w:hAnsiTheme="minorHAnsi" w:cstheme="minorHAnsi"/>
                <w:sz w:val="20"/>
                <w:szCs w:val="20"/>
              </w:rPr>
              <w:t xml:space="preserve">Rektorata Sveučilišta,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Odbor i Ured za </w:t>
            </w:r>
            <w:r w:rsidR="00C80A4C">
              <w:rPr>
                <w:rFonts w:asciiTheme="minorHAnsi" w:hAnsiTheme="minorHAnsi" w:cstheme="minorHAnsi"/>
                <w:sz w:val="20"/>
                <w:szCs w:val="20"/>
              </w:rPr>
              <w:t xml:space="preserve">osiguravanje i unaprjeđivanje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kvalitetu, Ured za studente, </w:t>
            </w:r>
            <w:r w:rsidRPr="00B1667B">
              <w:rPr>
                <w:rFonts w:asciiTheme="minorHAnsi" w:hAnsiTheme="minorHAnsi" w:cstheme="minorHAnsi"/>
                <w:sz w:val="20"/>
                <w:szCs w:val="20"/>
              </w:rPr>
              <w:t>prodekan za nastavu</w:t>
            </w:r>
            <w:r w:rsidR="00490C04">
              <w:rPr>
                <w:rFonts w:asciiTheme="minorHAnsi" w:hAnsiTheme="minorHAnsi" w:cstheme="minorHAnsi"/>
                <w:sz w:val="20"/>
                <w:szCs w:val="20"/>
              </w:rPr>
              <w:t>, studente i kvalitetu</w:t>
            </w:r>
            <w:r w:rsidRPr="00B1667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155CAE6" w14:textId="77777777" w:rsidR="00250B44" w:rsidRPr="00902960" w:rsidRDefault="00250B44" w:rsidP="00E02DA4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250B44" w14:paraId="6631354F" w14:textId="77777777" w:rsidTr="002F4048">
        <w:tc>
          <w:tcPr>
            <w:tcW w:w="2405" w:type="dxa"/>
            <w:shd w:val="clear" w:color="auto" w:fill="2F5496" w:themeFill="accent1" w:themeFillShade="BF"/>
          </w:tcPr>
          <w:p w14:paraId="26B69F0F" w14:textId="77777777" w:rsidR="00250B44" w:rsidRPr="002E5AEE" w:rsidRDefault="00250B44" w:rsidP="00E02DA4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b/>
                <w:color w:val="FFFFFF" w:themeColor="background1"/>
              </w:rPr>
            </w:pPr>
            <w:r w:rsidRPr="002E5AEE">
              <w:rPr>
                <w:rFonts w:cstheme="minorHAnsi"/>
                <w:b/>
                <w:color w:val="FFFFFF" w:themeColor="background1"/>
              </w:rPr>
              <w:t>REFERENTNI POKAZATELJ</w:t>
            </w:r>
          </w:p>
        </w:tc>
        <w:tc>
          <w:tcPr>
            <w:tcW w:w="6657" w:type="dxa"/>
            <w:shd w:val="clear" w:color="auto" w:fill="B4C6E7" w:themeFill="accent1" w:themeFillTint="66"/>
          </w:tcPr>
          <w:p w14:paraId="67643B77" w14:textId="77777777" w:rsidR="00FD22CE" w:rsidRPr="00FD22CE" w:rsidRDefault="00FD22CE" w:rsidP="00FD22C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D22CE">
              <w:rPr>
                <w:rFonts w:cstheme="minorHAnsi"/>
                <w:sz w:val="20"/>
                <w:szCs w:val="20"/>
              </w:rPr>
              <w:t>Usvojeno Izvješće o rezultatima provedene analize uspješnosti studiranja</w:t>
            </w:r>
          </w:p>
          <w:p w14:paraId="04F92C9D" w14:textId="36BDD8E6" w:rsidR="00250B44" w:rsidRPr="000637DD" w:rsidRDefault="00FD22CE" w:rsidP="00FD22CE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sz w:val="20"/>
                <w:szCs w:val="20"/>
              </w:rPr>
            </w:pPr>
            <w:r w:rsidRPr="00FD22CE">
              <w:rPr>
                <w:rFonts w:cstheme="minorHAnsi"/>
                <w:sz w:val="20"/>
                <w:szCs w:val="20"/>
              </w:rPr>
              <w:t xml:space="preserve">na </w:t>
            </w:r>
            <w:proofErr w:type="spellStart"/>
            <w:r w:rsidRPr="00FD22CE">
              <w:rPr>
                <w:rFonts w:cstheme="minorHAnsi"/>
                <w:sz w:val="20"/>
                <w:szCs w:val="20"/>
              </w:rPr>
              <w:t>Agromediteranskom</w:t>
            </w:r>
            <w:proofErr w:type="spellEnd"/>
            <w:r w:rsidRPr="00FD22CE">
              <w:rPr>
                <w:rFonts w:cstheme="minorHAnsi"/>
                <w:sz w:val="20"/>
                <w:szCs w:val="20"/>
              </w:rPr>
              <w:t xml:space="preserve"> fakultetu na sjednici Stručnog vijeća</w:t>
            </w:r>
          </w:p>
        </w:tc>
      </w:tr>
      <w:tr w:rsidR="00250B44" w14:paraId="4B430EBE" w14:textId="77777777" w:rsidTr="002F4048">
        <w:tc>
          <w:tcPr>
            <w:tcW w:w="2405" w:type="dxa"/>
            <w:shd w:val="clear" w:color="auto" w:fill="2F5496" w:themeFill="accent1" w:themeFillShade="BF"/>
          </w:tcPr>
          <w:p w14:paraId="08D71356" w14:textId="77777777" w:rsidR="00250B44" w:rsidRPr="002E5AEE" w:rsidRDefault="00250B44" w:rsidP="00E02DA4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b/>
                <w:color w:val="FFFFFF" w:themeColor="background1"/>
              </w:rPr>
            </w:pPr>
            <w:r w:rsidRPr="002E5AEE">
              <w:rPr>
                <w:rFonts w:cstheme="minorHAnsi"/>
                <w:b/>
                <w:color w:val="FFFFFF" w:themeColor="background1"/>
              </w:rPr>
              <w:t>JAVNOST REZULTATA</w:t>
            </w:r>
          </w:p>
        </w:tc>
        <w:tc>
          <w:tcPr>
            <w:tcW w:w="6657" w:type="dxa"/>
            <w:shd w:val="clear" w:color="auto" w:fill="D9E2F3" w:themeFill="accent1" w:themeFillTint="33"/>
          </w:tcPr>
          <w:p w14:paraId="24EDA0EB" w14:textId="594E1E9C" w:rsidR="00250B44" w:rsidRPr="007F0DB6" w:rsidRDefault="007F0DB6" w:rsidP="0096540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F0DB6">
              <w:rPr>
                <w:rFonts w:asciiTheme="minorHAnsi" w:hAnsiTheme="minorHAnsi" w:cstheme="minorHAnsi"/>
                <w:sz w:val="20"/>
                <w:szCs w:val="20"/>
              </w:rPr>
              <w:t>O načinu objave rezultata odlučuje dekan</w:t>
            </w:r>
          </w:p>
        </w:tc>
      </w:tr>
    </w:tbl>
    <w:p w14:paraId="731CE429" w14:textId="530EBE5C" w:rsidR="009B63C9" w:rsidRDefault="009B63C9" w:rsidP="009B63C9">
      <w:pPr>
        <w:pStyle w:val="Odlomakpopisa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p w14:paraId="1B7C4417" w14:textId="77777777" w:rsidR="00316BC1" w:rsidRPr="00316BC1" w:rsidRDefault="00316BC1" w:rsidP="00316B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p w14:paraId="1BEEC613" w14:textId="52B5ABB7" w:rsidR="006A7922" w:rsidRDefault="006A7922" w:rsidP="006A7922">
      <w:pPr>
        <w:pStyle w:val="Odlomakpopisa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F5496" w:themeColor="accent1" w:themeShade="BF"/>
          <w:sz w:val="24"/>
          <w:szCs w:val="24"/>
        </w:rPr>
      </w:pPr>
      <w:r>
        <w:rPr>
          <w:rFonts w:ascii="Arial" w:hAnsi="Arial" w:cs="Arial"/>
          <w:b/>
          <w:color w:val="2F5496" w:themeColor="accent1" w:themeShade="BF"/>
          <w:sz w:val="24"/>
          <w:szCs w:val="24"/>
        </w:rPr>
        <w:t>Postupak studentskog vrednovanja nastavnog rada</w:t>
      </w:r>
    </w:p>
    <w:p w14:paraId="1E896878" w14:textId="18798708" w:rsidR="006A7922" w:rsidRDefault="006A7922" w:rsidP="006A7922">
      <w:pPr>
        <w:pStyle w:val="Odlomakpopisa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6A7922" w14:paraId="5DBE5753" w14:textId="77777777" w:rsidTr="00881D73">
        <w:tc>
          <w:tcPr>
            <w:tcW w:w="2405" w:type="dxa"/>
            <w:shd w:val="clear" w:color="auto" w:fill="2F5496" w:themeFill="accent1" w:themeFillShade="BF"/>
          </w:tcPr>
          <w:p w14:paraId="32A33D7B" w14:textId="77777777" w:rsidR="006A7922" w:rsidRPr="002E5AEE" w:rsidRDefault="006A7922" w:rsidP="00E02DA4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b/>
                <w:color w:val="FFFFFF" w:themeColor="background1"/>
              </w:rPr>
            </w:pPr>
            <w:r w:rsidRPr="002E5AEE">
              <w:rPr>
                <w:rFonts w:cstheme="minorHAnsi"/>
                <w:b/>
                <w:color w:val="FFFFFF" w:themeColor="background1"/>
              </w:rPr>
              <w:t>CILJ POSTUPKA</w:t>
            </w:r>
          </w:p>
        </w:tc>
        <w:tc>
          <w:tcPr>
            <w:tcW w:w="6657" w:type="dxa"/>
            <w:shd w:val="clear" w:color="auto" w:fill="B4C6E7" w:themeFill="accent1" w:themeFillTint="66"/>
          </w:tcPr>
          <w:p w14:paraId="331E00F1" w14:textId="77777777" w:rsidR="007F21AA" w:rsidRPr="007F21AA" w:rsidRDefault="007F21AA" w:rsidP="007F21A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7F21AA">
              <w:rPr>
                <w:rFonts w:cstheme="minorHAnsi"/>
                <w:sz w:val="20"/>
                <w:szCs w:val="20"/>
              </w:rPr>
              <w:t>Cilj provođenja postupka je ispitati percepciju studenata o nastavnom radu</w:t>
            </w:r>
          </w:p>
          <w:p w14:paraId="60B01263" w14:textId="05396ADE" w:rsidR="006A7922" w:rsidRPr="007F21AA" w:rsidRDefault="007F21AA" w:rsidP="007F21AA">
            <w:pPr>
              <w:autoSpaceDE w:val="0"/>
              <w:autoSpaceDN w:val="0"/>
              <w:adjustRightInd w:val="0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7F21AA">
              <w:rPr>
                <w:rFonts w:cstheme="minorHAnsi"/>
                <w:sz w:val="20"/>
                <w:szCs w:val="20"/>
              </w:rPr>
              <w:t>nastavnika i suradnika na pojedinom predmetu, uočiti eventualne probleme s kojima se susreću te dobiti uvid u njihovu percepciju načina unaprjeđenja nastave.</w:t>
            </w:r>
          </w:p>
        </w:tc>
      </w:tr>
      <w:tr w:rsidR="006A7922" w:rsidRPr="00456CA8" w14:paraId="7A92A561" w14:textId="77777777" w:rsidTr="00B8296D">
        <w:tc>
          <w:tcPr>
            <w:tcW w:w="2405" w:type="dxa"/>
            <w:shd w:val="clear" w:color="auto" w:fill="2F5496" w:themeFill="accent1" w:themeFillShade="BF"/>
          </w:tcPr>
          <w:p w14:paraId="6A28F28D" w14:textId="77777777" w:rsidR="006A7922" w:rsidRPr="002E5AEE" w:rsidRDefault="006A7922" w:rsidP="00E02DA4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b/>
                <w:color w:val="FFFFFF" w:themeColor="background1"/>
              </w:rPr>
            </w:pPr>
            <w:r w:rsidRPr="002E5AEE">
              <w:rPr>
                <w:rFonts w:cstheme="minorHAnsi"/>
                <w:b/>
                <w:color w:val="FFFFFF" w:themeColor="background1"/>
              </w:rPr>
              <w:t>OPIS PROVEDBE POSTUPKA</w:t>
            </w:r>
          </w:p>
        </w:tc>
        <w:tc>
          <w:tcPr>
            <w:tcW w:w="6657" w:type="dxa"/>
            <w:shd w:val="clear" w:color="auto" w:fill="D9E2F3" w:themeFill="accent1" w:themeFillTint="33"/>
          </w:tcPr>
          <w:p w14:paraId="2139627C" w14:textId="77777777" w:rsidR="009E3A80" w:rsidRPr="00BF766D" w:rsidRDefault="009E3A80" w:rsidP="00906BB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BF766D">
              <w:rPr>
                <w:rFonts w:cstheme="minorHAnsi"/>
                <w:sz w:val="20"/>
                <w:szCs w:val="20"/>
              </w:rPr>
              <w:t>Postupak provodi Centar/Ured za kvalitetu u suradnji s Odborom, sukladno</w:t>
            </w:r>
          </w:p>
          <w:p w14:paraId="3183EFC9" w14:textId="77777777" w:rsidR="009E3A80" w:rsidRPr="00906BB3" w:rsidRDefault="009E3A80" w:rsidP="00906BB3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906BB3">
              <w:rPr>
                <w:rFonts w:cstheme="minorHAnsi"/>
                <w:i/>
                <w:sz w:val="20"/>
                <w:szCs w:val="20"/>
              </w:rPr>
              <w:t>Pravilniku o postupku studentskog vrednovanja nastavnog rada na</w:t>
            </w:r>
          </w:p>
          <w:p w14:paraId="2D92C976" w14:textId="77777777" w:rsidR="009E3A80" w:rsidRPr="00906BB3" w:rsidRDefault="009E3A80" w:rsidP="00906BB3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906BB3">
              <w:rPr>
                <w:rFonts w:cstheme="minorHAnsi"/>
                <w:i/>
                <w:sz w:val="20"/>
                <w:szCs w:val="20"/>
              </w:rPr>
              <w:t>Sveučilištu u Splitu.</w:t>
            </w:r>
          </w:p>
          <w:p w14:paraId="73478CBB" w14:textId="77777777" w:rsidR="009E3A80" w:rsidRPr="00BF766D" w:rsidRDefault="009E3A80" w:rsidP="00906BB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BF766D">
              <w:rPr>
                <w:rFonts w:cstheme="minorHAnsi"/>
                <w:sz w:val="20"/>
                <w:szCs w:val="20"/>
              </w:rPr>
              <w:t>Postupak obuhvaća sljedeće aktivnosti:</w:t>
            </w:r>
          </w:p>
          <w:p w14:paraId="1AEECC1C" w14:textId="77777777" w:rsidR="009E3A80" w:rsidRPr="00BF766D" w:rsidRDefault="009E3A80" w:rsidP="00906BB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BF766D">
              <w:rPr>
                <w:rFonts w:cstheme="minorHAnsi"/>
                <w:sz w:val="20"/>
                <w:szCs w:val="20"/>
              </w:rPr>
              <w:t>- informiranje studenata i nastavnika o postupku</w:t>
            </w:r>
          </w:p>
          <w:p w14:paraId="5619107B" w14:textId="77777777" w:rsidR="009E3A80" w:rsidRPr="00BF766D" w:rsidRDefault="009E3A80" w:rsidP="00906BB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BF766D">
              <w:rPr>
                <w:rFonts w:cstheme="minorHAnsi"/>
                <w:sz w:val="20"/>
                <w:szCs w:val="20"/>
              </w:rPr>
              <w:t>- anketiranje studenata (dalje: anketa)</w:t>
            </w:r>
          </w:p>
          <w:p w14:paraId="1A9A355F" w14:textId="77777777" w:rsidR="009E3A80" w:rsidRPr="00BF766D" w:rsidRDefault="009E3A80" w:rsidP="00906BB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BF766D">
              <w:rPr>
                <w:rFonts w:cstheme="minorHAnsi"/>
                <w:sz w:val="20"/>
                <w:szCs w:val="20"/>
              </w:rPr>
              <w:t>- obrada anketnih upitnika i dostavljanje rezultata</w:t>
            </w:r>
          </w:p>
          <w:p w14:paraId="28FE4C90" w14:textId="77777777" w:rsidR="009E3A80" w:rsidRPr="00BF766D" w:rsidRDefault="009E3A80" w:rsidP="00906BB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BF766D">
              <w:rPr>
                <w:rFonts w:cstheme="minorHAnsi"/>
                <w:sz w:val="20"/>
                <w:szCs w:val="20"/>
              </w:rPr>
              <w:t>- mjere za unaprjeđenje kvalitete</w:t>
            </w:r>
          </w:p>
          <w:p w14:paraId="0F7B980D" w14:textId="77777777" w:rsidR="006A7922" w:rsidRDefault="009E3A80" w:rsidP="00906BB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BF766D">
              <w:rPr>
                <w:rFonts w:cstheme="minorHAnsi"/>
                <w:sz w:val="20"/>
                <w:szCs w:val="20"/>
              </w:rPr>
              <w:t>- objavljivanje rezultata.</w:t>
            </w:r>
          </w:p>
          <w:p w14:paraId="153056C1" w14:textId="77777777" w:rsidR="00774979" w:rsidRDefault="00774979" w:rsidP="00906BB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</w:p>
          <w:p w14:paraId="0D729E52" w14:textId="524ECF0D" w:rsidR="00BF766D" w:rsidRPr="00BF766D" w:rsidRDefault="00BF766D" w:rsidP="00906BB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BF766D">
              <w:rPr>
                <w:rFonts w:cstheme="minorHAnsi"/>
                <w:sz w:val="20"/>
                <w:szCs w:val="20"/>
              </w:rPr>
              <w:t>Podaci potrebni za tiskanje anketnih upitnika dostavljaju se Centru u obliku</w:t>
            </w:r>
            <w:r w:rsidR="00B16CC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BF766D">
              <w:rPr>
                <w:rFonts w:cstheme="minorHAnsi"/>
                <w:sz w:val="20"/>
                <w:szCs w:val="20"/>
              </w:rPr>
              <w:t>Evasys</w:t>
            </w:r>
            <w:proofErr w:type="spellEnd"/>
            <w:r w:rsidRPr="00BF766D">
              <w:rPr>
                <w:rFonts w:cstheme="minorHAnsi"/>
                <w:sz w:val="20"/>
                <w:szCs w:val="20"/>
              </w:rPr>
              <w:t xml:space="preserve"> tablice. Tablicu ispunjava studentska referada na temelju </w:t>
            </w:r>
            <w:r w:rsidRPr="00A70F83">
              <w:rPr>
                <w:rFonts w:cstheme="minorHAnsi"/>
                <w:sz w:val="20"/>
                <w:szCs w:val="20"/>
              </w:rPr>
              <w:t>zaduženja</w:t>
            </w:r>
            <w:r w:rsidR="00A70F83" w:rsidRPr="00A70F83">
              <w:rPr>
                <w:rFonts w:cstheme="minorHAnsi"/>
                <w:sz w:val="20"/>
                <w:szCs w:val="20"/>
              </w:rPr>
              <w:t xml:space="preserve"> pojedinih članova Uprave</w:t>
            </w:r>
            <w:r w:rsidRPr="00BF766D">
              <w:rPr>
                <w:rFonts w:cstheme="minorHAnsi"/>
                <w:sz w:val="20"/>
                <w:szCs w:val="20"/>
              </w:rPr>
              <w:t>. Ispunjenu tablicu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F766D">
              <w:rPr>
                <w:rFonts w:cstheme="minorHAnsi"/>
                <w:sz w:val="20"/>
                <w:szCs w:val="20"/>
              </w:rPr>
              <w:t>referada/prodekan za nastavu</w:t>
            </w:r>
            <w:r w:rsidR="00E74741">
              <w:rPr>
                <w:rFonts w:cstheme="minorHAnsi"/>
                <w:sz w:val="20"/>
                <w:szCs w:val="20"/>
              </w:rPr>
              <w:t xml:space="preserve">, studente i kvalitetu </w:t>
            </w:r>
            <w:r w:rsidRPr="00BF766D">
              <w:rPr>
                <w:rFonts w:cstheme="minorHAnsi"/>
                <w:sz w:val="20"/>
                <w:szCs w:val="20"/>
              </w:rPr>
              <w:t>dostavlja predstojnicima zavoda na uvid.</w:t>
            </w:r>
            <w:r w:rsidR="00B16CC0">
              <w:rPr>
                <w:rFonts w:cstheme="minorHAnsi"/>
                <w:sz w:val="20"/>
                <w:szCs w:val="20"/>
              </w:rPr>
              <w:t xml:space="preserve"> </w:t>
            </w:r>
            <w:r w:rsidRPr="00BF766D">
              <w:rPr>
                <w:rFonts w:cstheme="minorHAnsi"/>
                <w:sz w:val="20"/>
                <w:szCs w:val="20"/>
              </w:rPr>
              <w:t>Predstojnici zavoda dužni su potvrditi točnost podataka u tablici, odnosno</w:t>
            </w:r>
            <w:r w:rsidR="00B16CC0">
              <w:rPr>
                <w:rFonts w:cstheme="minorHAnsi"/>
                <w:sz w:val="20"/>
                <w:szCs w:val="20"/>
              </w:rPr>
              <w:t xml:space="preserve"> </w:t>
            </w:r>
            <w:r w:rsidRPr="00BF766D">
              <w:rPr>
                <w:rFonts w:cstheme="minorHAnsi"/>
                <w:sz w:val="20"/>
                <w:szCs w:val="20"/>
              </w:rPr>
              <w:t>obavijestiti referadu/prodekana za nastavu</w:t>
            </w:r>
            <w:r w:rsidR="008F2ED4">
              <w:rPr>
                <w:rFonts w:cstheme="minorHAnsi"/>
                <w:sz w:val="20"/>
                <w:szCs w:val="20"/>
              </w:rPr>
              <w:t>, studente i kvalitetu</w:t>
            </w:r>
            <w:r w:rsidRPr="00BF766D">
              <w:rPr>
                <w:rFonts w:cstheme="minorHAnsi"/>
                <w:sz w:val="20"/>
                <w:szCs w:val="20"/>
              </w:rPr>
              <w:t xml:space="preserve"> o mogućim </w:t>
            </w:r>
            <w:proofErr w:type="spellStart"/>
            <w:r w:rsidRPr="00BF766D">
              <w:rPr>
                <w:rFonts w:cstheme="minorHAnsi"/>
                <w:sz w:val="20"/>
                <w:szCs w:val="20"/>
              </w:rPr>
              <w:t>ispravkama</w:t>
            </w:r>
            <w:proofErr w:type="spellEnd"/>
            <w:r w:rsidRPr="00BF766D">
              <w:rPr>
                <w:rFonts w:cstheme="minorHAnsi"/>
                <w:sz w:val="20"/>
                <w:szCs w:val="20"/>
              </w:rPr>
              <w:t>. Nakon</w:t>
            </w:r>
            <w:r w:rsidR="008F2ED4">
              <w:rPr>
                <w:rFonts w:cstheme="minorHAnsi"/>
                <w:sz w:val="20"/>
                <w:szCs w:val="20"/>
              </w:rPr>
              <w:t xml:space="preserve"> </w:t>
            </w:r>
            <w:r w:rsidRPr="00BF766D">
              <w:rPr>
                <w:rFonts w:cstheme="minorHAnsi"/>
                <w:sz w:val="20"/>
                <w:szCs w:val="20"/>
              </w:rPr>
              <w:t xml:space="preserve">provjere </w:t>
            </w:r>
            <w:proofErr w:type="spellStart"/>
            <w:r w:rsidRPr="00BF766D">
              <w:rPr>
                <w:rFonts w:cstheme="minorHAnsi"/>
                <w:sz w:val="20"/>
                <w:szCs w:val="20"/>
              </w:rPr>
              <w:t>Evasys</w:t>
            </w:r>
            <w:proofErr w:type="spellEnd"/>
            <w:r w:rsidRPr="00BF766D">
              <w:rPr>
                <w:rFonts w:cstheme="minorHAnsi"/>
                <w:sz w:val="20"/>
                <w:szCs w:val="20"/>
              </w:rPr>
              <w:t xml:space="preserve"> tablice studentska referada istu dostavlja elektroničkom</w:t>
            </w:r>
            <w:r w:rsidR="008F2ED4">
              <w:rPr>
                <w:rFonts w:cstheme="minorHAnsi"/>
                <w:sz w:val="20"/>
                <w:szCs w:val="20"/>
              </w:rPr>
              <w:t xml:space="preserve"> </w:t>
            </w:r>
            <w:r w:rsidRPr="00BF766D">
              <w:rPr>
                <w:rFonts w:cstheme="minorHAnsi"/>
                <w:sz w:val="20"/>
                <w:szCs w:val="20"/>
              </w:rPr>
              <w:t>poštom Centru za unaprjeđenje kvalitete i voditelju Odbora.</w:t>
            </w:r>
          </w:p>
          <w:p w14:paraId="245BEF5F" w14:textId="41EA6FB7" w:rsidR="00774979" w:rsidRDefault="00BF766D" w:rsidP="00906BB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BF766D">
              <w:rPr>
                <w:rFonts w:cstheme="minorHAnsi"/>
                <w:sz w:val="20"/>
                <w:szCs w:val="20"/>
              </w:rPr>
              <w:t>Tiskani anketni upitnici dostavljaju se u studentsku referadu. Odbor</w:t>
            </w:r>
            <w:r w:rsidR="00B16CC0">
              <w:rPr>
                <w:rFonts w:cstheme="minorHAnsi"/>
                <w:sz w:val="20"/>
                <w:szCs w:val="20"/>
              </w:rPr>
              <w:t xml:space="preserve"> </w:t>
            </w:r>
            <w:r w:rsidRPr="00BF766D">
              <w:rPr>
                <w:rFonts w:cstheme="minorHAnsi"/>
                <w:sz w:val="20"/>
                <w:szCs w:val="20"/>
              </w:rPr>
              <w:t>organizira sastanak s anketarima na kojem se dogovara provedba ankete.</w:t>
            </w:r>
            <w:r w:rsidR="00B16CC0">
              <w:rPr>
                <w:rFonts w:cstheme="minorHAnsi"/>
                <w:sz w:val="20"/>
                <w:szCs w:val="20"/>
              </w:rPr>
              <w:t xml:space="preserve"> </w:t>
            </w:r>
            <w:r w:rsidRPr="00BF766D">
              <w:rPr>
                <w:rFonts w:cstheme="minorHAnsi"/>
                <w:sz w:val="20"/>
                <w:szCs w:val="20"/>
              </w:rPr>
              <w:t>Voditelj Odbora šalje elektroničkom poštom obavijest o provođenju ankete</w:t>
            </w:r>
            <w:r w:rsidR="00B16CC0">
              <w:rPr>
                <w:rFonts w:cstheme="minorHAnsi"/>
                <w:sz w:val="20"/>
                <w:szCs w:val="20"/>
              </w:rPr>
              <w:t xml:space="preserve"> </w:t>
            </w:r>
            <w:r w:rsidRPr="00BF766D">
              <w:rPr>
                <w:rFonts w:cstheme="minorHAnsi"/>
                <w:sz w:val="20"/>
                <w:szCs w:val="20"/>
              </w:rPr>
              <w:t>svim studentima i nastavnicima te objavljuje na mrežnim stranicama</w:t>
            </w:r>
            <w:r w:rsidR="00B16CC0">
              <w:rPr>
                <w:rFonts w:cstheme="minorHAnsi"/>
                <w:sz w:val="20"/>
                <w:szCs w:val="20"/>
              </w:rPr>
              <w:t xml:space="preserve"> </w:t>
            </w:r>
            <w:r w:rsidRPr="00BF766D">
              <w:rPr>
                <w:rFonts w:cstheme="minorHAnsi"/>
                <w:sz w:val="20"/>
                <w:szCs w:val="20"/>
              </w:rPr>
              <w:t>Fakulteta.</w:t>
            </w:r>
          </w:p>
          <w:p w14:paraId="0DED8231" w14:textId="2E402235" w:rsidR="00BF766D" w:rsidRPr="00BF766D" w:rsidRDefault="00BF766D" w:rsidP="00906BB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BF766D">
              <w:rPr>
                <w:rFonts w:cstheme="minorHAnsi"/>
                <w:sz w:val="20"/>
                <w:szCs w:val="20"/>
              </w:rPr>
              <w:t>Anketari izravno dogovaraju termin provođenja ankete s nastavnikom ili</w:t>
            </w:r>
            <w:r w:rsidR="00B16CC0">
              <w:rPr>
                <w:rFonts w:cstheme="minorHAnsi"/>
                <w:sz w:val="20"/>
                <w:szCs w:val="20"/>
              </w:rPr>
              <w:t xml:space="preserve"> </w:t>
            </w:r>
            <w:r w:rsidRPr="00BF766D">
              <w:rPr>
                <w:rFonts w:cstheme="minorHAnsi"/>
                <w:sz w:val="20"/>
                <w:szCs w:val="20"/>
              </w:rPr>
              <w:t>suradnikom. Ukoliko nije moguće provesti anketu za vrijeme</w:t>
            </w:r>
            <w:r w:rsidR="00126629">
              <w:rPr>
                <w:rFonts w:cstheme="minorHAnsi"/>
                <w:sz w:val="20"/>
                <w:szCs w:val="20"/>
              </w:rPr>
              <w:t xml:space="preserve"> </w:t>
            </w:r>
            <w:r w:rsidRPr="00BF766D">
              <w:rPr>
                <w:rFonts w:cstheme="minorHAnsi"/>
                <w:sz w:val="20"/>
                <w:szCs w:val="20"/>
              </w:rPr>
              <w:t>laboratorijskih vježbi ista se provodi u dogovoru s nositeljem predmeta. U</w:t>
            </w:r>
            <w:r w:rsidR="00F70CC3">
              <w:rPr>
                <w:rFonts w:cstheme="minorHAnsi"/>
                <w:sz w:val="20"/>
                <w:szCs w:val="20"/>
              </w:rPr>
              <w:t xml:space="preserve"> </w:t>
            </w:r>
            <w:r w:rsidRPr="00BF766D">
              <w:rPr>
                <w:rFonts w:cstheme="minorHAnsi"/>
                <w:sz w:val="20"/>
                <w:szCs w:val="20"/>
              </w:rPr>
              <w:t>slučaju bilo kakvog problema pri provođenju ankete anketar obavještava</w:t>
            </w:r>
            <w:r w:rsidR="00B16CC0">
              <w:rPr>
                <w:rFonts w:cstheme="minorHAnsi"/>
                <w:sz w:val="20"/>
                <w:szCs w:val="20"/>
              </w:rPr>
              <w:t xml:space="preserve"> </w:t>
            </w:r>
            <w:r w:rsidRPr="00BF766D">
              <w:rPr>
                <w:rFonts w:cstheme="minorHAnsi"/>
                <w:sz w:val="20"/>
                <w:szCs w:val="20"/>
              </w:rPr>
              <w:t>voditelja Odbora pismeno putem elektroničke pošte. Zatvorene omotnice s</w:t>
            </w:r>
            <w:r w:rsidR="00B16CC0">
              <w:rPr>
                <w:rFonts w:cstheme="minorHAnsi"/>
                <w:sz w:val="20"/>
                <w:szCs w:val="20"/>
              </w:rPr>
              <w:t xml:space="preserve"> </w:t>
            </w:r>
            <w:r w:rsidRPr="00BF766D">
              <w:rPr>
                <w:rFonts w:cstheme="minorHAnsi"/>
                <w:sz w:val="20"/>
                <w:szCs w:val="20"/>
              </w:rPr>
              <w:t>ispunjenim anketama pohranjuju se u studentskoj referadi. Po završetku</w:t>
            </w:r>
            <w:r w:rsidR="00B16CC0">
              <w:rPr>
                <w:rFonts w:cstheme="minorHAnsi"/>
                <w:sz w:val="20"/>
                <w:szCs w:val="20"/>
              </w:rPr>
              <w:t xml:space="preserve"> </w:t>
            </w:r>
            <w:r w:rsidRPr="00BF766D">
              <w:rPr>
                <w:rFonts w:cstheme="minorHAnsi"/>
                <w:sz w:val="20"/>
                <w:szCs w:val="20"/>
              </w:rPr>
              <w:t>semestra studentska referada prosljeđuje ankete Centru za unaprjeđenje</w:t>
            </w:r>
            <w:r w:rsidR="00B16CC0">
              <w:rPr>
                <w:rFonts w:cstheme="minorHAnsi"/>
                <w:sz w:val="20"/>
                <w:szCs w:val="20"/>
              </w:rPr>
              <w:t xml:space="preserve"> </w:t>
            </w:r>
            <w:r w:rsidRPr="00BF766D">
              <w:rPr>
                <w:rFonts w:cstheme="minorHAnsi"/>
                <w:sz w:val="20"/>
                <w:szCs w:val="20"/>
              </w:rPr>
              <w:t>kvalitete.</w:t>
            </w:r>
          </w:p>
          <w:p w14:paraId="6092CB6B" w14:textId="4481F31D" w:rsidR="00BF766D" w:rsidRPr="00456CA8" w:rsidRDefault="00BF766D" w:rsidP="00B16CC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BF766D">
              <w:rPr>
                <w:rFonts w:cstheme="minorHAnsi"/>
                <w:sz w:val="20"/>
                <w:szCs w:val="20"/>
              </w:rPr>
              <w:t>Rezultate studentskog vrednovanja nastavnog rada Centar dostavlja</w:t>
            </w:r>
            <w:r w:rsidR="00B16CC0">
              <w:rPr>
                <w:rFonts w:cstheme="minorHAnsi"/>
                <w:sz w:val="20"/>
                <w:szCs w:val="20"/>
              </w:rPr>
              <w:t xml:space="preserve"> </w:t>
            </w:r>
            <w:r w:rsidRPr="00BF766D">
              <w:rPr>
                <w:rFonts w:cstheme="minorHAnsi"/>
                <w:sz w:val="20"/>
                <w:szCs w:val="20"/>
              </w:rPr>
              <w:t>dekanu i voditelju Odbora. Voditelj Odbora obrađuje rezultate ankete i</w:t>
            </w:r>
            <w:r w:rsidR="00B16CC0">
              <w:rPr>
                <w:rFonts w:cstheme="minorHAnsi"/>
                <w:sz w:val="20"/>
                <w:szCs w:val="20"/>
              </w:rPr>
              <w:t xml:space="preserve"> </w:t>
            </w:r>
            <w:r w:rsidRPr="00BF766D">
              <w:rPr>
                <w:rFonts w:cstheme="minorHAnsi"/>
                <w:sz w:val="20"/>
                <w:szCs w:val="20"/>
              </w:rPr>
              <w:t xml:space="preserve">izrađuje izvješće koje se prezentira na sjednici </w:t>
            </w:r>
            <w:r w:rsidR="008F2ED4">
              <w:rPr>
                <w:rFonts w:cstheme="minorHAnsi"/>
                <w:sz w:val="20"/>
                <w:szCs w:val="20"/>
              </w:rPr>
              <w:t xml:space="preserve">Stručnog </w:t>
            </w:r>
            <w:r w:rsidRPr="00BF766D">
              <w:rPr>
                <w:rFonts w:cstheme="minorHAnsi"/>
                <w:sz w:val="20"/>
                <w:szCs w:val="20"/>
              </w:rPr>
              <w:t>vijeća.</w:t>
            </w:r>
          </w:p>
        </w:tc>
      </w:tr>
      <w:tr w:rsidR="006A7922" w14:paraId="0470711F" w14:textId="77777777" w:rsidTr="00B8296D">
        <w:tc>
          <w:tcPr>
            <w:tcW w:w="2405" w:type="dxa"/>
            <w:shd w:val="clear" w:color="auto" w:fill="2F5496" w:themeFill="accent1" w:themeFillShade="BF"/>
          </w:tcPr>
          <w:p w14:paraId="66DF6E73" w14:textId="77777777" w:rsidR="006A7922" w:rsidRPr="002E5AEE" w:rsidRDefault="006A7922" w:rsidP="00E02DA4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b/>
                <w:color w:val="FFFFFF" w:themeColor="background1"/>
              </w:rPr>
            </w:pPr>
            <w:r w:rsidRPr="002E5AEE">
              <w:rPr>
                <w:rFonts w:cstheme="minorHAnsi"/>
                <w:b/>
                <w:color w:val="FFFFFF" w:themeColor="background1"/>
              </w:rPr>
              <w:lastRenderedPageBreak/>
              <w:t>DINAMIKA PROVOĐENJA POSTUPKA</w:t>
            </w:r>
          </w:p>
        </w:tc>
        <w:tc>
          <w:tcPr>
            <w:tcW w:w="6657" w:type="dxa"/>
            <w:shd w:val="clear" w:color="auto" w:fill="B4C6E7" w:themeFill="accent1" w:themeFillTint="66"/>
          </w:tcPr>
          <w:p w14:paraId="19DCA139" w14:textId="77777777" w:rsidR="006A7922" w:rsidRDefault="006A7922" w:rsidP="00E02DA4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sz w:val="20"/>
                <w:szCs w:val="20"/>
              </w:rPr>
            </w:pPr>
          </w:p>
          <w:p w14:paraId="05EA3142" w14:textId="55A5D99E" w:rsidR="0068152C" w:rsidRPr="00902960" w:rsidRDefault="0068152C" w:rsidP="00E02DA4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Semestralno</w:t>
            </w:r>
          </w:p>
        </w:tc>
      </w:tr>
      <w:tr w:rsidR="006A7922" w14:paraId="012F2AC4" w14:textId="77777777" w:rsidTr="00B8296D">
        <w:tc>
          <w:tcPr>
            <w:tcW w:w="2405" w:type="dxa"/>
            <w:shd w:val="clear" w:color="auto" w:fill="2F5496" w:themeFill="accent1" w:themeFillShade="BF"/>
          </w:tcPr>
          <w:p w14:paraId="68B051F4" w14:textId="77777777" w:rsidR="006A7922" w:rsidRPr="002E5AEE" w:rsidRDefault="006A7922" w:rsidP="00E02DA4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b/>
                <w:color w:val="FFFFFF" w:themeColor="background1"/>
              </w:rPr>
            </w:pPr>
            <w:r w:rsidRPr="002E5AEE">
              <w:rPr>
                <w:rFonts w:cstheme="minorHAnsi"/>
                <w:b/>
                <w:color w:val="FFFFFF" w:themeColor="background1"/>
              </w:rPr>
              <w:t>ODGOVORNI</w:t>
            </w:r>
          </w:p>
        </w:tc>
        <w:tc>
          <w:tcPr>
            <w:tcW w:w="6657" w:type="dxa"/>
            <w:shd w:val="clear" w:color="auto" w:fill="D9E2F3" w:themeFill="accent1" w:themeFillTint="33"/>
          </w:tcPr>
          <w:p w14:paraId="23D6C423" w14:textId="61B3F336" w:rsidR="006A7922" w:rsidRPr="0068152C" w:rsidRDefault="0068152C" w:rsidP="00B16CC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68152C">
              <w:rPr>
                <w:rFonts w:cstheme="minorHAnsi"/>
                <w:sz w:val="20"/>
                <w:szCs w:val="20"/>
              </w:rPr>
              <w:t>Ured za kvalitetu Rektorata Sveučilišta, Centar za unaprjeđenje kvalitete, Odbor za unaprjeđenje kvalitete, Ured za studente (studentska referada), prodekan za nastavu, studente i kvalitetu</w:t>
            </w:r>
          </w:p>
        </w:tc>
      </w:tr>
      <w:tr w:rsidR="006A7922" w14:paraId="1CDCC166" w14:textId="77777777" w:rsidTr="00B8296D">
        <w:tc>
          <w:tcPr>
            <w:tcW w:w="2405" w:type="dxa"/>
            <w:shd w:val="clear" w:color="auto" w:fill="2F5496" w:themeFill="accent1" w:themeFillShade="BF"/>
          </w:tcPr>
          <w:p w14:paraId="09884F96" w14:textId="77777777" w:rsidR="006A7922" w:rsidRPr="002E5AEE" w:rsidRDefault="006A7922" w:rsidP="00E02DA4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b/>
                <w:color w:val="FFFFFF" w:themeColor="background1"/>
              </w:rPr>
            </w:pPr>
            <w:r w:rsidRPr="002E5AEE">
              <w:rPr>
                <w:rFonts w:cstheme="minorHAnsi"/>
                <w:b/>
                <w:color w:val="FFFFFF" w:themeColor="background1"/>
              </w:rPr>
              <w:t>REFERENTNI POKAZATELJ</w:t>
            </w:r>
          </w:p>
        </w:tc>
        <w:tc>
          <w:tcPr>
            <w:tcW w:w="6657" w:type="dxa"/>
            <w:shd w:val="clear" w:color="auto" w:fill="B4C6E7" w:themeFill="accent1" w:themeFillTint="66"/>
          </w:tcPr>
          <w:p w14:paraId="7482C8F4" w14:textId="60684148" w:rsidR="00666C20" w:rsidRPr="00666C20" w:rsidRDefault="00666C20" w:rsidP="00B16CC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66C20">
              <w:rPr>
                <w:rFonts w:cstheme="minorHAnsi"/>
                <w:sz w:val="20"/>
                <w:szCs w:val="20"/>
              </w:rPr>
              <w:t>Izvješće o provedenom studentskom vrednovanju nastavnog rada s</w:t>
            </w:r>
            <w:r w:rsidR="00B16CC0">
              <w:rPr>
                <w:rFonts w:cstheme="minorHAnsi"/>
                <w:sz w:val="20"/>
                <w:szCs w:val="20"/>
              </w:rPr>
              <w:t xml:space="preserve"> </w:t>
            </w:r>
            <w:r w:rsidRPr="00666C20">
              <w:rPr>
                <w:rFonts w:cstheme="minorHAnsi"/>
                <w:sz w:val="20"/>
                <w:szCs w:val="20"/>
              </w:rPr>
              <w:t>predloženim mjerama za poboljšanje i usporedbama s rezultatima iz</w:t>
            </w:r>
          </w:p>
          <w:p w14:paraId="41816A6D" w14:textId="365B47AC" w:rsidR="006A7922" w:rsidRPr="000637DD" w:rsidRDefault="00666C20" w:rsidP="00B16CC0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sz w:val="20"/>
                <w:szCs w:val="20"/>
              </w:rPr>
            </w:pPr>
            <w:r w:rsidRPr="00666C20">
              <w:rPr>
                <w:rFonts w:cstheme="minorHAnsi"/>
                <w:sz w:val="20"/>
                <w:szCs w:val="20"/>
              </w:rPr>
              <w:t>prethodnih akademskih godina usvojeno na sjednici Stručnog vijeća.</w:t>
            </w:r>
          </w:p>
        </w:tc>
      </w:tr>
      <w:tr w:rsidR="006A7922" w14:paraId="0EEAEDFB" w14:textId="77777777" w:rsidTr="00B8296D">
        <w:tc>
          <w:tcPr>
            <w:tcW w:w="2405" w:type="dxa"/>
            <w:shd w:val="clear" w:color="auto" w:fill="2F5496" w:themeFill="accent1" w:themeFillShade="BF"/>
          </w:tcPr>
          <w:p w14:paraId="5BF42BD0" w14:textId="77777777" w:rsidR="006A7922" w:rsidRPr="002E5AEE" w:rsidRDefault="006A7922" w:rsidP="00E02DA4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b/>
                <w:color w:val="FFFFFF" w:themeColor="background1"/>
              </w:rPr>
            </w:pPr>
            <w:r w:rsidRPr="002E5AEE">
              <w:rPr>
                <w:rFonts w:cstheme="minorHAnsi"/>
                <w:b/>
                <w:color w:val="FFFFFF" w:themeColor="background1"/>
              </w:rPr>
              <w:t>JAVNOST REZULTATA</w:t>
            </w:r>
          </w:p>
        </w:tc>
        <w:tc>
          <w:tcPr>
            <w:tcW w:w="6657" w:type="dxa"/>
            <w:shd w:val="clear" w:color="auto" w:fill="D9E2F3" w:themeFill="accent1" w:themeFillTint="33"/>
          </w:tcPr>
          <w:p w14:paraId="4E6D42AE" w14:textId="774C4B19" w:rsidR="006A7922" w:rsidRPr="00E359D6" w:rsidRDefault="00666C20" w:rsidP="00B16CC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E359D6">
              <w:rPr>
                <w:rFonts w:cstheme="minorHAnsi"/>
                <w:sz w:val="20"/>
                <w:szCs w:val="20"/>
              </w:rPr>
              <w:t>Izvješće o provedenom studentskom vrednovanju nastavnog rada</w:t>
            </w:r>
            <w:r w:rsidR="00B16CC0">
              <w:rPr>
                <w:rFonts w:cstheme="minorHAnsi"/>
                <w:sz w:val="20"/>
                <w:szCs w:val="20"/>
              </w:rPr>
              <w:t xml:space="preserve"> </w:t>
            </w:r>
            <w:r w:rsidRPr="00E359D6">
              <w:rPr>
                <w:rFonts w:cstheme="minorHAnsi"/>
                <w:sz w:val="20"/>
                <w:szCs w:val="20"/>
              </w:rPr>
              <w:t>objavljuje se na mrežnim stranicama Fakulteta na poveznici:</w:t>
            </w:r>
          </w:p>
          <w:p w14:paraId="4141A886" w14:textId="00FFA66E" w:rsidR="00666C20" w:rsidRPr="007F0DB6" w:rsidRDefault="00D5498C" w:rsidP="00E359D6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0" w:history="1">
              <w:r w:rsidR="005B180D" w:rsidRPr="00B16CC0">
                <w:rPr>
                  <w:rStyle w:val="Hiperveza"/>
                  <w:rFonts w:asciiTheme="minorHAnsi" w:hAnsiTheme="minorHAnsi" w:cstheme="minorHAnsi"/>
                  <w:color w:val="2F5496" w:themeColor="accent1" w:themeShade="BF"/>
                  <w:sz w:val="20"/>
                  <w:szCs w:val="20"/>
                </w:rPr>
                <w:t>https://mp.unist.hr/sustav-osiguravanja-kvalitete-agromediteranskog-fakulteta/551</w:t>
              </w:r>
            </w:hyperlink>
            <w:r w:rsidR="005B180D" w:rsidRPr="00B16CC0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 xml:space="preserve">. </w:t>
            </w:r>
          </w:p>
        </w:tc>
      </w:tr>
    </w:tbl>
    <w:p w14:paraId="093E03AB" w14:textId="29756B28" w:rsidR="006A7922" w:rsidRDefault="006A7922" w:rsidP="006A7922">
      <w:pPr>
        <w:pStyle w:val="Odlomakpopisa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p w14:paraId="189C9907" w14:textId="4AA75D8F" w:rsidR="006A0E0B" w:rsidRDefault="006A0E0B" w:rsidP="006A7922">
      <w:pPr>
        <w:pStyle w:val="Odlomakpopisa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p w14:paraId="11BD23C0" w14:textId="60FCB67C" w:rsidR="006A0E0B" w:rsidRDefault="002D1CC5" w:rsidP="002D1CC5">
      <w:pPr>
        <w:pStyle w:val="Odlomakpopisa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F5496" w:themeColor="accent1" w:themeShade="BF"/>
          <w:sz w:val="24"/>
          <w:szCs w:val="24"/>
        </w:rPr>
      </w:pPr>
      <w:r>
        <w:rPr>
          <w:rFonts w:ascii="Arial" w:hAnsi="Arial" w:cs="Arial"/>
          <w:b/>
          <w:color w:val="2F5496" w:themeColor="accent1" w:themeShade="BF"/>
          <w:sz w:val="24"/>
          <w:szCs w:val="24"/>
        </w:rPr>
        <w:t>Postupak studentskog vrednovanja rada stručnih i administrativnih službi te drugih vidova studentskog života</w:t>
      </w:r>
    </w:p>
    <w:p w14:paraId="59F1961A" w14:textId="6FC98D69" w:rsidR="002D1CC5" w:rsidRDefault="002D1CC5" w:rsidP="002D1C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2D1CC5" w14:paraId="60D07337" w14:textId="77777777" w:rsidTr="00A176EB">
        <w:tc>
          <w:tcPr>
            <w:tcW w:w="2405" w:type="dxa"/>
            <w:shd w:val="clear" w:color="auto" w:fill="2F5496" w:themeFill="accent1" w:themeFillShade="BF"/>
          </w:tcPr>
          <w:p w14:paraId="0DDDCEF4" w14:textId="77777777" w:rsidR="002D1CC5" w:rsidRPr="002E5AEE" w:rsidRDefault="002D1CC5" w:rsidP="00E02DA4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b/>
                <w:color w:val="FFFFFF" w:themeColor="background1"/>
              </w:rPr>
            </w:pPr>
            <w:r w:rsidRPr="002E5AEE">
              <w:rPr>
                <w:rFonts w:cstheme="minorHAnsi"/>
                <w:b/>
                <w:color w:val="FFFFFF" w:themeColor="background1"/>
              </w:rPr>
              <w:t>CILJ POSTUPKA</w:t>
            </w:r>
          </w:p>
        </w:tc>
        <w:tc>
          <w:tcPr>
            <w:tcW w:w="6657" w:type="dxa"/>
            <w:shd w:val="clear" w:color="auto" w:fill="B4C6E7" w:themeFill="accent1" w:themeFillTint="66"/>
          </w:tcPr>
          <w:p w14:paraId="2479697C" w14:textId="4CA3A805" w:rsidR="002D1CC5" w:rsidRPr="002D1CC5" w:rsidRDefault="002D1CC5" w:rsidP="002D1CC5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2D1CC5">
              <w:rPr>
                <w:rFonts w:cstheme="minorHAnsi"/>
                <w:sz w:val="20"/>
                <w:szCs w:val="20"/>
              </w:rPr>
              <w:t>Cilj postupka je utvrditi zadovoljstvo studenata radom stručnih 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D1CC5">
              <w:rPr>
                <w:rFonts w:cstheme="minorHAnsi"/>
                <w:sz w:val="20"/>
                <w:szCs w:val="20"/>
              </w:rPr>
              <w:t>administrativnih službi te zadovoljstvo različitim vidovima studentskog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D1CC5">
              <w:rPr>
                <w:rFonts w:cstheme="minorHAnsi"/>
                <w:sz w:val="20"/>
                <w:szCs w:val="20"/>
              </w:rPr>
              <w:t>života (infrastruktura sastavnice, Sveučilišna knjižnica, studentska referada, uprava sastavnice, studentski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D1CC5">
              <w:rPr>
                <w:rFonts w:cstheme="minorHAnsi"/>
                <w:sz w:val="20"/>
                <w:szCs w:val="20"/>
              </w:rPr>
              <w:t>zbor sastavnice, studentski smještaj, studentska prehrana, kulturno</w:t>
            </w:r>
            <w:r w:rsidR="00996516">
              <w:rPr>
                <w:rFonts w:cstheme="minorHAnsi"/>
                <w:sz w:val="20"/>
                <w:szCs w:val="20"/>
              </w:rPr>
              <w:t>-</w:t>
            </w:r>
            <w:r w:rsidRPr="002D1CC5">
              <w:rPr>
                <w:rFonts w:cstheme="minorHAnsi"/>
                <w:sz w:val="20"/>
                <w:szCs w:val="20"/>
              </w:rPr>
              <w:t>umjetnički sadržaji, sport i rekreacija, zdravstvena zaštita, međunarodna suradnja i ured za osobe sa posebnim potrebama) kako bi se ukazalo na potrebe i mogućnosti poboljšanja kvalitete rada stručnih i administrativnih službi te organizacije i realizacije ostalih vidova studentskog života.</w:t>
            </w:r>
          </w:p>
        </w:tc>
      </w:tr>
      <w:tr w:rsidR="002D1CC5" w:rsidRPr="00456CA8" w14:paraId="32BA0E02" w14:textId="77777777" w:rsidTr="00996516">
        <w:tc>
          <w:tcPr>
            <w:tcW w:w="2405" w:type="dxa"/>
            <w:shd w:val="clear" w:color="auto" w:fill="2F5496" w:themeFill="accent1" w:themeFillShade="BF"/>
          </w:tcPr>
          <w:p w14:paraId="37E0F586" w14:textId="77777777" w:rsidR="002D1CC5" w:rsidRPr="002E5AEE" w:rsidRDefault="002D1CC5" w:rsidP="00E02DA4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b/>
                <w:color w:val="FFFFFF" w:themeColor="background1"/>
              </w:rPr>
            </w:pPr>
            <w:r w:rsidRPr="002E5AEE">
              <w:rPr>
                <w:rFonts w:cstheme="minorHAnsi"/>
                <w:b/>
                <w:color w:val="FFFFFF" w:themeColor="background1"/>
              </w:rPr>
              <w:t>OPIS PROVEDBE POSTUPKA</w:t>
            </w:r>
          </w:p>
        </w:tc>
        <w:tc>
          <w:tcPr>
            <w:tcW w:w="6657" w:type="dxa"/>
            <w:shd w:val="clear" w:color="auto" w:fill="D9E2F3" w:themeFill="accent1" w:themeFillTint="33"/>
          </w:tcPr>
          <w:p w14:paraId="323DD4E9" w14:textId="2D648C93" w:rsidR="003C1C01" w:rsidRPr="00185E14" w:rsidRDefault="003C1C01" w:rsidP="003C1C0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185E14">
              <w:rPr>
                <w:rFonts w:cstheme="minorHAnsi"/>
                <w:sz w:val="20"/>
                <w:szCs w:val="20"/>
              </w:rPr>
              <w:t>Postupak ispitivanja studentskih stavova o navedenim službama/segmentima rada Fakulteta ili Sveučilišta provodi Centar za unaprjeđenje kvalitete/Ured za kvalitetu u suradnji s Odborom.</w:t>
            </w:r>
          </w:p>
          <w:p w14:paraId="56A9AE54" w14:textId="40EA46C1" w:rsidR="003C1C01" w:rsidRPr="00185E14" w:rsidRDefault="003C1C01" w:rsidP="003C1C0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185E14">
              <w:rPr>
                <w:rFonts w:cstheme="minorHAnsi"/>
                <w:sz w:val="20"/>
                <w:szCs w:val="20"/>
              </w:rPr>
              <w:t>Vrednovanje se provodi među studentima prijediplomskog i diplomskog sveučilišnog studija, osim za studente završnih godina.</w:t>
            </w:r>
          </w:p>
          <w:p w14:paraId="6BB2C663" w14:textId="77777777" w:rsidR="00996516" w:rsidRDefault="00996516" w:rsidP="0099651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</w:p>
          <w:p w14:paraId="6A1182E0" w14:textId="59AAA743" w:rsidR="00774979" w:rsidRPr="00996516" w:rsidRDefault="00996516" w:rsidP="0099651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996516">
              <w:rPr>
                <w:rFonts w:cstheme="minorHAnsi"/>
                <w:sz w:val="20"/>
                <w:szCs w:val="20"/>
              </w:rPr>
              <w:t xml:space="preserve">Na zahtjev Ureda za kvalitetu </w:t>
            </w:r>
            <w:r>
              <w:rPr>
                <w:rFonts w:cstheme="minorHAnsi"/>
                <w:sz w:val="20"/>
                <w:szCs w:val="20"/>
              </w:rPr>
              <w:t>Ured za studente (</w:t>
            </w:r>
            <w:r w:rsidRPr="00996516">
              <w:rPr>
                <w:rFonts w:cstheme="minorHAnsi"/>
                <w:sz w:val="20"/>
                <w:szCs w:val="20"/>
              </w:rPr>
              <w:t>studentska referada</w:t>
            </w:r>
            <w:r>
              <w:rPr>
                <w:rFonts w:cstheme="minorHAnsi"/>
                <w:sz w:val="20"/>
                <w:szCs w:val="20"/>
              </w:rPr>
              <w:t>)</w:t>
            </w:r>
            <w:r w:rsidRPr="00996516">
              <w:rPr>
                <w:rFonts w:cstheme="minorHAnsi"/>
                <w:sz w:val="20"/>
                <w:szCs w:val="20"/>
              </w:rPr>
              <w:t xml:space="preserve"> dostavlja podatke iz ISVU-a u obliku Excel tablice koja sadržava podatke o studentu (ime</w:t>
            </w:r>
            <w:r>
              <w:rPr>
                <w:rFonts w:cstheme="minorHAnsi"/>
                <w:sz w:val="20"/>
                <w:szCs w:val="20"/>
              </w:rPr>
              <w:t xml:space="preserve"> i </w:t>
            </w:r>
            <w:r w:rsidRPr="00996516">
              <w:rPr>
                <w:rFonts w:cstheme="minorHAnsi"/>
                <w:sz w:val="20"/>
                <w:szCs w:val="20"/>
              </w:rPr>
              <w:t>prezime i e-mail adresu studenta).</w:t>
            </w:r>
          </w:p>
          <w:p w14:paraId="34179BED" w14:textId="77777777" w:rsidR="00996516" w:rsidRDefault="00996516" w:rsidP="0099651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</w:p>
          <w:p w14:paraId="7CE0CC7B" w14:textId="78121DE3" w:rsidR="000878C8" w:rsidRPr="00185E14" w:rsidRDefault="003C1C01" w:rsidP="003C1C0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185E14">
              <w:rPr>
                <w:rFonts w:cstheme="minorHAnsi"/>
                <w:sz w:val="20"/>
                <w:szCs w:val="20"/>
              </w:rPr>
              <w:t>Anketa se provodi elektroničkim putem</w:t>
            </w:r>
            <w:r w:rsidR="000878C8" w:rsidRPr="00185E14">
              <w:rPr>
                <w:rFonts w:cstheme="minorHAnsi"/>
                <w:sz w:val="20"/>
                <w:szCs w:val="20"/>
              </w:rPr>
              <w:t xml:space="preserve">, a pristup anketnim upitnicima moguć je na dva načina i </w:t>
            </w:r>
            <w:r w:rsidR="000878C8" w:rsidRPr="00373957">
              <w:rPr>
                <w:rFonts w:cstheme="minorHAnsi"/>
                <w:sz w:val="20"/>
                <w:szCs w:val="20"/>
              </w:rPr>
              <w:t>ovisi o odabiru Fakulteta</w:t>
            </w:r>
            <w:r w:rsidRPr="00373957">
              <w:rPr>
                <w:rFonts w:cstheme="minorHAnsi"/>
                <w:b/>
                <w:bCs/>
                <w:sz w:val="20"/>
                <w:szCs w:val="20"/>
              </w:rPr>
              <w:t>.</w:t>
            </w:r>
            <w:r w:rsidRPr="00185E1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DC1483E" w14:textId="5D5A60CE" w:rsidR="000878C8" w:rsidRPr="00185E14" w:rsidRDefault="000878C8" w:rsidP="000878C8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5E14">
              <w:rPr>
                <w:rFonts w:asciiTheme="minorHAnsi" w:hAnsiTheme="minorHAnsi" w:cstheme="minorHAnsi"/>
                <w:sz w:val="20"/>
                <w:szCs w:val="20"/>
              </w:rPr>
              <w:t xml:space="preserve">1. </w:t>
            </w:r>
            <w:r w:rsidR="00203833" w:rsidRPr="00185E14">
              <w:rPr>
                <w:rFonts w:asciiTheme="minorHAnsi" w:hAnsiTheme="minorHAnsi" w:cstheme="minorHAnsi"/>
                <w:sz w:val="20"/>
                <w:szCs w:val="20"/>
              </w:rPr>
              <w:t xml:space="preserve">Ured za kvalitetu </w:t>
            </w:r>
            <w:r w:rsidRPr="00185E14">
              <w:rPr>
                <w:rFonts w:asciiTheme="minorHAnsi" w:hAnsiTheme="minorHAnsi" w:cstheme="minorHAnsi"/>
                <w:sz w:val="20"/>
                <w:szCs w:val="20"/>
              </w:rPr>
              <w:t xml:space="preserve">Rektorata Sveučilišta </w:t>
            </w:r>
            <w:r w:rsidR="0084183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85E14">
              <w:rPr>
                <w:rFonts w:asciiTheme="minorHAnsi" w:hAnsiTheme="minorHAnsi" w:cstheme="minorHAnsi"/>
                <w:sz w:val="20"/>
                <w:szCs w:val="20"/>
              </w:rPr>
              <w:t xml:space="preserve">šalje svakom studentu na njegov e-mail poveznicu (link) preko kojeg student pristupa ispunjavanju ankete. </w:t>
            </w:r>
          </w:p>
          <w:p w14:paraId="4AFD221A" w14:textId="6F40AC9A" w:rsidR="000878C8" w:rsidRPr="00185E14" w:rsidRDefault="000878C8" w:rsidP="000878C8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5E1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185E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. </w:t>
            </w:r>
            <w:r w:rsidR="00203833" w:rsidRPr="00185E14">
              <w:rPr>
                <w:rFonts w:asciiTheme="minorHAnsi" w:hAnsiTheme="minorHAnsi" w:cstheme="minorHAnsi"/>
                <w:bCs/>
                <w:sz w:val="20"/>
                <w:szCs w:val="20"/>
              </w:rPr>
              <w:t>Ured za kvalitetu</w:t>
            </w:r>
            <w:r w:rsidR="00203833" w:rsidRPr="00185E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185E14">
              <w:rPr>
                <w:rFonts w:asciiTheme="minorHAnsi" w:hAnsiTheme="minorHAnsi" w:cstheme="minorHAnsi"/>
                <w:sz w:val="20"/>
                <w:szCs w:val="20"/>
              </w:rPr>
              <w:t xml:space="preserve">Rektorata Sveučilišta dostavlja šifre voditelju odbora e-mail-om u PDF obliku uz upute za ispunjavanje ankete. Odbor sastavnice organizira podjelu šifre pomoću koje student pristupa ispunjavanju ankete te ga upoznaje s važnošću i ciljevima ispunjavanja ankete. </w:t>
            </w:r>
          </w:p>
          <w:p w14:paraId="2DDB5521" w14:textId="77777777" w:rsidR="00185E14" w:rsidRPr="00185E14" w:rsidRDefault="00185E14" w:rsidP="000878C8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122665" w14:textId="737B7722" w:rsidR="000878C8" w:rsidRPr="00185E14" w:rsidRDefault="00185E14" w:rsidP="000878C8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5E14">
              <w:rPr>
                <w:rFonts w:asciiTheme="minorHAnsi" w:hAnsiTheme="minorHAnsi" w:cstheme="minorHAnsi"/>
                <w:sz w:val="20"/>
                <w:szCs w:val="20"/>
              </w:rPr>
              <w:t xml:space="preserve">Fakultet </w:t>
            </w:r>
            <w:r w:rsidR="000878C8" w:rsidRPr="00185E14">
              <w:rPr>
                <w:rFonts w:asciiTheme="minorHAnsi" w:hAnsiTheme="minorHAnsi" w:cstheme="minorHAnsi"/>
                <w:sz w:val="20"/>
                <w:szCs w:val="20"/>
              </w:rPr>
              <w:t>organizira provedbu postupka prema svojim mogućnostima (</w:t>
            </w:r>
            <w:r w:rsidRPr="00185E14">
              <w:rPr>
                <w:rFonts w:asciiTheme="minorHAnsi" w:hAnsiTheme="minorHAnsi" w:cstheme="minorHAnsi"/>
                <w:sz w:val="20"/>
                <w:szCs w:val="20"/>
              </w:rPr>
              <w:t>predavaonice</w:t>
            </w:r>
            <w:r w:rsidR="000878C8" w:rsidRPr="00185E14">
              <w:rPr>
                <w:rFonts w:asciiTheme="minorHAnsi" w:hAnsiTheme="minorHAnsi" w:cstheme="minorHAnsi"/>
                <w:sz w:val="20"/>
                <w:szCs w:val="20"/>
              </w:rPr>
              <w:t xml:space="preserve">, informacijski sustav i dr.). Studenti anketu mogu ispuniti i od kuće ili bilo koje druge lokacije. Anketa se provodi uz sljedeća pravila: </w:t>
            </w:r>
          </w:p>
          <w:p w14:paraId="0F57E090" w14:textId="77777777" w:rsidR="000878C8" w:rsidRPr="00185E14" w:rsidRDefault="000878C8" w:rsidP="000878C8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5E14">
              <w:rPr>
                <w:rFonts w:asciiTheme="minorHAnsi" w:hAnsiTheme="minorHAnsi" w:cstheme="minorHAnsi"/>
                <w:sz w:val="20"/>
                <w:szCs w:val="20"/>
              </w:rPr>
              <w:t xml:space="preserve">1. Anketa je anonimna. </w:t>
            </w:r>
          </w:p>
          <w:p w14:paraId="394EAF22" w14:textId="629656D9" w:rsidR="000878C8" w:rsidRPr="00185E14" w:rsidRDefault="000878C8" w:rsidP="000878C8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5E14">
              <w:rPr>
                <w:rFonts w:asciiTheme="minorHAnsi" w:hAnsiTheme="minorHAnsi" w:cstheme="minorHAnsi"/>
                <w:sz w:val="20"/>
                <w:szCs w:val="20"/>
              </w:rPr>
              <w:t xml:space="preserve">2. Anketa je dobrovoljna. </w:t>
            </w:r>
          </w:p>
          <w:p w14:paraId="3C8EBAA5" w14:textId="4A9B106D" w:rsidR="00185E14" w:rsidRPr="00185E14" w:rsidRDefault="00185E14" w:rsidP="000878C8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D9F5DF" w14:textId="77777777" w:rsidR="00185E14" w:rsidRPr="00185E14" w:rsidRDefault="00185E14" w:rsidP="00185E14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5E14">
              <w:rPr>
                <w:rFonts w:asciiTheme="minorHAnsi" w:hAnsiTheme="minorHAnsi" w:cstheme="minorHAnsi"/>
                <w:sz w:val="20"/>
                <w:szCs w:val="20"/>
              </w:rPr>
              <w:t xml:space="preserve">Postupak se provodi tako da studenti pristupaju bazi podataka u </w:t>
            </w:r>
            <w:proofErr w:type="spellStart"/>
            <w:r w:rsidRPr="00185E14">
              <w:rPr>
                <w:rFonts w:asciiTheme="minorHAnsi" w:hAnsiTheme="minorHAnsi" w:cstheme="minorHAnsi"/>
                <w:sz w:val="20"/>
                <w:szCs w:val="20"/>
              </w:rPr>
              <w:t>Evasys</w:t>
            </w:r>
            <w:proofErr w:type="spellEnd"/>
            <w:r w:rsidRPr="00185E14">
              <w:rPr>
                <w:rFonts w:asciiTheme="minorHAnsi" w:hAnsiTheme="minorHAnsi" w:cstheme="minorHAnsi"/>
                <w:sz w:val="20"/>
                <w:szCs w:val="20"/>
              </w:rPr>
              <w:t xml:space="preserve">-u, web preglednikom Internet Explorer ili Mozilla Firefox na sljedećoj poveznici: http://evasys.unist.hr/evasys/online/. Studenti upišu zaporku koju su </w:t>
            </w:r>
            <w:r w:rsidRPr="00185E1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prethodno dobili i počnu ispunjavati anketu. Na kraju ispunjene ankete studenti kliknu </w:t>
            </w:r>
            <w:r w:rsidRPr="00185E14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Podnijeti </w:t>
            </w:r>
            <w:r w:rsidRPr="00185E14">
              <w:rPr>
                <w:rFonts w:asciiTheme="minorHAnsi" w:hAnsiTheme="minorHAnsi" w:cstheme="minorHAnsi"/>
                <w:sz w:val="20"/>
                <w:szCs w:val="20"/>
              </w:rPr>
              <w:t xml:space="preserve">nakon čega kliknu </w:t>
            </w:r>
            <w:r w:rsidRPr="00185E14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U redu. </w:t>
            </w:r>
          </w:p>
          <w:p w14:paraId="39D20030" w14:textId="77777777" w:rsidR="00185E14" w:rsidRPr="00185E14" w:rsidRDefault="00185E14" w:rsidP="000878C8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53A411A" w14:textId="77777777" w:rsidR="00185E14" w:rsidRDefault="003C1C01" w:rsidP="003C1C0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185E14">
              <w:rPr>
                <w:rFonts w:cstheme="minorHAnsi"/>
                <w:sz w:val="20"/>
                <w:szCs w:val="20"/>
              </w:rPr>
              <w:t>Obradu anketnih upitnika obavlja Ured za kvalitetu</w:t>
            </w:r>
            <w:r w:rsidR="00185E14">
              <w:rPr>
                <w:rFonts w:cstheme="minorHAnsi"/>
                <w:sz w:val="20"/>
                <w:szCs w:val="20"/>
              </w:rPr>
              <w:t xml:space="preserve"> Rektorata Sveučilišta koristeći odgovarajući računalni program</w:t>
            </w:r>
            <w:r w:rsidRPr="00185E14">
              <w:rPr>
                <w:rFonts w:cstheme="minorHAnsi"/>
                <w:sz w:val="20"/>
                <w:szCs w:val="20"/>
              </w:rPr>
              <w:t xml:space="preserve">. Izvješća sadrže grafičku usporedbu službi, Fakulteta, Sveučilišta te usporedbu s rezultatima prethodnog anketiranja ako su isti dostupni. </w:t>
            </w:r>
          </w:p>
          <w:p w14:paraId="069A7838" w14:textId="77777777" w:rsidR="00185E14" w:rsidRDefault="003C1C01" w:rsidP="003C1C0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185E14">
              <w:rPr>
                <w:rFonts w:cstheme="minorHAnsi"/>
                <w:sz w:val="20"/>
                <w:szCs w:val="20"/>
              </w:rPr>
              <w:t>Izvješće se dostavlja u elektroničkom obliku i to</w:t>
            </w:r>
            <w:r w:rsidR="00185E14">
              <w:rPr>
                <w:rFonts w:cstheme="minorHAnsi"/>
                <w:sz w:val="20"/>
                <w:szCs w:val="20"/>
              </w:rPr>
              <w:t>:</w:t>
            </w:r>
          </w:p>
          <w:p w14:paraId="07E397B3" w14:textId="255AB929" w:rsidR="003C1C01" w:rsidRDefault="003C1C01" w:rsidP="00E9158E">
            <w:pPr>
              <w:pStyle w:val="Odlomakpopisa"/>
              <w:numPr>
                <w:ilvl w:val="0"/>
                <w:numId w:val="63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185E14">
              <w:rPr>
                <w:rFonts w:cstheme="minorHAnsi"/>
                <w:sz w:val="20"/>
                <w:szCs w:val="20"/>
              </w:rPr>
              <w:t>pregledno Izvješće za službe i segmente te sumarno Izvješće za sastavnicu/segment dostavlja se dekanu i voditelju Odbora.</w:t>
            </w:r>
          </w:p>
          <w:p w14:paraId="247E1B9C" w14:textId="4CD5C838" w:rsidR="00185E14" w:rsidRPr="00185E14" w:rsidRDefault="00185E14" w:rsidP="00E9158E">
            <w:pPr>
              <w:pStyle w:val="Odlomakpopisa"/>
              <w:numPr>
                <w:ilvl w:val="0"/>
                <w:numId w:val="63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Pregledno Izvješće za službe i sumarno Izvješće za Sveučilište dostavlja se voditelju Centra i rektoru.</w:t>
            </w:r>
          </w:p>
          <w:p w14:paraId="65F99445" w14:textId="355E89A6" w:rsidR="002D1CC5" w:rsidRPr="00185E14" w:rsidRDefault="00185E14" w:rsidP="00F3484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5E14">
              <w:rPr>
                <w:rFonts w:asciiTheme="minorHAnsi" w:hAnsiTheme="minorHAnsi" w:cstheme="minorHAnsi"/>
                <w:sz w:val="20"/>
                <w:szCs w:val="20"/>
              </w:rPr>
              <w:t>Čeln</w:t>
            </w:r>
            <w:r w:rsidR="00F34840">
              <w:rPr>
                <w:rFonts w:asciiTheme="minorHAnsi" w:hAnsiTheme="minorHAnsi" w:cstheme="minorHAnsi"/>
                <w:sz w:val="20"/>
                <w:szCs w:val="20"/>
              </w:rPr>
              <w:t xml:space="preserve">ik Fakulteta i Voditelj Odbora </w:t>
            </w:r>
            <w:r w:rsidRPr="00185E14">
              <w:rPr>
                <w:rFonts w:asciiTheme="minorHAnsi" w:hAnsiTheme="minorHAnsi" w:cstheme="minorHAnsi"/>
                <w:sz w:val="20"/>
                <w:szCs w:val="20"/>
              </w:rPr>
              <w:t>analiziraju dobivene rezultate za sastavnicu/segment i predlažu mjere za unaprjeđenje te o tome pisano obavještavaju Centar/</w:t>
            </w:r>
            <w:r w:rsidR="00F34840">
              <w:rPr>
                <w:rFonts w:asciiTheme="minorHAnsi" w:hAnsiTheme="minorHAnsi" w:cstheme="minorHAnsi"/>
                <w:sz w:val="20"/>
                <w:szCs w:val="20"/>
              </w:rPr>
              <w:t xml:space="preserve">Ured za kvalitetu </w:t>
            </w:r>
            <w:r w:rsidRPr="00185E14">
              <w:rPr>
                <w:rFonts w:asciiTheme="minorHAnsi" w:hAnsiTheme="minorHAnsi" w:cstheme="minorHAnsi"/>
                <w:sz w:val="20"/>
                <w:szCs w:val="20"/>
              </w:rPr>
              <w:t>Rektorata Sveučilišta</w:t>
            </w:r>
            <w:r w:rsidR="00F3484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2D1CC5" w14:paraId="59286CB8" w14:textId="77777777" w:rsidTr="00D75913">
        <w:tc>
          <w:tcPr>
            <w:tcW w:w="2405" w:type="dxa"/>
            <w:shd w:val="clear" w:color="auto" w:fill="2F5496" w:themeFill="accent1" w:themeFillShade="BF"/>
          </w:tcPr>
          <w:p w14:paraId="26B82EA1" w14:textId="77777777" w:rsidR="002D1CC5" w:rsidRPr="002E5AEE" w:rsidRDefault="002D1CC5" w:rsidP="00E02DA4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b/>
                <w:color w:val="FFFFFF" w:themeColor="background1"/>
              </w:rPr>
            </w:pPr>
            <w:r w:rsidRPr="002E5AEE">
              <w:rPr>
                <w:rFonts w:cstheme="minorHAnsi"/>
                <w:b/>
                <w:color w:val="FFFFFF" w:themeColor="background1"/>
              </w:rPr>
              <w:lastRenderedPageBreak/>
              <w:t>DINAMIKA PROVOĐENJA POSTUPKA</w:t>
            </w:r>
          </w:p>
        </w:tc>
        <w:tc>
          <w:tcPr>
            <w:tcW w:w="6657" w:type="dxa"/>
            <w:shd w:val="clear" w:color="auto" w:fill="B4C6E7" w:themeFill="accent1" w:themeFillTint="66"/>
          </w:tcPr>
          <w:p w14:paraId="150FDD5B" w14:textId="77777777" w:rsidR="00B21780" w:rsidRPr="003E03AF" w:rsidRDefault="00B21780" w:rsidP="00E02DA4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sz w:val="20"/>
                <w:szCs w:val="20"/>
              </w:rPr>
            </w:pPr>
          </w:p>
          <w:p w14:paraId="2739380F" w14:textId="2E51D973" w:rsidR="002D1CC5" w:rsidRPr="003E03AF" w:rsidRDefault="00B21780" w:rsidP="00E02DA4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sz w:val="20"/>
                <w:szCs w:val="20"/>
              </w:rPr>
            </w:pPr>
            <w:r w:rsidRPr="003E03AF">
              <w:rPr>
                <w:rFonts w:cstheme="minorHAnsi"/>
                <w:sz w:val="20"/>
                <w:szCs w:val="20"/>
              </w:rPr>
              <w:t>Postupak se provodi krajem ljetnog semestra</w:t>
            </w:r>
          </w:p>
        </w:tc>
      </w:tr>
      <w:tr w:rsidR="002D1CC5" w14:paraId="79B9222F" w14:textId="77777777" w:rsidTr="00D75913">
        <w:tc>
          <w:tcPr>
            <w:tcW w:w="2405" w:type="dxa"/>
            <w:shd w:val="clear" w:color="auto" w:fill="2F5496" w:themeFill="accent1" w:themeFillShade="BF"/>
          </w:tcPr>
          <w:p w14:paraId="7EDFB471" w14:textId="77777777" w:rsidR="002D1CC5" w:rsidRPr="002E5AEE" w:rsidRDefault="002D1CC5" w:rsidP="00E02DA4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b/>
                <w:color w:val="FFFFFF" w:themeColor="background1"/>
              </w:rPr>
            </w:pPr>
            <w:r w:rsidRPr="002E5AEE">
              <w:rPr>
                <w:rFonts w:cstheme="minorHAnsi"/>
                <w:b/>
                <w:color w:val="FFFFFF" w:themeColor="background1"/>
              </w:rPr>
              <w:t>ODGOVORNI</w:t>
            </w:r>
          </w:p>
        </w:tc>
        <w:tc>
          <w:tcPr>
            <w:tcW w:w="6657" w:type="dxa"/>
            <w:shd w:val="clear" w:color="auto" w:fill="D9E2F3" w:themeFill="accent1" w:themeFillTint="33"/>
          </w:tcPr>
          <w:p w14:paraId="671A5EF1" w14:textId="00F4BA9D" w:rsidR="002D1CC5" w:rsidRPr="003E03AF" w:rsidRDefault="00B21780" w:rsidP="00E02DA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3E03AF">
              <w:rPr>
                <w:rFonts w:cstheme="minorHAnsi"/>
                <w:sz w:val="20"/>
                <w:szCs w:val="20"/>
              </w:rPr>
              <w:t>Ured za kvalitetu</w:t>
            </w:r>
            <w:r w:rsidR="00846479" w:rsidRPr="003E03AF">
              <w:rPr>
                <w:rFonts w:cstheme="minorHAnsi"/>
                <w:sz w:val="20"/>
                <w:szCs w:val="20"/>
              </w:rPr>
              <w:t xml:space="preserve"> Rektorata Sveučilišta</w:t>
            </w:r>
            <w:r w:rsidRPr="003E03AF">
              <w:rPr>
                <w:rFonts w:cstheme="minorHAnsi"/>
                <w:sz w:val="20"/>
                <w:szCs w:val="20"/>
              </w:rPr>
              <w:t>, Odbor</w:t>
            </w:r>
          </w:p>
        </w:tc>
      </w:tr>
      <w:tr w:rsidR="002D1CC5" w14:paraId="7D72F4FF" w14:textId="77777777" w:rsidTr="00D75913">
        <w:tc>
          <w:tcPr>
            <w:tcW w:w="2405" w:type="dxa"/>
            <w:shd w:val="clear" w:color="auto" w:fill="2F5496" w:themeFill="accent1" w:themeFillShade="BF"/>
          </w:tcPr>
          <w:p w14:paraId="4E614EB9" w14:textId="77777777" w:rsidR="002D1CC5" w:rsidRPr="002E5AEE" w:rsidRDefault="002D1CC5" w:rsidP="00E02DA4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b/>
                <w:color w:val="FFFFFF" w:themeColor="background1"/>
              </w:rPr>
            </w:pPr>
            <w:r w:rsidRPr="002E5AEE">
              <w:rPr>
                <w:rFonts w:cstheme="minorHAnsi"/>
                <w:b/>
                <w:color w:val="FFFFFF" w:themeColor="background1"/>
              </w:rPr>
              <w:t>REFERENTNI POKAZATELJ</w:t>
            </w:r>
          </w:p>
        </w:tc>
        <w:tc>
          <w:tcPr>
            <w:tcW w:w="6657" w:type="dxa"/>
            <w:shd w:val="clear" w:color="auto" w:fill="B4C6E7" w:themeFill="accent1" w:themeFillTint="66"/>
          </w:tcPr>
          <w:p w14:paraId="27ABF61B" w14:textId="77777777" w:rsidR="00376519" w:rsidRPr="003E03AF" w:rsidRDefault="00376519" w:rsidP="00D7591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3E03AF">
              <w:rPr>
                <w:rFonts w:cstheme="minorHAnsi"/>
                <w:sz w:val="20"/>
                <w:szCs w:val="20"/>
              </w:rPr>
              <w:t>Izvješće o provedenom studentskom vrednovanju rada administrativnih i</w:t>
            </w:r>
          </w:p>
          <w:p w14:paraId="0B0D44DA" w14:textId="77777777" w:rsidR="00376519" w:rsidRPr="003E03AF" w:rsidRDefault="00376519" w:rsidP="00D7591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3E03AF">
              <w:rPr>
                <w:rFonts w:cstheme="minorHAnsi"/>
                <w:sz w:val="20"/>
                <w:szCs w:val="20"/>
              </w:rPr>
              <w:t>stručnih službi te drugih vidova studentskog života s predloženim mjerama</w:t>
            </w:r>
          </w:p>
          <w:p w14:paraId="171706E9" w14:textId="77777777" w:rsidR="00376519" w:rsidRPr="003E03AF" w:rsidRDefault="00376519" w:rsidP="00D7591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3E03AF">
              <w:rPr>
                <w:rFonts w:cstheme="minorHAnsi"/>
                <w:sz w:val="20"/>
                <w:szCs w:val="20"/>
              </w:rPr>
              <w:t>za poboljšanje i usporedbama s rezultatima iz prethodnih akademskih</w:t>
            </w:r>
          </w:p>
          <w:p w14:paraId="3E8B34BC" w14:textId="38A91AB4" w:rsidR="002D1CC5" w:rsidRPr="003E03AF" w:rsidRDefault="00376519" w:rsidP="00D75913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sz w:val="20"/>
                <w:szCs w:val="20"/>
              </w:rPr>
            </w:pPr>
            <w:r w:rsidRPr="003E03AF">
              <w:rPr>
                <w:rFonts w:cstheme="minorHAnsi"/>
                <w:sz w:val="20"/>
                <w:szCs w:val="20"/>
              </w:rPr>
              <w:t>godina usvojeno na sjednici Stručnog vijeća.</w:t>
            </w:r>
          </w:p>
        </w:tc>
      </w:tr>
      <w:tr w:rsidR="002D1CC5" w14:paraId="70B2AC8B" w14:textId="77777777" w:rsidTr="00D75913">
        <w:tc>
          <w:tcPr>
            <w:tcW w:w="2405" w:type="dxa"/>
            <w:shd w:val="clear" w:color="auto" w:fill="2F5496" w:themeFill="accent1" w:themeFillShade="BF"/>
          </w:tcPr>
          <w:p w14:paraId="3E2DDFA3" w14:textId="77777777" w:rsidR="002D1CC5" w:rsidRPr="002E5AEE" w:rsidRDefault="002D1CC5" w:rsidP="00E02DA4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b/>
                <w:color w:val="FFFFFF" w:themeColor="background1"/>
              </w:rPr>
            </w:pPr>
            <w:r w:rsidRPr="002E5AEE">
              <w:rPr>
                <w:rFonts w:cstheme="minorHAnsi"/>
                <w:b/>
                <w:color w:val="FFFFFF" w:themeColor="background1"/>
              </w:rPr>
              <w:t>JAVNOST REZULTATA</w:t>
            </w:r>
          </w:p>
        </w:tc>
        <w:tc>
          <w:tcPr>
            <w:tcW w:w="6657" w:type="dxa"/>
            <w:shd w:val="clear" w:color="auto" w:fill="D9E2F3" w:themeFill="accent1" w:themeFillTint="33"/>
          </w:tcPr>
          <w:p w14:paraId="6EA4D644" w14:textId="77777777" w:rsidR="00376519" w:rsidRPr="003E03AF" w:rsidRDefault="00376519" w:rsidP="0037651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3E03AF">
              <w:rPr>
                <w:rFonts w:cstheme="minorHAnsi"/>
                <w:sz w:val="20"/>
                <w:szCs w:val="20"/>
              </w:rPr>
              <w:t>Izvješće o provedenom studentskom vrednovanju rada administrativnih i</w:t>
            </w:r>
          </w:p>
          <w:p w14:paraId="44BCE65D" w14:textId="77777777" w:rsidR="00376519" w:rsidRPr="003E03AF" w:rsidRDefault="00376519" w:rsidP="0037651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3E03AF">
              <w:rPr>
                <w:rFonts w:cstheme="minorHAnsi"/>
                <w:sz w:val="20"/>
                <w:szCs w:val="20"/>
              </w:rPr>
              <w:t>stručnih službi te drugih vidova studentskog života objavljuje se na</w:t>
            </w:r>
          </w:p>
          <w:p w14:paraId="635F1A50" w14:textId="77777777" w:rsidR="002D1CC5" w:rsidRPr="003E03AF" w:rsidRDefault="00376519" w:rsidP="0037651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E03AF">
              <w:rPr>
                <w:rFonts w:asciiTheme="minorHAnsi" w:hAnsiTheme="minorHAnsi" w:cstheme="minorHAnsi"/>
                <w:sz w:val="20"/>
                <w:szCs w:val="20"/>
              </w:rPr>
              <w:t xml:space="preserve">mrežnim stranicama Fakulteta na poveznici: </w:t>
            </w:r>
          </w:p>
          <w:p w14:paraId="6F12D689" w14:textId="38D6F5ED" w:rsidR="00376519" w:rsidRPr="00D75913" w:rsidRDefault="00D5498C" w:rsidP="00376519">
            <w:pPr>
              <w:pStyle w:val="Default"/>
              <w:jc w:val="both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hyperlink r:id="rId11" w:history="1">
              <w:r w:rsidR="00376519" w:rsidRPr="00D75913">
                <w:rPr>
                  <w:rStyle w:val="Hiperveza"/>
                  <w:rFonts w:asciiTheme="minorHAnsi" w:hAnsiTheme="minorHAnsi" w:cstheme="minorHAnsi"/>
                  <w:color w:val="2F5496" w:themeColor="accent1" w:themeShade="BF"/>
                  <w:sz w:val="20"/>
                  <w:szCs w:val="20"/>
                </w:rPr>
                <w:t>https://mp.unist.hr/sustav-osiguravanja-kvalitete-agromediteranskog-fakulteta/551</w:t>
              </w:r>
            </w:hyperlink>
            <w:r w:rsidR="0079333E" w:rsidRPr="00D7591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.</w:t>
            </w:r>
          </w:p>
          <w:p w14:paraId="0C5962B4" w14:textId="77777777" w:rsidR="0079333E" w:rsidRDefault="0079333E" w:rsidP="0037651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Sumarno Izvješće za Sveučilište objavljuje se na mrežnim stranicama Sveučilišta na poveznici: </w:t>
            </w:r>
          </w:p>
          <w:p w14:paraId="1499F0AC" w14:textId="4980340E" w:rsidR="00376519" w:rsidRPr="003E03AF" w:rsidRDefault="00D5498C" w:rsidP="0037651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2" w:history="1">
              <w:r w:rsidR="0079333E" w:rsidRPr="00D75913">
                <w:rPr>
                  <w:rStyle w:val="Hiperveza"/>
                  <w:rFonts w:asciiTheme="minorHAnsi" w:hAnsiTheme="minorHAnsi" w:cstheme="minorHAnsi"/>
                  <w:color w:val="2F5496" w:themeColor="accent1" w:themeShade="BF"/>
                  <w:sz w:val="20"/>
                  <w:szCs w:val="20"/>
                </w:rPr>
                <w:t>https://www.unist.hr/sustav-osiguranja-kvalitete/74</w:t>
              </w:r>
            </w:hyperlink>
            <w:r w:rsidR="0079333E" w:rsidRPr="00D7591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.</w:t>
            </w:r>
          </w:p>
        </w:tc>
      </w:tr>
    </w:tbl>
    <w:p w14:paraId="2242DE92" w14:textId="77777777" w:rsidR="002D1CC5" w:rsidRPr="002D1CC5" w:rsidRDefault="002D1CC5" w:rsidP="002D1C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p w14:paraId="05D6A244" w14:textId="5682C556" w:rsidR="002D1CC5" w:rsidRDefault="002D1CC5" w:rsidP="002D1C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p w14:paraId="71D951AD" w14:textId="7F646356" w:rsidR="002D1CC5" w:rsidRDefault="009E7732" w:rsidP="009E7732">
      <w:pPr>
        <w:pStyle w:val="Odlomakpopisa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F5496" w:themeColor="accent1" w:themeShade="BF"/>
          <w:sz w:val="24"/>
          <w:szCs w:val="24"/>
        </w:rPr>
      </w:pPr>
      <w:r>
        <w:rPr>
          <w:rFonts w:ascii="Arial" w:hAnsi="Arial" w:cs="Arial"/>
          <w:b/>
          <w:color w:val="2F5496" w:themeColor="accent1" w:themeShade="BF"/>
          <w:sz w:val="24"/>
          <w:szCs w:val="24"/>
        </w:rPr>
        <w:t>Postupak studentskog vrednovanja cjelokupne razine studija</w:t>
      </w:r>
    </w:p>
    <w:p w14:paraId="4943D4D3" w14:textId="7C332907" w:rsidR="009E7732" w:rsidRDefault="009E7732" w:rsidP="009E77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72970" w14:paraId="5ABDFC1C" w14:textId="77777777" w:rsidTr="00B67D54">
        <w:tc>
          <w:tcPr>
            <w:tcW w:w="2405" w:type="dxa"/>
            <w:shd w:val="clear" w:color="auto" w:fill="2F5496" w:themeFill="accent1" w:themeFillShade="BF"/>
          </w:tcPr>
          <w:p w14:paraId="2DCD7B5D" w14:textId="77777777" w:rsidR="00D72970" w:rsidRPr="002E5AEE" w:rsidRDefault="00D72970" w:rsidP="00E02DA4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b/>
                <w:color w:val="FFFFFF" w:themeColor="background1"/>
              </w:rPr>
            </w:pPr>
            <w:r w:rsidRPr="002E5AEE">
              <w:rPr>
                <w:rFonts w:cstheme="minorHAnsi"/>
                <w:b/>
                <w:color w:val="FFFFFF" w:themeColor="background1"/>
              </w:rPr>
              <w:t>CILJ POSTUPKA</w:t>
            </w:r>
          </w:p>
        </w:tc>
        <w:tc>
          <w:tcPr>
            <w:tcW w:w="6657" w:type="dxa"/>
            <w:shd w:val="clear" w:color="auto" w:fill="B4C6E7" w:themeFill="accent1" w:themeFillTint="66"/>
          </w:tcPr>
          <w:p w14:paraId="3F026A8A" w14:textId="232FC8EB" w:rsidR="00D72970" w:rsidRPr="00CA28D4" w:rsidRDefault="00CA28D4" w:rsidP="00B0765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CA28D4">
              <w:rPr>
                <w:rFonts w:cstheme="minorHAnsi"/>
                <w:sz w:val="20"/>
                <w:szCs w:val="20"/>
              </w:rPr>
              <w:t>Cilj postupka je utvrditi zadovoljstvo i stavove studenata o cjelokupnom</w:t>
            </w:r>
            <w:r w:rsidR="00B07656">
              <w:rPr>
                <w:rFonts w:cstheme="minorHAnsi"/>
                <w:sz w:val="20"/>
                <w:szCs w:val="20"/>
              </w:rPr>
              <w:t xml:space="preserve"> </w:t>
            </w:r>
            <w:r w:rsidRPr="00CA28D4">
              <w:rPr>
                <w:rFonts w:cstheme="minorHAnsi"/>
                <w:sz w:val="20"/>
                <w:szCs w:val="20"/>
              </w:rPr>
              <w:t>studiju (općim uvjetima studiranja, administrativnim i stručnim službama,</w:t>
            </w:r>
            <w:r w:rsidR="00B07656">
              <w:rPr>
                <w:rFonts w:cstheme="minorHAnsi"/>
                <w:sz w:val="20"/>
                <w:szCs w:val="20"/>
              </w:rPr>
              <w:t xml:space="preserve"> </w:t>
            </w:r>
            <w:r w:rsidRPr="00CA28D4">
              <w:rPr>
                <w:rFonts w:cstheme="minorHAnsi"/>
                <w:sz w:val="20"/>
                <w:szCs w:val="20"/>
              </w:rPr>
              <w:t>sadržaju i organizaciji studijskog programa, provedbi nastave i postupcima</w:t>
            </w:r>
            <w:r w:rsidR="00B07656">
              <w:rPr>
                <w:rFonts w:cstheme="minorHAnsi"/>
                <w:sz w:val="20"/>
                <w:szCs w:val="20"/>
              </w:rPr>
              <w:t xml:space="preserve"> </w:t>
            </w:r>
            <w:r w:rsidRPr="00CA28D4">
              <w:rPr>
                <w:rFonts w:cstheme="minorHAnsi"/>
                <w:sz w:val="20"/>
                <w:szCs w:val="20"/>
              </w:rPr>
              <w:t>procjene znanja, odnosu nastavnika prema studentu, postupcima izbora</w:t>
            </w:r>
            <w:r w:rsidR="00B07656">
              <w:rPr>
                <w:rFonts w:cstheme="minorHAnsi"/>
                <w:sz w:val="20"/>
                <w:szCs w:val="20"/>
              </w:rPr>
              <w:t xml:space="preserve"> </w:t>
            </w:r>
            <w:r w:rsidRPr="00CA28D4">
              <w:rPr>
                <w:rFonts w:cstheme="minorHAnsi"/>
                <w:sz w:val="20"/>
                <w:szCs w:val="20"/>
              </w:rPr>
              <w:t>mentora i izrade završnih/diplomskih radova, institucionalnoj potpori</w:t>
            </w:r>
            <w:r w:rsidR="00B07656">
              <w:rPr>
                <w:rFonts w:cstheme="minorHAnsi"/>
                <w:sz w:val="20"/>
                <w:szCs w:val="20"/>
              </w:rPr>
              <w:t xml:space="preserve"> </w:t>
            </w:r>
            <w:r w:rsidRPr="00CA28D4">
              <w:rPr>
                <w:rFonts w:cstheme="minorHAnsi"/>
                <w:sz w:val="20"/>
                <w:szCs w:val="20"/>
              </w:rPr>
              <w:t>studiranju, odnosima između studenata, iskustvima sa stručnom praksom i</w:t>
            </w:r>
            <w:r w:rsidR="00B07656">
              <w:rPr>
                <w:rFonts w:cstheme="minorHAnsi"/>
                <w:sz w:val="20"/>
                <w:szCs w:val="20"/>
              </w:rPr>
              <w:t xml:space="preserve"> </w:t>
            </w:r>
            <w:r w:rsidRPr="00CA28D4">
              <w:rPr>
                <w:rFonts w:cstheme="minorHAnsi"/>
                <w:sz w:val="20"/>
                <w:szCs w:val="20"/>
              </w:rPr>
              <w:t>suradnjom s nastavnim bazama te ostalim aspektima studiranja) kako bi se</w:t>
            </w:r>
            <w:r w:rsidR="00B07656">
              <w:rPr>
                <w:rFonts w:cstheme="minorHAnsi"/>
                <w:sz w:val="20"/>
                <w:szCs w:val="20"/>
              </w:rPr>
              <w:t xml:space="preserve"> </w:t>
            </w:r>
            <w:r w:rsidRPr="00CA28D4">
              <w:rPr>
                <w:rFonts w:cstheme="minorHAnsi"/>
                <w:sz w:val="20"/>
                <w:szCs w:val="20"/>
              </w:rPr>
              <w:t>ukazalo na mogućnosti poboljšanja kvalitete cjelokupnog studija.</w:t>
            </w:r>
          </w:p>
        </w:tc>
      </w:tr>
      <w:tr w:rsidR="00D72970" w:rsidRPr="00BE596A" w14:paraId="594EC7E4" w14:textId="77777777" w:rsidTr="00312875">
        <w:tc>
          <w:tcPr>
            <w:tcW w:w="2405" w:type="dxa"/>
            <w:shd w:val="clear" w:color="auto" w:fill="2F5496" w:themeFill="accent1" w:themeFillShade="BF"/>
          </w:tcPr>
          <w:p w14:paraId="457D9F0E" w14:textId="77777777" w:rsidR="00D72970" w:rsidRPr="002E5AEE" w:rsidRDefault="00D72970" w:rsidP="00E02DA4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b/>
                <w:color w:val="FFFFFF" w:themeColor="background1"/>
              </w:rPr>
            </w:pPr>
            <w:r w:rsidRPr="002E5AEE">
              <w:rPr>
                <w:rFonts w:cstheme="minorHAnsi"/>
                <w:b/>
                <w:color w:val="FFFFFF" w:themeColor="background1"/>
              </w:rPr>
              <w:t>OPIS PROVEDBE POSTUPKA</w:t>
            </w:r>
          </w:p>
        </w:tc>
        <w:tc>
          <w:tcPr>
            <w:tcW w:w="6657" w:type="dxa"/>
            <w:shd w:val="clear" w:color="auto" w:fill="D9E2F3" w:themeFill="accent1" w:themeFillTint="33"/>
          </w:tcPr>
          <w:p w14:paraId="50F323D9" w14:textId="2C9AA6FB" w:rsidR="00BE596A" w:rsidRDefault="00BE596A" w:rsidP="00BE596A">
            <w:pPr>
              <w:pStyle w:val="Default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E596A">
              <w:rPr>
                <w:rFonts w:asciiTheme="minorHAnsi" w:hAnsiTheme="minorHAnsi" w:cstheme="minorHAnsi"/>
                <w:sz w:val="20"/>
                <w:szCs w:val="20"/>
              </w:rPr>
              <w:t xml:space="preserve">Postupak ispitivanja studentskih stavova o cjelokupnom studiju provodi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Ured za kvalitetu </w:t>
            </w:r>
            <w:r w:rsidRPr="00BE596A">
              <w:rPr>
                <w:rFonts w:asciiTheme="minorHAnsi" w:hAnsiTheme="minorHAnsi" w:cstheme="minorHAnsi"/>
                <w:sz w:val="20"/>
                <w:szCs w:val="20"/>
              </w:rPr>
              <w:t xml:space="preserve">Rektorata Sveučilišta (u suradnji s odborima i studentskim referadama sastavnica Sveučilišta) koristeći </w:t>
            </w:r>
            <w:r w:rsidRPr="00BE596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Anketni upitnik za </w:t>
            </w:r>
            <w:r w:rsidRPr="00BE596A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BE596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tudentsko vrednovanje cjelokupnog studija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</w:p>
          <w:p w14:paraId="4404BB5B" w14:textId="0494798A" w:rsidR="00BE596A" w:rsidRDefault="00BE596A" w:rsidP="00BE596A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0750B0" w14:textId="1BD45B2C" w:rsidR="00BE596A" w:rsidRPr="00BE596A" w:rsidRDefault="00BE596A" w:rsidP="00BE596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BE596A">
              <w:rPr>
                <w:rFonts w:cstheme="minorHAnsi"/>
                <w:sz w:val="20"/>
                <w:szCs w:val="20"/>
              </w:rPr>
              <w:t>Vrednovanje se provodi među studentima koji su završili prijediplomski sveučilišni studij i diplomski sveučilišni studij.</w:t>
            </w:r>
          </w:p>
          <w:p w14:paraId="29FCA3BD" w14:textId="596103A0" w:rsidR="00BE596A" w:rsidRPr="00BE596A" w:rsidRDefault="00BE596A" w:rsidP="00BE596A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E596A">
              <w:rPr>
                <w:rFonts w:asciiTheme="minorHAnsi" w:hAnsiTheme="minorHAnsi" w:cstheme="minorHAnsi"/>
                <w:sz w:val="20"/>
                <w:szCs w:val="20"/>
              </w:rPr>
              <w:t xml:space="preserve">Postupak se provodi elektroničkim putem tako da djelatnici studentske referade studentu prilikom preuzimanja potvrde o završetku studija dodjele šifru (s kojom student pristupa ispunjavanju ankete) i upoznaju ga s važnosti i s ciljevima ispunjavanja ankete. </w:t>
            </w:r>
            <w:r w:rsidR="008B304B">
              <w:rPr>
                <w:rFonts w:asciiTheme="minorHAnsi" w:hAnsiTheme="minorHAnsi" w:cstheme="minorHAnsi"/>
                <w:sz w:val="20"/>
                <w:szCs w:val="20"/>
              </w:rPr>
              <w:t xml:space="preserve">Ured za kvalitetu </w:t>
            </w:r>
            <w:r w:rsidRPr="00BE596A">
              <w:rPr>
                <w:rFonts w:asciiTheme="minorHAnsi" w:hAnsiTheme="minorHAnsi" w:cstheme="minorHAnsi"/>
                <w:sz w:val="20"/>
                <w:szCs w:val="20"/>
              </w:rPr>
              <w:t>Rektorata Sveučilišta na osnov</w:t>
            </w:r>
            <w:r w:rsidR="00A466F9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BE596A">
              <w:rPr>
                <w:rFonts w:asciiTheme="minorHAnsi" w:hAnsiTheme="minorHAnsi" w:cstheme="minorHAnsi"/>
                <w:sz w:val="20"/>
                <w:szCs w:val="20"/>
              </w:rPr>
              <w:t xml:space="preserve"> dostavljenih podataka od voditelja </w:t>
            </w:r>
            <w:r w:rsidR="00312875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BE596A">
              <w:rPr>
                <w:rFonts w:asciiTheme="minorHAnsi" w:hAnsiTheme="minorHAnsi" w:cstheme="minorHAnsi"/>
                <w:sz w:val="20"/>
                <w:szCs w:val="20"/>
              </w:rPr>
              <w:t xml:space="preserve">dbora priprema anketni upitnik i šifre za </w:t>
            </w:r>
            <w:r w:rsidRPr="00BE596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pristup ispunjavanju ankete i dostavlja ih voditelju </w:t>
            </w:r>
            <w:r w:rsidR="00312875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BE596A">
              <w:rPr>
                <w:rFonts w:asciiTheme="minorHAnsi" w:hAnsiTheme="minorHAnsi" w:cstheme="minorHAnsi"/>
                <w:sz w:val="20"/>
                <w:szCs w:val="20"/>
              </w:rPr>
              <w:t xml:space="preserve">dbora e-mailom u PDF obliku uz upute za ispunjavanje ankete. </w:t>
            </w:r>
          </w:p>
          <w:p w14:paraId="49CDD712" w14:textId="55445569" w:rsidR="00A466F9" w:rsidRDefault="00A466F9" w:rsidP="00A466F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Fakultet</w:t>
            </w:r>
            <w:r w:rsidRPr="00A466F9">
              <w:rPr>
                <w:rFonts w:asciiTheme="minorHAnsi" w:hAnsiTheme="minorHAnsi" w:cstheme="minorHAnsi"/>
                <w:sz w:val="20"/>
                <w:szCs w:val="20"/>
              </w:rPr>
              <w:t xml:space="preserve"> organizira provedbu postupka prema svojim mogućnostima 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predavaonice</w:t>
            </w:r>
            <w:r w:rsidRPr="00A466F9">
              <w:rPr>
                <w:rFonts w:asciiTheme="minorHAnsi" w:hAnsiTheme="minorHAnsi" w:cstheme="minorHAnsi"/>
                <w:sz w:val="20"/>
                <w:szCs w:val="20"/>
              </w:rPr>
              <w:t xml:space="preserve">, informacijski sustav i dr.). Studenti anketu mogu ispuniti i od kuće ili bilo koje druge lokacije. Anketa je dobrovoljna. </w:t>
            </w:r>
          </w:p>
          <w:p w14:paraId="44AB8776" w14:textId="77777777" w:rsidR="003B5121" w:rsidRDefault="003B5121" w:rsidP="00A466F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E287FC4" w14:textId="129A4DE8" w:rsidR="00A466F9" w:rsidRPr="00A466F9" w:rsidRDefault="00A466F9" w:rsidP="00A466F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466F9">
              <w:rPr>
                <w:rFonts w:asciiTheme="minorHAnsi" w:hAnsiTheme="minorHAnsi" w:cstheme="minorHAnsi"/>
                <w:sz w:val="20"/>
                <w:szCs w:val="20"/>
              </w:rPr>
              <w:t xml:space="preserve">Postupak se provodi tako da studenti pristupaju bazi podataka u </w:t>
            </w:r>
            <w:proofErr w:type="spellStart"/>
            <w:r w:rsidRPr="00A466F9">
              <w:rPr>
                <w:rFonts w:asciiTheme="minorHAnsi" w:hAnsiTheme="minorHAnsi" w:cstheme="minorHAnsi"/>
                <w:sz w:val="20"/>
                <w:szCs w:val="20"/>
              </w:rPr>
              <w:t>Evasys</w:t>
            </w:r>
            <w:proofErr w:type="spellEnd"/>
            <w:r w:rsidRPr="00A466F9">
              <w:rPr>
                <w:rFonts w:asciiTheme="minorHAnsi" w:hAnsiTheme="minorHAnsi" w:cstheme="minorHAnsi"/>
                <w:sz w:val="20"/>
                <w:szCs w:val="20"/>
              </w:rPr>
              <w:t xml:space="preserve">-u, web preglednikom Internet Explorer ili Mozilla Firefox na sljedećem linku: </w:t>
            </w:r>
            <w:r w:rsidRPr="00A466F9">
              <w:rPr>
                <w:rFonts w:asciiTheme="minorHAnsi" w:hAnsiTheme="minorHAnsi" w:cstheme="minorHAnsi"/>
                <w:color w:val="003265"/>
                <w:sz w:val="20"/>
                <w:szCs w:val="20"/>
              </w:rPr>
              <w:t>http://evasys.unist.hr/evasys/online/</w:t>
            </w:r>
            <w:r w:rsidRPr="00A466F9">
              <w:rPr>
                <w:rFonts w:asciiTheme="minorHAnsi" w:hAnsiTheme="minorHAnsi" w:cstheme="minorHAnsi"/>
                <w:sz w:val="20"/>
                <w:szCs w:val="20"/>
              </w:rPr>
              <w:t xml:space="preserve">. Studenti upišu zaporku koju su prethodno dobili od anketara (službenika referade) i počnu ispunjavati anketu. Na kraju ispunjene ankete studenti kliknu </w:t>
            </w:r>
            <w:r w:rsidRPr="00A466F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Podnijeti</w:t>
            </w:r>
            <w:r w:rsidRPr="00A466F9">
              <w:rPr>
                <w:rFonts w:asciiTheme="minorHAnsi" w:hAnsiTheme="minorHAnsi" w:cstheme="minorHAnsi"/>
                <w:sz w:val="20"/>
                <w:szCs w:val="20"/>
              </w:rPr>
              <w:t xml:space="preserve">, nakon čega kliknu </w:t>
            </w:r>
            <w:r w:rsidRPr="00A466F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U redu</w:t>
            </w:r>
            <w:r w:rsidRPr="00A466F9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0DE0F99F" w14:textId="77777777" w:rsidR="005F5B4C" w:rsidRDefault="005F5B4C" w:rsidP="00A466F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BA7F43" w14:textId="4D09D945" w:rsidR="00A466F9" w:rsidRPr="00A466F9" w:rsidRDefault="00A466F9" w:rsidP="00A466F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466F9">
              <w:rPr>
                <w:rFonts w:asciiTheme="minorHAnsi" w:hAnsiTheme="minorHAnsi" w:cstheme="minorHAnsi"/>
                <w:sz w:val="20"/>
                <w:szCs w:val="20"/>
              </w:rPr>
              <w:t>Obradu anketnih upitnika obavlja</w:t>
            </w:r>
            <w:r w:rsidR="003B5121">
              <w:rPr>
                <w:rFonts w:asciiTheme="minorHAnsi" w:hAnsiTheme="minorHAnsi" w:cstheme="minorHAnsi"/>
                <w:sz w:val="20"/>
                <w:szCs w:val="20"/>
              </w:rPr>
              <w:t xml:space="preserve"> Ured za kvalitetu </w:t>
            </w:r>
            <w:r w:rsidRPr="00A466F9">
              <w:rPr>
                <w:rFonts w:asciiTheme="minorHAnsi" w:hAnsiTheme="minorHAnsi" w:cstheme="minorHAnsi"/>
                <w:sz w:val="20"/>
                <w:szCs w:val="20"/>
              </w:rPr>
              <w:t xml:space="preserve">Rektorata Sveučilišta koristeći odgovarajući računalni program. Izvješća sadrže grafički i numerički dio statističke obrade. Izvješća dostavlja u elektroničkom obliku i to: </w:t>
            </w:r>
          </w:p>
          <w:p w14:paraId="67B0E6F5" w14:textId="34A4CA07" w:rsidR="00A466F9" w:rsidRPr="00A466F9" w:rsidRDefault="00A466F9" w:rsidP="00E9158E">
            <w:pPr>
              <w:pStyle w:val="Default"/>
              <w:numPr>
                <w:ilvl w:val="0"/>
                <w:numId w:val="6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466F9">
              <w:rPr>
                <w:rFonts w:asciiTheme="minorHAnsi" w:hAnsiTheme="minorHAnsi" w:cstheme="minorHAnsi"/>
                <w:sz w:val="20"/>
                <w:szCs w:val="20"/>
              </w:rPr>
              <w:t xml:space="preserve">pregledno Izvješće za službe i segmente te sumarno Izvješće za sastavnicu/segment dostavlja se čelniku sastavnice i voditelju Odbora, </w:t>
            </w:r>
          </w:p>
          <w:p w14:paraId="000B8B91" w14:textId="77777777" w:rsidR="00C448E0" w:rsidRDefault="00A466F9" w:rsidP="00E9158E">
            <w:pPr>
              <w:pStyle w:val="Default"/>
              <w:numPr>
                <w:ilvl w:val="0"/>
                <w:numId w:val="6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466F9">
              <w:rPr>
                <w:rFonts w:asciiTheme="minorHAnsi" w:hAnsiTheme="minorHAnsi" w:cstheme="minorHAnsi"/>
                <w:sz w:val="20"/>
                <w:szCs w:val="20"/>
              </w:rPr>
              <w:t>pregledno Izvješće za službe i sumarno Izvješće za Sveučilište dostavlja se voditelju Centra i rektoru</w:t>
            </w:r>
          </w:p>
          <w:p w14:paraId="57FB2888" w14:textId="0AD4FC2B" w:rsidR="00D72970" w:rsidRPr="00BE596A" w:rsidRDefault="003B5121" w:rsidP="00E02DA4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5E14">
              <w:rPr>
                <w:rFonts w:asciiTheme="minorHAnsi" w:hAnsiTheme="minorHAnsi" w:cstheme="minorHAnsi"/>
                <w:sz w:val="20"/>
                <w:szCs w:val="20"/>
              </w:rPr>
              <w:t>Čeln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ik Fakulteta i Voditelj Odbora </w:t>
            </w:r>
            <w:r w:rsidRPr="00185E14">
              <w:rPr>
                <w:rFonts w:asciiTheme="minorHAnsi" w:hAnsiTheme="minorHAnsi" w:cstheme="minorHAnsi"/>
                <w:sz w:val="20"/>
                <w:szCs w:val="20"/>
              </w:rPr>
              <w:t>analiziraju dobivene rezultate za sastavnicu/segment i predlažu mjere za unaprjeđenje te o tome pisano obavještavaju Centar/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Ured za kvalitetu </w:t>
            </w:r>
            <w:r w:rsidRPr="00185E14">
              <w:rPr>
                <w:rFonts w:asciiTheme="minorHAnsi" w:hAnsiTheme="minorHAnsi" w:cstheme="minorHAnsi"/>
                <w:sz w:val="20"/>
                <w:szCs w:val="20"/>
              </w:rPr>
              <w:t>Rektorata Sveučilišta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D72970" w14:paraId="44843702" w14:textId="77777777" w:rsidTr="00034A50">
        <w:tc>
          <w:tcPr>
            <w:tcW w:w="2405" w:type="dxa"/>
            <w:shd w:val="clear" w:color="auto" w:fill="2F5496" w:themeFill="accent1" w:themeFillShade="BF"/>
          </w:tcPr>
          <w:p w14:paraId="3E57518A" w14:textId="77777777" w:rsidR="00D72970" w:rsidRPr="002E5AEE" w:rsidRDefault="00D72970" w:rsidP="00E02DA4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b/>
                <w:color w:val="FFFFFF" w:themeColor="background1"/>
              </w:rPr>
            </w:pPr>
            <w:r w:rsidRPr="002E5AEE">
              <w:rPr>
                <w:rFonts w:cstheme="minorHAnsi"/>
                <w:b/>
                <w:color w:val="FFFFFF" w:themeColor="background1"/>
              </w:rPr>
              <w:lastRenderedPageBreak/>
              <w:t>DINAMIKA PROVOĐENJA POSTUPKA</w:t>
            </w:r>
          </w:p>
        </w:tc>
        <w:tc>
          <w:tcPr>
            <w:tcW w:w="6657" w:type="dxa"/>
            <w:shd w:val="clear" w:color="auto" w:fill="B4C6E7" w:themeFill="accent1" w:themeFillTint="66"/>
          </w:tcPr>
          <w:p w14:paraId="5C0D0820" w14:textId="512BA4E2" w:rsidR="00726DCA" w:rsidRPr="00726DCA" w:rsidRDefault="00726DCA" w:rsidP="00726DCA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26DCA">
              <w:rPr>
                <w:rFonts w:asciiTheme="minorHAnsi" w:hAnsiTheme="minorHAnsi" w:cstheme="minorHAnsi"/>
                <w:sz w:val="20"/>
                <w:szCs w:val="20"/>
              </w:rPr>
              <w:t xml:space="preserve">Postupak se provodi nakon obrane završnog/diplomskog rada, a obradu rezultata provodi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Ured za kvalitetu </w:t>
            </w:r>
            <w:r w:rsidRPr="00726DCA">
              <w:rPr>
                <w:rFonts w:asciiTheme="minorHAnsi" w:hAnsiTheme="minorHAnsi" w:cstheme="minorHAnsi"/>
                <w:sz w:val="20"/>
                <w:szCs w:val="20"/>
              </w:rPr>
              <w:t xml:space="preserve">Rektorata Sveučilišta jednom godišnje. </w:t>
            </w:r>
          </w:p>
          <w:p w14:paraId="4AA8B067" w14:textId="50806E36" w:rsidR="00D72970" w:rsidRPr="003E03AF" w:rsidRDefault="00D72970" w:rsidP="00E02DA4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72970" w14:paraId="5FF283CE" w14:textId="77777777" w:rsidTr="00034A50">
        <w:tc>
          <w:tcPr>
            <w:tcW w:w="2405" w:type="dxa"/>
            <w:shd w:val="clear" w:color="auto" w:fill="2F5496" w:themeFill="accent1" w:themeFillShade="BF"/>
          </w:tcPr>
          <w:p w14:paraId="1F3F2E88" w14:textId="77777777" w:rsidR="00D72970" w:rsidRPr="002E5AEE" w:rsidRDefault="00D72970" w:rsidP="00E02DA4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b/>
                <w:color w:val="FFFFFF" w:themeColor="background1"/>
              </w:rPr>
            </w:pPr>
            <w:r w:rsidRPr="002E5AEE">
              <w:rPr>
                <w:rFonts w:cstheme="minorHAnsi"/>
                <w:b/>
                <w:color w:val="FFFFFF" w:themeColor="background1"/>
              </w:rPr>
              <w:t>ODGOVORNI</w:t>
            </w:r>
          </w:p>
        </w:tc>
        <w:tc>
          <w:tcPr>
            <w:tcW w:w="6657" w:type="dxa"/>
            <w:shd w:val="clear" w:color="auto" w:fill="D9E2F3" w:themeFill="accent1" w:themeFillTint="33"/>
          </w:tcPr>
          <w:p w14:paraId="3D89F03D" w14:textId="1DAABFB3" w:rsidR="00996B52" w:rsidRPr="00996B52" w:rsidRDefault="00996B52" w:rsidP="00996B5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Ured za kvalitetu </w:t>
            </w:r>
            <w:r w:rsidRPr="00996B52">
              <w:rPr>
                <w:rFonts w:asciiTheme="minorHAnsi" w:hAnsiTheme="minorHAnsi" w:cstheme="minorHAnsi"/>
                <w:sz w:val="20"/>
                <w:szCs w:val="20"/>
              </w:rPr>
              <w:t>Rektorata Sveučilišta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Odbor, Ured za studente (</w:t>
            </w:r>
            <w:r w:rsidRPr="00996B52">
              <w:rPr>
                <w:rFonts w:asciiTheme="minorHAnsi" w:hAnsiTheme="minorHAnsi" w:cstheme="minorHAnsi"/>
                <w:sz w:val="20"/>
                <w:szCs w:val="20"/>
              </w:rPr>
              <w:t>studentsk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r w:rsidRPr="00996B52">
              <w:rPr>
                <w:rFonts w:asciiTheme="minorHAnsi" w:hAnsiTheme="minorHAnsi" w:cstheme="minorHAnsi"/>
                <w:sz w:val="20"/>
                <w:szCs w:val="20"/>
              </w:rPr>
              <w:t>referad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a)</w:t>
            </w:r>
            <w:r w:rsidRPr="00996B5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5E8D2F9" w14:textId="6A10E668" w:rsidR="00D72970" w:rsidRPr="003E03AF" w:rsidRDefault="00D72970" w:rsidP="00E02DA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D72970" w14:paraId="0A4183A5" w14:textId="77777777" w:rsidTr="00034A50">
        <w:tc>
          <w:tcPr>
            <w:tcW w:w="2405" w:type="dxa"/>
            <w:shd w:val="clear" w:color="auto" w:fill="2F5496" w:themeFill="accent1" w:themeFillShade="BF"/>
          </w:tcPr>
          <w:p w14:paraId="75B75E82" w14:textId="77777777" w:rsidR="00D72970" w:rsidRPr="002E5AEE" w:rsidRDefault="00D72970" w:rsidP="00E02DA4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b/>
                <w:color w:val="FFFFFF" w:themeColor="background1"/>
              </w:rPr>
            </w:pPr>
            <w:r w:rsidRPr="002E5AEE">
              <w:rPr>
                <w:rFonts w:cstheme="minorHAnsi"/>
                <w:b/>
                <w:color w:val="FFFFFF" w:themeColor="background1"/>
              </w:rPr>
              <w:t>REFERENTNI POKAZATELJ</w:t>
            </w:r>
          </w:p>
        </w:tc>
        <w:tc>
          <w:tcPr>
            <w:tcW w:w="6657" w:type="dxa"/>
            <w:shd w:val="clear" w:color="auto" w:fill="B4C6E7" w:themeFill="accent1" w:themeFillTint="66"/>
          </w:tcPr>
          <w:p w14:paraId="353A0914" w14:textId="77777777" w:rsidR="009D4102" w:rsidRPr="009D4102" w:rsidRDefault="009D4102" w:rsidP="00034A5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9D4102">
              <w:rPr>
                <w:rFonts w:cstheme="minorHAnsi"/>
                <w:sz w:val="20"/>
                <w:szCs w:val="20"/>
              </w:rPr>
              <w:t>Izvješće o provedenom studentskom vrednovanju cjelokupne razine studija</w:t>
            </w:r>
          </w:p>
          <w:p w14:paraId="20918900" w14:textId="64FCEB6E" w:rsidR="00D72970" w:rsidRPr="003E03AF" w:rsidRDefault="009D4102" w:rsidP="00034A5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9D4102">
              <w:rPr>
                <w:rFonts w:cstheme="minorHAnsi"/>
                <w:sz w:val="20"/>
                <w:szCs w:val="20"/>
              </w:rPr>
              <w:t>s predloženim mjerama za poboljšanje i usporedbama s rezultatima iz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D4102">
              <w:rPr>
                <w:rFonts w:cstheme="minorHAnsi"/>
                <w:sz w:val="20"/>
                <w:szCs w:val="20"/>
              </w:rPr>
              <w:t>prethodnih akademskih godina usvojeno na sjednici Stručnog vijeća.</w:t>
            </w:r>
          </w:p>
        </w:tc>
      </w:tr>
      <w:tr w:rsidR="00D72970" w14:paraId="5019785D" w14:textId="77777777" w:rsidTr="00034A50">
        <w:tc>
          <w:tcPr>
            <w:tcW w:w="2405" w:type="dxa"/>
            <w:shd w:val="clear" w:color="auto" w:fill="2F5496" w:themeFill="accent1" w:themeFillShade="BF"/>
          </w:tcPr>
          <w:p w14:paraId="0E63FEBA" w14:textId="77777777" w:rsidR="00D72970" w:rsidRPr="002E5AEE" w:rsidRDefault="00D72970" w:rsidP="00E02DA4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b/>
                <w:color w:val="FFFFFF" w:themeColor="background1"/>
              </w:rPr>
            </w:pPr>
            <w:r w:rsidRPr="002E5AEE">
              <w:rPr>
                <w:rFonts w:cstheme="minorHAnsi"/>
                <w:b/>
                <w:color w:val="FFFFFF" w:themeColor="background1"/>
              </w:rPr>
              <w:t>JAVNOST REZULTATA</w:t>
            </w:r>
          </w:p>
        </w:tc>
        <w:tc>
          <w:tcPr>
            <w:tcW w:w="6657" w:type="dxa"/>
            <w:shd w:val="clear" w:color="auto" w:fill="D9E2F3" w:themeFill="accent1" w:themeFillTint="33"/>
          </w:tcPr>
          <w:p w14:paraId="3A592254" w14:textId="1C488B68" w:rsidR="007A3122" w:rsidRPr="003E03AF" w:rsidRDefault="007A3122" w:rsidP="00716A3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3E03AF">
              <w:rPr>
                <w:rFonts w:cstheme="minorHAnsi"/>
                <w:sz w:val="20"/>
                <w:szCs w:val="20"/>
              </w:rPr>
              <w:t>Izvješće o provedenom studentskom vrednovanju rada administrativnih i</w:t>
            </w:r>
            <w:r w:rsidR="00716A3A">
              <w:rPr>
                <w:rFonts w:cstheme="minorHAnsi"/>
                <w:sz w:val="20"/>
                <w:szCs w:val="20"/>
              </w:rPr>
              <w:t xml:space="preserve"> </w:t>
            </w:r>
            <w:r w:rsidRPr="003E03AF">
              <w:rPr>
                <w:rFonts w:cstheme="minorHAnsi"/>
                <w:sz w:val="20"/>
                <w:szCs w:val="20"/>
              </w:rPr>
              <w:t>stručnih službi te drugih vidova studentskog života objavljuje se na</w:t>
            </w:r>
          </w:p>
          <w:p w14:paraId="0886D479" w14:textId="77777777" w:rsidR="007A3122" w:rsidRPr="003E03AF" w:rsidRDefault="007A3122" w:rsidP="00716A3A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E03AF">
              <w:rPr>
                <w:rFonts w:asciiTheme="minorHAnsi" w:hAnsiTheme="minorHAnsi" w:cstheme="minorHAnsi"/>
                <w:sz w:val="20"/>
                <w:szCs w:val="20"/>
              </w:rPr>
              <w:t xml:space="preserve">mrežnim stranicama Fakulteta na poveznici: </w:t>
            </w:r>
          </w:p>
          <w:p w14:paraId="3791E546" w14:textId="77777777" w:rsidR="007A3122" w:rsidRPr="00034A50" w:rsidRDefault="00D5498C" w:rsidP="00716A3A">
            <w:pPr>
              <w:pStyle w:val="Default"/>
              <w:jc w:val="both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hyperlink r:id="rId13" w:history="1">
              <w:r w:rsidR="007A3122" w:rsidRPr="00034A50">
                <w:rPr>
                  <w:rStyle w:val="Hiperveza"/>
                  <w:rFonts w:asciiTheme="minorHAnsi" w:hAnsiTheme="minorHAnsi" w:cstheme="minorHAnsi"/>
                  <w:color w:val="2F5496" w:themeColor="accent1" w:themeShade="BF"/>
                  <w:sz w:val="20"/>
                  <w:szCs w:val="20"/>
                </w:rPr>
                <w:t>https://mp.unist.hr/sustav-osiguravanja-kvalitete-agromediteranskog-fakulteta/551</w:t>
              </w:r>
            </w:hyperlink>
            <w:r w:rsidR="007A3122" w:rsidRPr="00034A50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.</w:t>
            </w:r>
          </w:p>
          <w:p w14:paraId="7315748F" w14:textId="77777777" w:rsidR="007A3122" w:rsidRDefault="007A3122" w:rsidP="00716A3A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Sumarno Izvješće za Sveučilište objavljuje se na mrežnim stranicama Sveučilišta na poveznici: </w:t>
            </w:r>
          </w:p>
          <w:p w14:paraId="12DD552E" w14:textId="22B3F0E4" w:rsidR="00D72970" w:rsidRPr="00034A50" w:rsidRDefault="00D5498C" w:rsidP="00716A3A">
            <w:pPr>
              <w:pStyle w:val="Default"/>
              <w:jc w:val="both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hyperlink r:id="rId14" w:history="1">
              <w:r w:rsidR="007A3122" w:rsidRPr="00034A50">
                <w:rPr>
                  <w:rStyle w:val="Hiperveza"/>
                  <w:rFonts w:asciiTheme="minorHAnsi" w:hAnsiTheme="minorHAnsi" w:cstheme="minorHAnsi"/>
                  <w:color w:val="2F5496" w:themeColor="accent1" w:themeShade="BF"/>
                  <w:sz w:val="20"/>
                  <w:szCs w:val="20"/>
                </w:rPr>
                <w:t>https://www.unist.hr/sustav-osiguranja-kvalitete/74</w:t>
              </w:r>
            </w:hyperlink>
            <w:r w:rsidR="007A3122" w:rsidRPr="00034A50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.</w:t>
            </w:r>
          </w:p>
        </w:tc>
      </w:tr>
    </w:tbl>
    <w:p w14:paraId="3014B963" w14:textId="77777777" w:rsidR="007469AE" w:rsidRDefault="007469AE" w:rsidP="00316B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p w14:paraId="2E5D8B6D" w14:textId="55BAAB5D" w:rsidR="008145F2" w:rsidRDefault="008145F2" w:rsidP="008145F2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p w14:paraId="754CF5A9" w14:textId="7024D8E0" w:rsidR="008145F2" w:rsidRDefault="008145F2" w:rsidP="008145F2">
      <w:pPr>
        <w:pStyle w:val="Odlomakpopisa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F5496" w:themeColor="accent1" w:themeShade="BF"/>
          <w:sz w:val="24"/>
          <w:szCs w:val="24"/>
        </w:rPr>
      </w:pPr>
      <w:r>
        <w:rPr>
          <w:rFonts w:ascii="Arial" w:hAnsi="Arial" w:cs="Arial"/>
          <w:b/>
          <w:color w:val="2F5496" w:themeColor="accent1" w:themeShade="BF"/>
          <w:sz w:val="24"/>
          <w:szCs w:val="24"/>
        </w:rPr>
        <w:t>Postupak vrednovanja programa cjeloživotnog učenja od strane polaznika</w:t>
      </w:r>
    </w:p>
    <w:p w14:paraId="50A10BD3" w14:textId="6D4948F3" w:rsidR="008145F2" w:rsidRDefault="008145F2" w:rsidP="008145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96097E" w14:paraId="2F0EA45A" w14:textId="77777777" w:rsidTr="00825863">
        <w:tc>
          <w:tcPr>
            <w:tcW w:w="2405" w:type="dxa"/>
            <w:shd w:val="clear" w:color="auto" w:fill="2F5496" w:themeFill="accent1" w:themeFillShade="BF"/>
          </w:tcPr>
          <w:p w14:paraId="11449038" w14:textId="77777777" w:rsidR="008145F2" w:rsidRPr="002E5AEE" w:rsidRDefault="008145F2" w:rsidP="00E02DA4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b/>
                <w:color w:val="FFFFFF" w:themeColor="background1"/>
              </w:rPr>
            </w:pPr>
            <w:r w:rsidRPr="002E5AEE">
              <w:rPr>
                <w:rFonts w:cstheme="minorHAnsi"/>
                <w:b/>
                <w:color w:val="FFFFFF" w:themeColor="background1"/>
              </w:rPr>
              <w:t>CILJ POSTUPKA</w:t>
            </w:r>
          </w:p>
        </w:tc>
        <w:tc>
          <w:tcPr>
            <w:tcW w:w="6657" w:type="dxa"/>
            <w:shd w:val="clear" w:color="auto" w:fill="B4C6E7" w:themeFill="accent1" w:themeFillTint="66"/>
          </w:tcPr>
          <w:p w14:paraId="0E5D5EE8" w14:textId="7F52D890" w:rsidR="008145F2" w:rsidRPr="00C71CF1" w:rsidRDefault="007F5786" w:rsidP="00C71CF1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F5786">
              <w:rPr>
                <w:rFonts w:asciiTheme="minorHAnsi" w:hAnsiTheme="minorHAnsi" w:cstheme="minorHAnsi"/>
                <w:sz w:val="20"/>
                <w:szCs w:val="20"/>
              </w:rPr>
              <w:t xml:space="preserve">Cilj je postupka utvrditi zadovoljstvo i stavove polaznika o programu cjeloživotnog učenja kako bi se ukazalo na mogućnosti poboljšanja kvalitete cjelokupnog programa. </w:t>
            </w:r>
          </w:p>
        </w:tc>
      </w:tr>
      <w:tr w:rsidR="007F5786" w:rsidRPr="00BE596A" w14:paraId="7BF5D7B3" w14:textId="77777777" w:rsidTr="00825863">
        <w:tc>
          <w:tcPr>
            <w:tcW w:w="2405" w:type="dxa"/>
            <w:shd w:val="clear" w:color="auto" w:fill="2F5496" w:themeFill="accent1" w:themeFillShade="BF"/>
          </w:tcPr>
          <w:p w14:paraId="5FC3E1C4" w14:textId="77777777" w:rsidR="008145F2" w:rsidRPr="002E5AEE" w:rsidRDefault="008145F2" w:rsidP="00E02DA4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b/>
                <w:color w:val="FFFFFF" w:themeColor="background1"/>
              </w:rPr>
            </w:pPr>
            <w:r w:rsidRPr="002E5AEE">
              <w:rPr>
                <w:rFonts w:cstheme="minorHAnsi"/>
                <w:b/>
                <w:color w:val="FFFFFF" w:themeColor="background1"/>
              </w:rPr>
              <w:t>OPIS PROVEDBE POSTUPKA</w:t>
            </w:r>
          </w:p>
        </w:tc>
        <w:tc>
          <w:tcPr>
            <w:tcW w:w="6657" w:type="dxa"/>
            <w:shd w:val="clear" w:color="auto" w:fill="D9E2F3" w:themeFill="accent1" w:themeFillTint="33"/>
          </w:tcPr>
          <w:p w14:paraId="2D4C6868" w14:textId="64171EEA" w:rsidR="0096097E" w:rsidRDefault="0096097E" w:rsidP="0096097E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097E">
              <w:rPr>
                <w:rFonts w:asciiTheme="minorHAnsi" w:hAnsiTheme="minorHAnsi" w:cstheme="minorHAnsi"/>
                <w:sz w:val="20"/>
                <w:szCs w:val="20"/>
              </w:rPr>
              <w:t xml:space="preserve">Postupak se provodi sukladno </w:t>
            </w:r>
            <w:r w:rsidRPr="0096097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Pravilniku o vrednovanju programa cjeloživotnog obrazovanja koji se temelje na načelima cjeloživotnog učenja Sveučilišta u Splitu </w:t>
            </w:r>
            <w:r w:rsidRPr="0096097E">
              <w:rPr>
                <w:rFonts w:asciiTheme="minorHAnsi" w:hAnsiTheme="minorHAnsi" w:cstheme="minorHAnsi"/>
                <w:sz w:val="20"/>
                <w:szCs w:val="20"/>
              </w:rPr>
              <w:t xml:space="preserve">prema kojoj je </w:t>
            </w:r>
            <w:r w:rsidR="00E6702E">
              <w:rPr>
                <w:rFonts w:asciiTheme="minorHAnsi" w:hAnsiTheme="minorHAnsi" w:cstheme="minorHAnsi"/>
                <w:sz w:val="20"/>
                <w:szCs w:val="20"/>
              </w:rPr>
              <w:t>Fakultet</w:t>
            </w:r>
            <w:r w:rsidRPr="0096097E">
              <w:rPr>
                <w:rFonts w:asciiTheme="minorHAnsi" w:hAnsiTheme="minorHAnsi" w:cstheme="minorHAnsi"/>
                <w:sz w:val="20"/>
                <w:szCs w:val="20"/>
              </w:rPr>
              <w:t xml:space="preserve"> nositelj programa duž</w:t>
            </w:r>
            <w:r w:rsidR="00350D09">
              <w:rPr>
                <w:rFonts w:asciiTheme="minorHAnsi" w:hAnsiTheme="minorHAnsi" w:cstheme="minorHAnsi"/>
                <w:sz w:val="20"/>
                <w:szCs w:val="20"/>
              </w:rPr>
              <w:t>an</w:t>
            </w:r>
            <w:r w:rsidRPr="0096097E">
              <w:rPr>
                <w:rFonts w:asciiTheme="minorHAnsi" w:hAnsiTheme="minorHAnsi" w:cstheme="minorHAnsi"/>
                <w:sz w:val="20"/>
                <w:szCs w:val="20"/>
              </w:rPr>
              <w:t xml:space="preserve"> provoditi anonimnu anketu polaznika programa s ciljem vrednovanja provedenog programa, a u skladu s važećim standardima kvalitete. </w:t>
            </w:r>
          </w:p>
          <w:p w14:paraId="6609E959" w14:textId="2549DC37" w:rsidR="00350D09" w:rsidRDefault="00350D09" w:rsidP="0096097E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2FC8A2F" w14:textId="5200738C" w:rsidR="00350D09" w:rsidRPr="00350D09" w:rsidRDefault="00350D09" w:rsidP="00350D0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Fakultet</w:t>
            </w:r>
            <w:r w:rsidRPr="00350D09">
              <w:rPr>
                <w:rFonts w:asciiTheme="minorHAnsi" w:hAnsiTheme="minorHAnsi" w:cstheme="minorHAnsi"/>
                <w:sz w:val="20"/>
                <w:szCs w:val="20"/>
              </w:rPr>
              <w:t xml:space="preserve"> jedanput godišnje izvješćuje Centar za unaprjeđenje kvalitete Sveučilišta o provedenim programima, a između ostalog izvješće sadrži i rezultate provedenih vrednovanja. </w:t>
            </w:r>
          </w:p>
          <w:p w14:paraId="2D4DEABE" w14:textId="422CDBD6" w:rsidR="00350D09" w:rsidRPr="00350D09" w:rsidRDefault="00350D09" w:rsidP="00350D0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Ured za kvalitetu </w:t>
            </w:r>
            <w:r w:rsidRPr="00350D09">
              <w:rPr>
                <w:rFonts w:asciiTheme="minorHAnsi" w:hAnsiTheme="minorHAnsi" w:cstheme="minorHAnsi"/>
                <w:sz w:val="20"/>
                <w:szCs w:val="20"/>
              </w:rPr>
              <w:t xml:space="preserve">Rektorata Sveučilišta na osnovu prikupljenih izvješća izrađuje sumarno izvješće o provedenim programima cjeloživotnog učenja u prethodnoj akademskoj godini koje uključuje i rezultate provedenih vrednovanja te mjere za poboljšanje. </w:t>
            </w:r>
          </w:p>
          <w:p w14:paraId="7E28BD5F" w14:textId="284B1848" w:rsidR="008145F2" w:rsidRPr="00BE596A" w:rsidRDefault="00350D09" w:rsidP="008145F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50D09">
              <w:rPr>
                <w:rFonts w:asciiTheme="minorHAnsi" w:hAnsiTheme="minorHAnsi" w:cstheme="minorHAnsi"/>
                <w:sz w:val="20"/>
                <w:szCs w:val="20"/>
              </w:rPr>
              <w:t xml:space="preserve">Izvješće se prezentira i usvaja na sjednici Vijeća Centra te Senata. </w:t>
            </w:r>
          </w:p>
        </w:tc>
      </w:tr>
      <w:tr w:rsidR="0096097E" w14:paraId="14AA91FE" w14:textId="77777777" w:rsidTr="00C71CF1">
        <w:tc>
          <w:tcPr>
            <w:tcW w:w="2405" w:type="dxa"/>
            <w:shd w:val="clear" w:color="auto" w:fill="2F5496" w:themeFill="accent1" w:themeFillShade="BF"/>
          </w:tcPr>
          <w:p w14:paraId="2160E757" w14:textId="77777777" w:rsidR="008145F2" w:rsidRPr="002E5AEE" w:rsidRDefault="008145F2" w:rsidP="00E02DA4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b/>
                <w:color w:val="FFFFFF" w:themeColor="background1"/>
              </w:rPr>
            </w:pPr>
            <w:r w:rsidRPr="002E5AEE">
              <w:rPr>
                <w:rFonts w:cstheme="minorHAnsi"/>
                <w:b/>
                <w:color w:val="FFFFFF" w:themeColor="background1"/>
              </w:rPr>
              <w:lastRenderedPageBreak/>
              <w:t>DINAMIKA PROVOĐENJA POSTUPKA</w:t>
            </w:r>
          </w:p>
        </w:tc>
        <w:tc>
          <w:tcPr>
            <w:tcW w:w="6657" w:type="dxa"/>
            <w:shd w:val="clear" w:color="auto" w:fill="B4C6E7" w:themeFill="accent1" w:themeFillTint="66"/>
          </w:tcPr>
          <w:p w14:paraId="1D8B1450" w14:textId="77777777" w:rsidR="008145F2" w:rsidRDefault="008145F2" w:rsidP="00E02DA4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sz w:val="20"/>
                <w:szCs w:val="20"/>
              </w:rPr>
            </w:pPr>
          </w:p>
          <w:p w14:paraId="5AA376DC" w14:textId="77777777" w:rsidR="00350D09" w:rsidRPr="00350D09" w:rsidRDefault="00350D09" w:rsidP="00350D0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50D09">
              <w:rPr>
                <w:rFonts w:asciiTheme="minorHAnsi" w:hAnsiTheme="minorHAnsi" w:cstheme="minorHAnsi"/>
                <w:sz w:val="20"/>
                <w:szCs w:val="20"/>
              </w:rPr>
              <w:t xml:space="preserve">Prema potrebi, nakon svakog održanog programa cjeloživotnog učenja </w:t>
            </w:r>
          </w:p>
          <w:p w14:paraId="5E8AFA20" w14:textId="4DFA7C9B" w:rsidR="00350D09" w:rsidRPr="003E03AF" w:rsidRDefault="00350D09" w:rsidP="00E02DA4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96097E" w14:paraId="125D6859" w14:textId="77777777" w:rsidTr="00C71CF1">
        <w:tc>
          <w:tcPr>
            <w:tcW w:w="2405" w:type="dxa"/>
            <w:shd w:val="clear" w:color="auto" w:fill="2F5496" w:themeFill="accent1" w:themeFillShade="BF"/>
          </w:tcPr>
          <w:p w14:paraId="6EAF741E" w14:textId="77777777" w:rsidR="008145F2" w:rsidRPr="002E5AEE" w:rsidRDefault="008145F2" w:rsidP="00E02DA4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b/>
                <w:color w:val="FFFFFF" w:themeColor="background1"/>
              </w:rPr>
            </w:pPr>
            <w:r w:rsidRPr="002E5AEE">
              <w:rPr>
                <w:rFonts w:cstheme="minorHAnsi"/>
                <w:b/>
                <w:color w:val="FFFFFF" w:themeColor="background1"/>
              </w:rPr>
              <w:t>ODGOVORNI</w:t>
            </w:r>
          </w:p>
        </w:tc>
        <w:tc>
          <w:tcPr>
            <w:tcW w:w="6657" w:type="dxa"/>
            <w:shd w:val="clear" w:color="auto" w:fill="D9E2F3" w:themeFill="accent1" w:themeFillTint="33"/>
          </w:tcPr>
          <w:p w14:paraId="5F3DA443" w14:textId="006ABA1A" w:rsidR="00EE543C" w:rsidRPr="00EE543C" w:rsidRDefault="00EE543C" w:rsidP="00EE543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Fakultet</w:t>
            </w:r>
            <w:r w:rsidRPr="00EE543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Ured za kvalitetu </w:t>
            </w:r>
            <w:r w:rsidRPr="00EE543C">
              <w:rPr>
                <w:rFonts w:asciiTheme="minorHAnsi" w:hAnsiTheme="minorHAnsi" w:cstheme="minorHAnsi"/>
                <w:sz w:val="20"/>
                <w:szCs w:val="20"/>
              </w:rPr>
              <w:t xml:space="preserve">Rektorata Sveučilišta, Centar, Senat </w:t>
            </w:r>
          </w:p>
          <w:p w14:paraId="057270C8" w14:textId="77777777" w:rsidR="008145F2" w:rsidRPr="003E03AF" w:rsidRDefault="008145F2" w:rsidP="00E02DA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96097E" w14:paraId="2C47559A" w14:textId="77777777" w:rsidTr="00C71CF1">
        <w:tc>
          <w:tcPr>
            <w:tcW w:w="2405" w:type="dxa"/>
            <w:shd w:val="clear" w:color="auto" w:fill="2F5496" w:themeFill="accent1" w:themeFillShade="BF"/>
          </w:tcPr>
          <w:p w14:paraId="2478E0F2" w14:textId="77777777" w:rsidR="008145F2" w:rsidRPr="002E5AEE" w:rsidRDefault="008145F2" w:rsidP="00E02DA4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b/>
                <w:color w:val="FFFFFF" w:themeColor="background1"/>
              </w:rPr>
            </w:pPr>
            <w:r w:rsidRPr="002E5AEE">
              <w:rPr>
                <w:rFonts w:cstheme="minorHAnsi"/>
                <w:b/>
                <w:color w:val="FFFFFF" w:themeColor="background1"/>
              </w:rPr>
              <w:t>REFERENTNI POKAZATELJ</w:t>
            </w:r>
          </w:p>
        </w:tc>
        <w:tc>
          <w:tcPr>
            <w:tcW w:w="6657" w:type="dxa"/>
            <w:shd w:val="clear" w:color="auto" w:fill="B4C6E7" w:themeFill="accent1" w:themeFillTint="66"/>
          </w:tcPr>
          <w:p w14:paraId="1DF16768" w14:textId="77777777" w:rsidR="00EE543C" w:rsidRPr="00EE543C" w:rsidRDefault="00EE543C" w:rsidP="00EE543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E543C">
              <w:rPr>
                <w:rFonts w:asciiTheme="minorHAnsi" w:hAnsiTheme="minorHAnsi" w:cstheme="minorHAnsi"/>
                <w:sz w:val="20"/>
                <w:szCs w:val="20"/>
              </w:rPr>
              <w:t xml:space="preserve">Izvješće o provedenim programima cjeloživotnog učenja usvojeno na sjednici Centra i Senata </w:t>
            </w:r>
          </w:p>
          <w:p w14:paraId="4397A951" w14:textId="526BB512" w:rsidR="008145F2" w:rsidRPr="003E03AF" w:rsidRDefault="008145F2" w:rsidP="00E02DA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96097E" w14:paraId="20684225" w14:textId="77777777" w:rsidTr="00C71CF1">
        <w:tc>
          <w:tcPr>
            <w:tcW w:w="2405" w:type="dxa"/>
            <w:shd w:val="clear" w:color="auto" w:fill="2F5496" w:themeFill="accent1" w:themeFillShade="BF"/>
          </w:tcPr>
          <w:p w14:paraId="47ABD23B" w14:textId="77777777" w:rsidR="008145F2" w:rsidRPr="002E5AEE" w:rsidRDefault="008145F2" w:rsidP="00E02DA4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b/>
                <w:color w:val="FFFFFF" w:themeColor="background1"/>
              </w:rPr>
            </w:pPr>
            <w:r w:rsidRPr="002E5AEE">
              <w:rPr>
                <w:rFonts w:cstheme="minorHAnsi"/>
                <w:b/>
                <w:color w:val="FFFFFF" w:themeColor="background1"/>
              </w:rPr>
              <w:t>JAVNOST REZULTATA</w:t>
            </w:r>
          </w:p>
        </w:tc>
        <w:tc>
          <w:tcPr>
            <w:tcW w:w="6657" w:type="dxa"/>
            <w:shd w:val="clear" w:color="auto" w:fill="D9E2F3" w:themeFill="accent1" w:themeFillTint="33"/>
          </w:tcPr>
          <w:p w14:paraId="58C1DDD6" w14:textId="66E48D41" w:rsidR="008145F2" w:rsidRPr="00EE543C" w:rsidRDefault="00EE543C" w:rsidP="00E02DA4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E543C">
              <w:rPr>
                <w:rFonts w:asciiTheme="minorHAnsi" w:hAnsiTheme="minorHAnsi" w:cstheme="minorHAnsi"/>
                <w:sz w:val="20"/>
                <w:szCs w:val="20"/>
              </w:rPr>
              <w:t xml:space="preserve">O načinu objave rezultata odlučuje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dekan</w:t>
            </w:r>
          </w:p>
        </w:tc>
      </w:tr>
    </w:tbl>
    <w:p w14:paraId="2F807350" w14:textId="54A252B2" w:rsidR="008145F2" w:rsidRDefault="008145F2" w:rsidP="008145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p w14:paraId="724B622F" w14:textId="77777777" w:rsidR="00434A24" w:rsidRDefault="00434A24" w:rsidP="008145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p w14:paraId="3D7E84EF" w14:textId="7C0E88C8" w:rsidR="00434A24" w:rsidRPr="00434A24" w:rsidRDefault="00434A24" w:rsidP="00434A24">
      <w:pPr>
        <w:pStyle w:val="Default"/>
        <w:numPr>
          <w:ilvl w:val="1"/>
          <w:numId w:val="14"/>
        </w:numPr>
        <w:rPr>
          <w:rFonts w:ascii="Arial" w:hAnsi="Arial" w:cs="Arial"/>
          <w:b/>
          <w:color w:val="2F5496" w:themeColor="accent1" w:themeShade="BF"/>
          <w:sz w:val="26"/>
          <w:szCs w:val="26"/>
        </w:rPr>
      </w:pPr>
      <w:r w:rsidRPr="00434A24">
        <w:rPr>
          <w:rFonts w:ascii="Arial" w:hAnsi="Arial" w:cs="Arial"/>
          <w:b/>
          <w:color w:val="2F5496" w:themeColor="accent1" w:themeShade="BF"/>
        </w:rPr>
        <w:t xml:space="preserve">Postupak anketiranja nastavnika i suradnika </w:t>
      </w:r>
      <w:r w:rsidRPr="00434A24">
        <w:rPr>
          <w:rFonts w:ascii="Arial" w:hAnsi="Arial" w:cs="Arial"/>
          <w:b/>
          <w:color w:val="2F5496" w:themeColor="accent1" w:themeShade="BF"/>
          <w:sz w:val="26"/>
          <w:szCs w:val="26"/>
        </w:rPr>
        <w:t xml:space="preserve">o njihovim mišljenjima o nastavi, opterećenju, znanstvenom/umjetničkom i stručnom radu, kao i o uvjetima napredovanja </w:t>
      </w:r>
    </w:p>
    <w:p w14:paraId="78B4B3E4" w14:textId="51029803" w:rsidR="00434A24" w:rsidRDefault="00434A24" w:rsidP="00434A24">
      <w:pPr>
        <w:pStyle w:val="Odlomakpopis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225E2C" w:rsidRPr="00BE596A" w14:paraId="1DE3A792" w14:textId="77777777" w:rsidTr="00225E2C">
        <w:tc>
          <w:tcPr>
            <w:tcW w:w="2405" w:type="dxa"/>
            <w:shd w:val="clear" w:color="auto" w:fill="2F5496" w:themeFill="accent1" w:themeFillShade="BF"/>
          </w:tcPr>
          <w:p w14:paraId="2B1C0501" w14:textId="76F89335" w:rsidR="00225E2C" w:rsidRPr="002E5AEE" w:rsidRDefault="00225E2C" w:rsidP="00E02DA4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b/>
                <w:color w:val="FFFFFF" w:themeColor="background1"/>
              </w:rPr>
            </w:pPr>
            <w:r w:rsidRPr="002E5AEE">
              <w:rPr>
                <w:rFonts w:cstheme="minorHAnsi"/>
                <w:b/>
                <w:color w:val="FFFFFF" w:themeColor="background1"/>
              </w:rPr>
              <w:t>CILJ POSTUPKA</w:t>
            </w:r>
          </w:p>
        </w:tc>
        <w:tc>
          <w:tcPr>
            <w:tcW w:w="6657" w:type="dxa"/>
            <w:shd w:val="clear" w:color="auto" w:fill="B4C6E7" w:themeFill="accent1" w:themeFillTint="66"/>
          </w:tcPr>
          <w:p w14:paraId="6CF8BFD1" w14:textId="393457B5" w:rsidR="00225E2C" w:rsidRPr="00036C0B" w:rsidRDefault="00225E2C" w:rsidP="00036C0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4A24">
              <w:rPr>
                <w:rFonts w:ascii="Calibri" w:hAnsi="Calibri" w:cs="Calibri"/>
                <w:sz w:val="20"/>
                <w:szCs w:val="20"/>
              </w:rPr>
              <w:t>Cilj je postupka utvrditi zadovoljstvo i stavove nastavnika i suradnika o njihovim mišljenjima o nastavi, opterećenju, znanstvenom i stručnom radu, kao i o uvjetima napredovanja kako bi se ukazalo na mogućnosti poboljšanja kvalitete rada nastavnika i suradnika.</w:t>
            </w:r>
          </w:p>
        </w:tc>
      </w:tr>
      <w:tr w:rsidR="00434A24" w:rsidRPr="00BE596A" w14:paraId="3677B640" w14:textId="77777777" w:rsidTr="00FC77E8">
        <w:tc>
          <w:tcPr>
            <w:tcW w:w="2405" w:type="dxa"/>
            <w:shd w:val="clear" w:color="auto" w:fill="2F5496" w:themeFill="accent1" w:themeFillShade="BF"/>
          </w:tcPr>
          <w:p w14:paraId="7F4583A0" w14:textId="77777777" w:rsidR="00434A24" w:rsidRPr="002E5AEE" w:rsidRDefault="00434A24" w:rsidP="00E02DA4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b/>
                <w:color w:val="FFFFFF" w:themeColor="background1"/>
              </w:rPr>
            </w:pPr>
            <w:r w:rsidRPr="002E5AEE">
              <w:rPr>
                <w:rFonts w:cstheme="minorHAnsi"/>
                <w:b/>
                <w:color w:val="FFFFFF" w:themeColor="background1"/>
              </w:rPr>
              <w:t>OPIS PROVEDBE POSTUPKA</w:t>
            </w:r>
          </w:p>
        </w:tc>
        <w:tc>
          <w:tcPr>
            <w:tcW w:w="6657" w:type="dxa"/>
            <w:shd w:val="clear" w:color="auto" w:fill="D9E2F3" w:themeFill="accent1" w:themeFillTint="33"/>
          </w:tcPr>
          <w:p w14:paraId="628E1EB5" w14:textId="7532CE29" w:rsidR="00036C0B" w:rsidRPr="00036C0B" w:rsidRDefault="00036C0B" w:rsidP="00036C0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6C0B">
              <w:rPr>
                <w:rFonts w:asciiTheme="minorHAnsi" w:hAnsiTheme="minorHAnsi" w:cstheme="minorHAnsi"/>
                <w:sz w:val="20"/>
                <w:szCs w:val="20"/>
              </w:rPr>
              <w:t xml:space="preserve">Postupak anketiranja nastavnika i suradnika o njihovim mišljenjima o nastavi, opterećenju, znanstvenom i stručnom radu, kao i o uvjetima napredovanja provodi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Ured za kvalitetu </w:t>
            </w:r>
            <w:r w:rsidRPr="00036C0B">
              <w:rPr>
                <w:rFonts w:asciiTheme="minorHAnsi" w:hAnsiTheme="minorHAnsi" w:cstheme="minorHAnsi"/>
                <w:sz w:val="20"/>
                <w:szCs w:val="20"/>
              </w:rPr>
              <w:t xml:space="preserve">Rektorata Sveučilišta u suradnji s Centrom 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Odborom</w:t>
            </w:r>
            <w:r w:rsidRPr="00036C0B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013CE07F" w14:textId="70D56E6A" w:rsidR="00036C0B" w:rsidRDefault="00036C0B" w:rsidP="00036C0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6C0B">
              <w:rPr>
                <w:rFonts w:asciiTheme="minorHAnsi" w:hAnsiTheme="minorHAnsi" w:cstheme="minorHAnsi"/>
                <w:sz w:val="20"/>
                <w:szCs w:val="20"/>
              </w:rPr>
              <w:t xml:space="preserve">Postupak se provodi elektroničkim putem pomoću anketnog upitnika koji je pripremljen od strane Centra i usvojen na sjednici Senata. </w:t>
            </w:r>
          </w:p>
          <w:p w14:paraId="46F9D7BD" w14:textId="77777777" w:rsidR="00036C0B" w:rsidRPr="00036C0B" w:rsidRDefault="00036C0B" w:rsidP="00036C0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77D1A57" w14:textId="03084F43" w:rsidR="00036C0B" w:rsidRPr="00036C0B" w:rsidRDefault="00036C0B" w:rsidP="00036C0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6C0B">
              <w:rPr>
                <w:rFonts w:asciiTheme="minorHAnsi" w:hAnsiTheme="minorHAnsi" w:cstheme="minorHAnsi"/>
                <w:sz w:val="20"/>
                <w:szCs w:val="20"/>
              </w:rPr>
              <w:t xml:space="preserve">Kako bi se postupak pripremio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036C0B">
              <w:rPr>
                <w:rFonts w:asciiTheme="minorHAnsi" w:hAnsiTheme="minorHAnsi" w:cstheme="minorHAnsi"/>
                <w:sz w:val="20"/>
                <w:szCs w:val="20"/>
              </w:rPr>
              <w:t xml:space="preserve">dbori na zahtjev Ureda za kvalitetu dostavljaju e-mail adrese svih nastavnika i suradnika.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Ured za kvalitetu </w:t>
            </w:r>
            <w:r w:rsidRPr="00036C0B">
              <w:rPr>
                <w:rFonts w:asciiTheme="minorHAnsi" w:hAnsiTheme="minorHAnsi" w:cstheme="minorHAnsi"/>
                <w:sz w:val="20"/>
                <w:szCs w:val="20"/>
              </w:rPr>
              <w:t xml:space="preserve">Rektorata Sveučilišta na e-mail nastavnicima i suradnicima dostavljaju link kojim pristupaju ispunjavanju anketnog upitnika. </w:t>
            </w:r>
          </w:p>
          <w:p w14:paraId="356849E8" w14:textId="79D6488C" w:rsidR="00036C0B" w:rsidRDefault="00036C0B" w:rsidP="00036C0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6C0B">
              <w:rPr>
                <w:rFonts w:asciiTheme="minorHAnsi" w:hAnsiTheme="minorHAnsi" w:cstheme="minorHAnsi"/>
                <w:sz w:val="20"/>
                <w:szCs w:val="20"/>
              </w:rPr>
              <w:t xml:space="preserve">Anketa se provodi svako tri godine nakon završetka predavanja u ljetnom semestru. </w:t>
            </w:r>
          </w:p>
          <w:p w14:paraId="2CAA095D" w14:textId="77777777" w:rsidR="00036C0B" w:rsidRPr="00036C0B" w:rsidRDefault="00036C0B" w:rsidP="00036C0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405654" w14:textId="51E29A71" w:rsidR="00036C0B" w:rsidRPr="00036C0B" w:rsidRDefault="00036C0B" w:rsidP="00036C0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6C0B">
              <w:rPr>
                <w:rFonts w:asciiTheme="minorHAnsi" w:hAnsiTheme="minorHAnsi" w:cstheme="minorHAnsi"/>
                <w:sz w:val="20"/>
                <w:szCs w:val="20"/>
              </w:rPr>
              <w:t xml:space="preserve">Anketa je otvorena za ispunjavanje mjesec dana od dana slanja linkova za ispunjavanje nakon čega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Ured za kvalitetu </w:t>
            </w:r>
            <w:r w:rsidRPr="00036C0B">
              <w:rPr>
                <w:rFonts w:asciiTheme="minorHAnsi" w:hAnsiTheme="minorHAnsi" w:cstheme="minorHAnsi"/>
                <w:sz w:val="20"/>
                <w:szCs w:val="20"/>
              </w:rPr>
              <w:t xml:space="preserve">Rektorata Sveučilišta priprema zbirno izvješće za svaku sastavnicu i Sveučilište. Čelnicima sastavnica i voditeljima odbora dostavljaju se zbirna Izvješća sastavnice, a rektoru i voditelju Centra svi zbirna Izvješća sastavnica i zbirno Izvješće Sveučilišta. </w:t>
            </w:r>
          </w:p>
          <w:p w14:paraId="1F05A42B" w14:textId="2AC6A324" w:rsidR="00434A24" w:rsidRPr="00036C0B" w:rsidRDefault="00036C0B" w:rsidP="00036C0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6C0B">
              <w:rPr>
                <w:rFonts w:asciiTheme="minorHAnsi" w:hAnsiTheme="minorHAnsi" w:cstheme="minorHAnsi"/>
                <w:sz w:val="20"/>
                <w:szCs w:val="20"/>
              </w:rPr>
              <w:t xml:space="preserve">Na osnovi dobivenih rezultata </w:t>
            </w:r>
            <w:r w:rsidR="004150B5">
              <w:rPr>
                <w:rFonts w:asciiTheme="minorHAnsi" w:hAnsiTheme="minorHAnsi" w:cstheme="minorHAnsi"/>
                <w:sz w:val="20"/>
                <w:szCs w:val="20"/>
              </w:rPr>
              <w:t xml:space="preserve">Ured za kvalitetu </w:t>
            </w:r>
            <w:r w:rsidRPr="00036C0B">
              <w:rPr>
                <w:rFonts w:asciiTheme="minorHAnsi" w:hAnsiTheme="minorHAnsi" w:cstheme="minorHAnsi"/>
                <w:sz w:val="20"/>
                <w:szCs w:val="20"/>
              </w:rPr>
              <w:t xml:space="preserve">Rektorata Sveučilišta priprema izvješće koje između ostalog sadrži i mjere za poboljšanje rada nastavnika i suradnika. Izvješće se prezentira i usvaja na sjednici Vijeća Centra i Senata. </w:t>
            </w:r>
          </w:p>
        </w:tc>
      </w:tr>
      <w:tr w:rsidR="00434A24" w14:paraId="1EF0BEB5" w14:textId="77777777" w:rsidTr="00FC77E8">
        <w:tc>
          <w:tcPr>
            <w:tcW w:w="2405" w:type="dxa"/>
            <w:shd w:val="clear" w:color="auto" w:fill="2F5496" w:themeFill="accent1" w:themeFillShade="BF"/>
          </w:tcPr>
          <w:p w14:paraId="29978AAC" w14:textId="77777777" w:rsidR="00434A24" w:rsidRPr="002E5AEE" w:rsidRDefault="00434A24" w:rsidP="00E02DA4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b/>
                <w:color w:val="FFFFFF" w:themeColor="background1"/>
              </w:rPr>
            </w:pPr>
            <w:r w:rsidRPr="002E5AEE">
              <w:rPr>
                <w:rFonts w:cstheme="minorHAnsi"/>
                <w:b/>
                <w:color w:val="FFFFFF" w:themeColor="background1"/>
              </w:rPr>
              <w:t>DINAMIKA PROVOĐENJA POSTUPKA</w:t>
            </w:r>
          </w:p>
        </w:tc>
        <w:tc>
          <w:tcPr>
            <w:tcW w:w="6657" w:type="dxa"/>
            <w:shd w:val="clear" w:color="auto" w:fill="B4C6E7" w:themeFill="accent1" w:themeFillTint="66"/>
          </w:tcPr>
          <w:p w14:paraId="77E191A9" w14:textId="77777777" w:rsidR="00434A24" w:rsidRDefault="00434A24" w:rsidP="00E02DA4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sz w:val="20"/>
                <w:szCs w:val="20"/>
              </w:rPr>
            </w:pPr>
          </w:p>
          <w:p w14:paraId="467E51C7" w14:textId="77777777" w:rsidR="00D2403F" w:rsidRPr="00D2403F" w:rsidRDefault="00D2403F" w:rsidP="00D2403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2403F">
              <w:rPr>
                <w:rFonts w:asciiTheme="minorHAnsi" w:hAnsiTheme="minorHAnsi" w:cstheme="minorHAnsi"/>
                <w:sz w:val="20"/>
                <w:szCs w:val="20"/>
              </w:rPr>
              <w:t xml:space="preserve">Svake tri godine </w:t>
            </w:r>
          </w:p>
          <w:p w14:paraId="4F4B8316" w14:textId="6F785F01" w:rsidR="00D2403F" w:rsidRPr="003E03AF" w:rsidRDefault="00D2403F" w:rsidP="00E02DA4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434A24" w14:paraId="61AD33D1" w14:textId="77777777" w:rsidTr="00FC77E8">
        <w:tc>
          <w:tcPr>
            <w:tcW w:w="2405" w:type="dxa"/>
            <w:shd w:val="clear" w:color="auto" w:fill="2F5496" w:themeFill="accent1" w:themeFillShade="BF"/>
          </w:tcPr>
          <w:p w14:paraId="14D0E5D2" w14:textId="77777777" w:rsidR="00434A24" w:rsidRPr="002E5AEE" w:rsidRDefault="00434A24" w:rsidP="00E02DA4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b/>
                <w:color w:val="FFFFFF" w:themeColor="background1"/>
              </w:rPr>
            </w:pPr>
            <w:r w:rsidRPr="002E5AEE">
              <w:rPr>
                <w:rFonts w:cstheme="minorHAnsi"/>
                <w:b/>
                <w:color w:val="FFFFFF" w:themeColor="background1"/>
              </w:rPr>
              <w:t>ODGOVORNI</w:t>
            </w:r>
          </w:p>
        </w:tc>
        <w:tc>
          <w:tcPr>
            <w:tcW w:w="6657" w:type="dxa"/>
            <w:shd w:val="clear" w:color="auto" w:fill="D9E2F3" w:themeFill="accent1" w:themeFillTint="33"/>
          </w:tcPr>
          <w:p w14:paraId="24FDC3F2" w14:textId="3FAC5B13" w:rsidR="00B05D8D" w:rsidRDefault="00B05D8D" w:rsidP="00B05D8D">
            <w:pPr>
              <w:pStyle w:val="Default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Ured za kvalitetu </w:t>
            </w:r>
            <w:r w:rsidRPr="00B05D8D">
              <w:rPr>
                <w:rFonts w:asciiTheme="minorHAnsi" w:hAnsiTheme="minorHAnsi" w:cstheme="minorHAnsi"/>
                <w:sz w:val="20"/>
                <w:szCs w:val="20"/>
              </w:rPr>
              <w:t>Rektorata Sveučilišta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Odbor, </w:t>
            </w:r>
            <w:r w:rsidRPr="00B05D8D">
              <w:rPr>
                <w:rFonts w:asciiTheme="minorHAnsi" w:hAnsiTheme="minorHAnsi" w:cstheme="minorHAnsi"/>
                <w:sz w:val="20"/>
                <w:szCs w:val="20"/>
              </w:rPr>
              <w:t>Centar, Senat</w:t>
            </w:r>
            <w:r>
              <w:rPr>
                <w:sz w:val="20"/>
                <w:szCs w:val="20"/>
              </w:rPr>
              <w:t></w:t>
            </w:r>
          </w:p>
          <w:p w14:paraId="766A28D4" w14:textId="77777777" w:rsidR="00434A24" w:rsidRPr="003E03AF" w:rsidRDefault="00434A24" w:rsidP="00E02DA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434A24" w14:paraId="54E4AF53" w14:textId="77777777" w:rsidTr="00FC77E8">
        <w:tc>
          <w:tcPr>
            <w:tcW w:w="2405" w:type="dxa"/>
            <w:shd w:val="clear" w:color="auto" w:fill="2F5496" w:themeFill="accent1" w:themeFillShade="BF"/>
          </w:tcPr>
          <w:p w14:paraId="4CA9BADB" w14:textId="77777777" w:rsidR="00434A24" w:rsidRPr="002E5AEE" w:rsidRDefault="00434A24" w:rsidP="00E02DA4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b/>
                <w:color w:val="FFFFFF" w:themeColor="background1"/>
              </w:rPr>
            </w:pPr>
            <w:r w:rsidRPr="002E5AEE">
              <w:rPr>
                <w:rFonts w:cstheme="minorHAnsi"/>
                <w:b/>
                <w:color w:val="FFFFFF" w:themeColor="background1"/>
              </w:rPr>
              <w:lastRenderedPageBreak/>
              <w:t>REFERENTNI POKAZATELJ</w:t>
            </w:r>
          </w:p>
        </w:tc>
        <w:tc>
          <w:tcPr>
            <w:tcW w:w="6657" w:type="dxa"/>
            <w:shd w:val="clear" w:color="auto" w:fill="B4C6E7" w:themeFill="accent1" w:themeFillTint="66"/>
          </w:tcPr>
          <w:p w14:paraId="0383807A" w14:textId="77777777" w:rsidR="00434A24" w:rsidRDefault="00B05D8D" w:rsidP="00FC77E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05D8D">
              <w:rPr>
                <w:rFonts w:asciiTheme="minorHAnsi" w:hAnsiTheme="minorHAnsi" w:cstheme="minorHAnsi"/>
                <w:sz w:val="20"/>
                <w:szCs w:val="20"/>
              </w:rPr>
              <w:t xml:space="preserve">Izvješće o provedenom postupku anketiranja nastavnika i suradnika usvojeno na sjednici Centra i Senata </w:t>
            </w:r>
          </w:p>
          <w:p w14:paraId="09FD48F6" w14:textId="5BD1324C" w:rsidR="000A03AE" w:rsidRPr="00FC77E8" w:rsidRDefault="000A03AE" w:rsidP="00FC77E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4A24" w14:paraId="72A3472D" w14:textId="77777777" w:rsidTr="00FC77E8">
        <w:tc>
          <w:tcPr>
            <w:tcW w:w="2405" w:type="dxa"/>
            <w:shd w:val="clear" w:color="auto" w:fill="2F5496" w:themeFill="accent1" w:themeFillShade="BF"/>
          </w:tcPr>
          <w:p w14:paraId="6426F890" w14:textId="77777777" w:rsidR="00434A24" w:rsidRPr="002E5AEE" w:rsidRDefault="00434A24" w:rsidP="00E02DA4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b/>
                <w:color w:val="FFFFFF" w:themeColor="background1"/>
              </w:rPr>
            </w:pPr>
            <w:r w:rsidRPr="002E5AEE">
              <w:rPr>
                <w:rFonts w:cstheme="minorHAnsi"/>
                <w:b/>
                <w:color w:val="FFFFFF" w:themeColor="background1"/>
              </w:rPr>
              <w:t>JAVNOST REZULTATA</w:t>
            </w:r>
          </w:p>
        </w:tc>
        <w:tc>
          <w:tcPr>
            <w:tcW w:w="6657" w:type="dxa"/>
            <w:shd w:val="clear" w:color="auto" w:fill="D9E2F3" w:themeFill="accent1" w:themeFillTint="33"/>
          </w:tcPr>
          <w:p w14:paraId="0639CE12" w14:textId="5BDD9F0D" w:rsidR="00434A24" w:rsidRPr="00EE543C" w:rsidRDefault="00B05D8D" w:rsidP="00E02DA4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E543C">
              <w:rPr>
                <w:rFonts w:asciiTheme="minorHAnsi" w:hAnsiTheme="minorHAnsi" w:cstheme="minorHAnsi"/>
                <w:sz w:val="20"/>
                <w:szCs w:val="20"/>
              </w:rPr>
              <w:t xml:space="preserve">O načinu objave rezultata odlučuje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dekan</w:t>
            </w:r>
          </w:p>
        </w:tc>
      </w:tr>
    </w:tbl>
    <w:p w14:paraId="6B8E9D81" w14:textId="5B6B30EC" w:rsidR="00434A24" w:rsidRDefault="00434A24" w:rsidP="00434A24">
      <w:pPr>
        <w:pStyle w:val="Odlomakpopis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p w14:paraId="3A40AF71" w14:textId="77777777" w:rsidR="00382C8F" w:rsidRDefault="00382C8F" w:rsidP="00434A24">
      <w:pPr>
        <w:pStyle w:val="Odlomakpopis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p w14:paraId="3388BD4E" w14:textId="013B63C9" w:rsidR="007469AE" w:rsidRPr="007469AE" w:rsidRDefault="007469AE" w:rsidP="007469AE">
      <w:pPr>
        <w:pStyle w:val="Odlomakpopisa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F5496" w:themeColor="accent1" w:themeShade="BF"/>
          <w:sz w:val="24"/>
          <w:szCs w:val="24"/>
        </w:rPr>
      </w:pPr>
      <w:r w:rsidRPr="007469AE">
        <w:rPr>
          <w:rFonts w:ascii="Arial" w:hAnsi="Arial" w:cs="Arial"/>
          <w:b/>
          <w:color w:val="2F5496" w:themeColor="accent1" w:themeShade="BF"/>
          <w:sz w:val="24"/>
          <w:szCs w:val="24"/>
        </w:rPr>
        <w:t xml:space="preserve">Postupak vrednovanja znanstveno-istraživačke i umjetničko-istraživačke djelatnosti nastavnika i suradnika </w:t>
      </w:r>
    </w:p>
    <w:p w14:paraId="3A1531F2" w14:textId="5A29D745" w:rsidR="00382C8F" w:rsidRDefault="00382C8F" w:rsidP="00434A24">
      <w:pPr>
        <w:pStyle w:val="Odlomakpopis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7145B2" w:rsidRPr="00BE596A" w14:paraId="0FCB48F8" w14:textId="77777777" w:rsidTr="007145B2">
        <w:tc>
          <w:tcPr>
            <w:tcW w:w="2405" w:type="dxa"/>
            <w:shd w:val="clear" w:color="auto" w:fill="2F5496" w:themeFill="accent1" w:themeFillShade="BF"/>
          </w:tcPr>
          <w:p w14:paraId="539FF429" w14:textId="7400FE32" w:rsidR="007145B2" w:rsidRPr="002E5AEE" w:rsidRDefault="007145B2" w:rsidP="00E02DA4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b/>
                <w:color w:val="FFFFFF" w:themeColor="background1"/>
              </w:rPr>
            </w:pPr>
            <w:r w:rsidRPr="002E5AEE">
              <w:rPr>
                <w:rFonts w:cstheme="minorHAnsi"/>
                <w:b/>
                <w:color w:val="FFFFFF" w:themeColor="background1"/>
              </w:rPr>
              <w:t>CILJ POSTUPKA</w:t>
            </w:r>
          </w:p>
        </w:tc>
        <w:tc>
          <w:tcPr>
            <w:tcW w:w="6657" w:type="dxa"/>
            <w:shd w:val="clear" w:color="auto" w:fill="B4C6E7" w:themeFill="accent1" w:themeFillTint="66"/>
          </w:tcPr>
          <w:p w14:paraId="3A66AB6D" w14:textId="52F3657B" w:rsidR="007145B2" w:rsidRPr="00036C0B" w:rsidRDefault="007145B2" w:rsidP="00E02DA4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145B2">
              <w:rPr>
                <w:rFonts w:asciiTheme="minorHAnsi" w:hAnsiTheme="minorHAnsi" w:cstheme="minorHAnsi"/>
                <w:sz w:val="20"/>
                <w:szCs w:val="20"/>
              </w:rPr>
              <w:t xml:space="preserve">Cilj provođenja postupka je provođenje analize znanstveno-istraživačke produktivnosti nastavnika i suradnika na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Fakultetu </w:t>
            </w:r>
            <w:r w:rsidRPr="007145B2">
              <w:rPr>
                <w:rFonts w:asciiTheme="minorHAnsi" w:hAnsiTheme="minorHAnsi" w:cstheme="minorHAnsi"/>
                <w:sz w:val="20"/>
                <w:szCs w:val="20"/>
              </w:rPr>
              <w:t xml:space="preserve">kako bi se na osnovi procjena mogao unaprijediti znanstveno-istraživački rad nastavnika i podizanje opće klime istraživačkog entuzijazma i kreativnosti. </w:t>
            </w:r>
          </w:p>
        </w:tc>
      </w:tr>
      <w:tr w:rsidR="007469AE" w:rsidRPr="00BE596A" w14:paraId="50ECCB8E" w14:textId="77777777" w:rsidTr="007145B2">
        <w:tc>
          <w:tcPr>
            <w:tcW w:w="2405" w:type="dxa"/>
            <w:shd w:val="clear" w:color="auto" w:fill="2F5496" w:themeFill="accent1" w:themeFillShade="BF"/>
          </w:tcPr>
          <w:p w14:paraId="40498179" w14:textId="77777777" w:rsidR="007469AE" w:rsidRPr="002E5AEE" w:rsidRDefault="007469AE" w:rsidP="00E02DA4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b/>
                <w:color w:val="FFFFFF" w:themeColor="background1"/>
              </w:rPr>
            </w:pPr>
            <w:r w:rsidRPr="002E5AEE">
              <w:rPr>
                <w:rFonts w:cstheme="minorHAnsi"/>
                <w:b/>
                <w:color w:val="FFFFFF" w:themeColor="background1"/>
              </w:rPr>
              <w:t>OPIS PROVEDBE POSTUPKA</w:t>
            </w:r>
          </w:p>
        </w:tc>
        <w:tc>
          <w:tcPr>
            <w:tcW w:w="6657" w:type="dxa"/>
            <w:shd w:val="clear" w:color="auto" w:fill="D9E2F3" w:themeFill="accent1" w:themeFillTint="33"/>
          </w:tcPr>
          <w:p w14:paraId="74251779" w14:textId="1A1D073A" w:rsidR="007145B2" w:rsidRPr="007145B2" w:rsidRDefault="007145B2" w:rsidP="007145B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145B2">
              <w:rPr>
                <w:rFonts w:asciiTheme="minorHAnsi" w:hAnsiTheme="minorHAnsi" w:cstheme="minorHAnsi"/>
                <w:sz w:val="20"/>
                <w:szCs w:val="20"/>
              </w:rPr>
              <w:t xml:space="preserve">Uprava,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Stručno </w:t>
            </w:r>
            <w:r w:rsidRPr="007145B2">
              <w:rPr>
                <w:rFonts w:asciiTheme="minorHAnsi" w:hAnsiTheme="minorHAnsi" w:cstheme="minorHAnsi"/>
                <w:sz w:val="20"/>
                <w:szCs w:val="20"/>
              </w:rPr>
              <w:t xml:space="preserve">vijeće sastavnice i druga tijela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Fakulteta</w:t>
            </w:r>
            <w:r w:rsidRPr="007145B2">
              <w:rPr>
                <w:rFonts w:asciiTheme="minorHAnsi" w:hAnsiTheme="minorHAnsi" w:cstheme="minorHAnsi"/>
                <w:sz w:val="20"/>
                <w:szCs w:val="20"/>
              </w:rPr>
              <w:t xml:space="preserve"> kontinuirano prate i vrednuju kvalitetu znanstvenog-istraživačkog i umjetničko-istraživačkog rada nastavnika i suradnika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Fakulteta</w:t>
            </w:r>
            <w:r w:rsidRPr="007145B2">
              <w:rPr>
                <w:rFonts w:asciiTheme="minorHAnsi" w:hAnsiTheme="minorHAnsi" w:cstheme="minorHAnsi"/>
                <w:sz w:val="20"/>
                <w:szCs w:val="20"/>
              </w:rPr>
              <w:t xml:space="preserve"> u skladu sa zakonskim propisima. Postupak vrednovanja znanstveno-istraživačke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145B2">
              <w:rPr>
                <w:rFonts w:asciiTheme="minorHAnsi" w:hAnsiTheme="minorHAnsi" w:cstheme="minorHAnsi"/>
                <w:sz w:val="20"/>
                <w:szCs w:val="20"/>
              </w:rPr>
              <w:t xml:space="preserve">produktivnosti nastavnog osoblja i suradnika provodi se imenovanjem stručnog povjerenstva koje podnosi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Stručnom </w:t>
            </w:r>
            <w:r w:rsidRPr="007145B2">
              <w:rPr>
                <w:rFonts w:asciiTheme="minorHAnsi" w:hAnsiTheme="minorHAnsi" w:cstheme="minorHAnsi"/>
                <w:sz w:val="20"/>
                <w:szCs w:val="20"/>
              </w:rPr>
              <w:t xml:space="preserve">vijeću izvješće slijedeći navedene mjere: </w:t>
            </w:r>
          </w:p>
          <w:p w14:paraId="4E02687B" w14:textId="66AAFE74" w:rsidR="007145B2" w:rsidRPr="007145B2" w:rsidRDefault="007145B2" w:rsidP="00E9158E">
            <w:pPr>
              <w:pStyle w:val="Default"/>
              <w:numPr>
                <w:ilvl w:val="0"/>
                <w:numId w:val="65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145B2">
              <w:rPr>
                <w:rFonts w:asciiTheme="minorHAnsi" w:hAnsiTheme="minorHAnsi" w:cstheme="minorHAnsi"/>
                <w:sz w:val="20"/>
                <w:szCs w:val="20"/>
              </w:rPr>
              <w:t xml:space="preserve">vrednovanje znanstvenog-istraživačkog rada svakog nastavnika i suradnika zasniva se na objavljenim radovima i drugim kriterijima koji odgovaraju znanstvenom području i polju, a koji su propisani Zakonom i drugim propisima, </w:t>
            </w:r>
          </w:p>
          <w:p w14:paraId="4D6F0356" w14:textId="322312B8" w:rsidR="007145B2" w:rsidRPr="007145B2" w:rsidRDefault="007145B2" w:rsidP="00E9158E">
            <w:pPr>
              <w:pStyle w:val="Default"/>
              <w:numPr>
                <w:ilvl w:val="0"/>
                <w:numId w:val="65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145B2">
              <w:rPr>
                <w:rFonts w:asciiTheme="minorHAnsi" w:hAnsiTheme="minorHAnsi" w:cstheme="minorHAnsi"/>
                <w:sz w:val="20"/>
                <w:szCs w:val="20"/>
              </w:rPr>
              <w:t xml:space="preserve">vrednovanje se zasniva i na uvjetima za izbor u znanstveno-nastavna i nastavna radna mjesta koje propisuje Rektorski zbor, </w:t>
            </w:r>
          </w:p>
          <w:p w14:paraId="3368A774" w14:textId="46094B65" w:rsidR="007469AE" w:rsidRPr="007145B2" w:rsidRDefault="007145B2" w:rsidP="00E9158E">
            <w:pPr>
              <w:pStyle w:val="Default"/>
              <w:numPr>
                <w:ilvl w:val="0"/>
                <w:numId w:val="65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145B2">
              <w:rPr>
                <w:rFonts w:asciiTheme="minorHAnsi" w:hAnsiTheme="minorHAnsi" w:cstheme="minorHAnsi"/>
                <w:sz w:val="20"/>
                <w:szCs w:val="20"/>
              </w:rPr>
              <w:t xml:space="preserve">vrednovanje se zasniva i na dodatnim uvjetima pojedinih sastavnica za izbore u znanstveno-nastavna, nastavna i suradnička radna mjesta. </w:t>
            </w:r>
          </w:p>
        </w:tc>
      </w:tr>
      <w:tr w:rsidR="007469AE" w14:paraId="79B477B1" w14:textId="77777777" w:rsidTr="007145B2">
        <w:tc>
          <w:tcPr>
            <w:tcW w:w="2405" w:type="dxa"/>
            <w:shd w:val="clear" w:color="auto" w:fill="2F5496" w:themeFill="accent1" w:themeFillShade="BF"/>
          </w:tcPr>
          <w:p w14:paraId="2749EC31" w14:textId="77777777" w:rsidR="007469AE" w:rsidRPr="002E5AEE" w:rsidRDefault="007469AE" w:rsidP="00E02DA4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b/>
                <w:color w:val="FFFFFF" w:themeColor="background1"/>
              </w:rPr>
            </w:pPr>
            <w:r w:rsidRPr="002E5AEE">
              <w:rPr>
                <w:rFonts w:cstheme="minorHAnsi"/>
                <w:b/>
                <w:color w:val="FFFFFF" w:themeColor="background1"/>
              </w:rPr>
              <w:t>DINAMIKA PROVOĐENJA POSTUPKA</w:t>
            </w:r>
          </w:p>
        </w:tc>
        <w:tc>
          <w:tcPr>
            <w:tcW w:w="6657" w:type="dxa"/>
            <w:shd w:val="clear" w:color="auto" w:fill="B4C6E7" w:themeFill="accent1" w:themeFillTint="66"/>
          </w:tcPr>
          <w:p w14:paraId="4A72B93C" w14:textId="78DB172A" w:rsidR="00CC1EE5" w:rsidRPr="00CC1EE5" w:rsidRDefault="00CC1EE5" w:rsidP="00CC1EE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CC1EE5">
              <w:rPr>
                <w:rFonts w:asciiTheme="minorHAnsi" w:hAnsiTheme="minorHAnsi" w:cstheme="minorHAnsi"/>
                <w:sz w:val="20"/>
                <w:szCs w:val="20"/>
              </w:rPr>
              <w:t>Postupak se provodi prije predstojećeg (</w:t>
            </w:r>
            <w:proofErr w:type="spellStart"/>
            <w:r w:rsidRPr="00CC1EE5">
              <w:rPr>
                <w:rFonts w:asciiTheme="minorHAnsi" w:hAnsiTheme="minorHAnsi" w:cstheme="minorHAnsi"/>
                <w:sz w:val="20"/>
                <w:szCs w:val="20"/>
              </w:rPr>
              <w:t>re</w:t>
            </w:r>
            <w:proofErr w:type="spellEnd"/>
            <w:r w:rsidRPr="00CC1EE5">
              <w:rPr>
                <w:rFonts w:asciiTheme="minorHAnsi" w:hAnsiTheme="minorHAnsi" w:cstheme="minorHAnsi"/>
                <w:sz w:val="20"/>
                <w:szCs w:val="20"/>
              </w:rPr>
              <w:t>)izbora u znanstveno-nastavno radno mjesto, načelno svakih 5 godina</w:t>
            </w:r>
          </w:p>
          <w:p w14:paraId="6D97F590" w14:textId="77777777" w:rsidR="007469AE" w:rsidRPr="003E03AF" w:rsidRDefault="007469AE" w:rsidP="00E02DA4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7469AE" w14:paraId="1AEE60B3" w14:textId="77777777" w:rsidTr="007145B2">
        <w:tc>
          <w:tcPr>
            <w:tcW w:w="2405" w:type="dxa"/>
            <w:shd w:val="clear" w:color="auto" w:fill="2F5496" w:themeFill="accent1" w:themeFillShade="BF"/>
          </w:tcPr>
          <w:p w14:paraId="1B60AE2D" w14:textId="77777777" w:rsidR="007469AE" w:rsidRPr="002E5AEE" w:rsidRDefault="007469AE" w:rsidP="00E02DA4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b/>
                <w:color w:val="FFFFFF" w:themeColor="background1"/>
              </w:rPr>
            </w:pPr>
            <w:r w:rsidRPr="002E5AEE">
              <w:rPr>
                <w:rFonts w:cstheme="minorHAnsi"/>
                <w:b/>
                <w:color w:val="FFFFFF" w:themeColor="background1"/>
              </w:rPr>
              <w:t>ODGOVORNI</w:t>
            </w:r>
          </w:p>
        </w:tc>
        <w:tc>
          <w:tcPr>
            <w:tcW w:w="6657" w:type="dxa"/>
            <w:shd w:val="clear" w:color="auto" w:fill="D9E2F3" w:themeFill="accent1" w:themeFillTint="33"/>
          </w:tcPr>
          <w:p w14:paraId="1B998CF8" w14:textId="77777777" w:rsidR="007469AE" w:rsidRDefault="00E777EA" w:rsidP="00E02DA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Uprava Fakulteta, Stručno vijeće</w:t>
            </w:r>
          </w:p>
          <w:p w14:paraId="04F3E03E" w14:textId="5CF41A15" w:rsidR="0022273F" w:rsidRPr="003E03AF" w:rsidRDefault="0022273F" w:rsidP="00E02DA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7469AE" w14:paraId="335F55FC" w14:textId="77777777" w:rsidTr="007145B2">
        <w:tc>
          <w:tcPr>
            <w:tcW w:w="2405" w:type="dxa"/>
            <w:shd w:val="clear" w:color="auto" w:fill="2F5496" w:themeFill="accent1" w:themeFillShade="BF"/>
          </w:tcPr>
          <w:p w14:paraId="46007304" w14:textId="77777777" w:rsidR="007469AE" w:rsidRPr="002E5AEE" w:rsidRDefault="007469AE" w:rsidP="00E02DA4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b/>
                <w:color w:val="FFFFFF" w:themeColor="background1"/>
              </w:rPr>
            </w:pPr>
            <w:r w:rsidRPr="002E5AEE">
              <w:rPr>
                <w:rFonts w:cstheme="minorHAnsi"/>
                <w:b/>
                <w:color w:val="FFFFFF" w:themeColor="background1"/>
              </w:rPr>
              <w:t>REFERENTNI POKAZATELJ</w:t>
            </w:r>
          </w:p>
        </w:tc>
        <w:tc>
          <w:tcPr>
            <w:tcW w:w="6657" w:type="dxa"/>
            <w:shd w:val="clear" w:color="auto" w:fill="B4C6E7" w:themeFill="accent1" w:themeFillTint="66"/>
          </w:tcPr>
          <w:p w14:paraId="72856A42" w14:textId="1B72D2D3" w:rsidR="00E777EA" w:rsidRPr="00E777EA" w:rsidRDefault="00E777EA" w:rsidP="00E777E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777EA">
              <w:rPr>
                <w:rFonts w:asciiTheme="minorHAnsi" w:hAnsiTheme="minorHAnsi" w:cstheme="minorHAnsi"/>
                <w:sz w:val="20"/>
                <w:szCs w:val="20"/>
              </w:rPr>
              <w:t xml:space="preserve">Usvojena izvješća na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Stručnim </w:t>
            </w:r>
            <w:r w:rsidRPr="00E777EA">
              <w:rPr>
                <w:rFonts w:asciiTheme="minorHAnsi" w:hAnsiTheme="minorHAnsi" w:cstheme="minorHAnsi"/>
                <w:sz w:val="20"/>
                <w:szCs w:val="20"/>
              </w:rPr>
              <w:t xml:space="preserve">vijećima, obavljeni razgovori </w:t>
            </w:r>
          </w:p>
          <w:p w14:paraId="070058E7" w14:textId="77777777" w:rsidR="007469AE" w:rsidRPr="00E777EA" w:rsidRDefault="007469AE" w:rsidP="00E02DA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7469AE" w14:paraId="18571305" w14:textId="77777777" w:rsidTr="007145B2">
        <w:tc>
          <w:tcPr>
            <w:tcW w:w="2405" w:type="dxa"/>
            <w:shd w:val="clear" w:color="auto" w:fill="2F5496" w:themeFill="accent1" w:themeFillShade="BF"/>
          </w:tcPr>
          <w:p w14:paraId="6B7263A2" w14:textId="77777777" w:rsidR="007469AE" w:rsidRPr="002E5AEE" w:rsidRDefault="007469AE" w:rsidP="00E02DA4">
            <w:pPr>
              <w:pStyle w:val="Odlomakpopisa"/>
              <w:autoSpaceDE w:val="0"/>
              <w:autoSpaceDN w:val="0"/>
              <w:adjustRightInd w:val="0"/>
              <w:ind w:left="0"/>
              <w:rPr>
                <w:rFonts w:cstheme="minorHAnsi"/>
                <w:b/>
                <w:color w:val="FFFFFF" w:themeColor="background1"/>
              </w:rPr>
            </w:pPr>
            <w:r w:rsidRPr="002E5AEE">
              <w:rPr>
                <w:rFonts w:cstheme="minorHAnsi"/>
                <w:b/>
                <w:color w:val="FFFFFF" w:themeColor="background1"/>
              </w:rPr>
              <w:t>JAVNOST REZULTATA</w:t>
            </w:r>
          </w:p>
        </w:tc>
        <w:tc>
          <w:tcPr>
            <w:tcW w:w="6657" w:type="dxa"/>
            <w:shd w:val="clear" w:color="auto" w:fill="D9E2F3" w:themeFill="accent1" w:themeFillTint="33"/>
          </w:tcPr>
          <w:p w14:paraId="2CB434B7" w14:textId="0E23AE0E" w:rsidR="007469AE" w:rsidRPr="00E777EA" w:rsidRDefault="00E777EA" w:rsidP="00E02DA4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777EA">
              <w:rPr>
                <w:rFonts w:asciiTheme="minorHAnsi" w:hAnsiTheme="minorHAnsi" w:cstheme="minorHAnsi"/>
                <w:sz w:val="20"/>
                <w:szCs w:val="20"/>
              </w:rPr>
              <w:t xml:space="preserve">Podatci o znanstvenim projektima i o znanstvenim radovima osoblja javno se objavljuju </w:t>
            </w:r>
          </w:p>
        </w:tc>
      </w:tr>
    </w:tbl>
    <w:p w14:paraId="1234616A" w14:textId="4E3C2287" w:rsidR="00382C8F" w:rsidRDefault="00382C8F" w:rsidP="00434A24">
      <w:pPr>
        <w:pStyle w:val="Odlomakpopis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p w14:paraId="74058150" w14:textId="123EC5F6" w:rsidR="00D203D9" w:rsidRDefault="00D203D9" w:rsidP="00434A24">
      <w:pPr>
        <w:pStyle w:val="Odlomakpopis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p w14:paraId="0D3D376D" w14:textId="008407E6" w:rsidR="00D203D9" w:rsidRDefault="00D203D9" w:rsidP="00434A24">
      <w:pPr>
        <w:pStyle w:val="Odlomakpopis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p w14:paraId="642FB7FA" w14:textId="15B1DF38" w:rsidR="00D203D9" w:rsidRDefault="00D203D9" w:rsidP="00434A24">
      <w:pPr>
        <w:pStyle w:val="Odlomakpopis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p w14:paraId="63CD2DC6" w14:textId="5161FB3E" w:rsidR="00D203D9" w:rsidRDefault="00D203D9" w:rsidP="00434A24">
      <w:pPr>
        <w:pStyle w:val="Odlomakpopis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p w14:paraId="36F04C18" w14:textId="3BA41501" w:rsidR="00D203D9" w:rsidRDefault="00D203D9" w:rsidP="00434A24">
      <w:pPr>
        <w:pStyle w:val="Odlomakpopis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p w14:paraId="20C68A80" w14:textId="7BBC20BF" w:rsidR="00D203D9" w:rsidRDefault="00D203D9" w:rsidP="00434A24">
      <w:pPr>
        <w:pStyle w:val="Odlomakpopis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p w14:paraId="7B412DD4" w14:textId="0E881455" w:rsidR="00D203D9" w:rsidRDefault="00D203D9" w:rsidP="00434A24">
      <w:pPr>
        <w:pStyle w:val="Odlomakpopis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p w14:paraId="1580AD2A" w14:textId="047FE526" w:rsidR="00D203D9" w:rsidRDefault="00D203D9" w:rsidP="00434A24">
      <w:pPr>
        <w:pStyle w:val="Odlomakpopis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p w14:paraId="3986A1D2" w14:textId="7CFAC5E9" w:rsidR="00D203D9" w:rsidRDefault="00D203D9" w:rsidP="00434A24">
      <w:pPr>
        <w:pStyle w:val="Odlomakpopis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p w14:paraId="3B876691" w14:textId="5476AA4E" w:rsidR="00D203D9" w:rsidRDefault="00D203D9" w:rsidP="00434A24">
      <w:pPr>
        <w:pStyle w:val="Odlomakpopis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p w14:paraId="6770662C" w14:textId="5E0C9F24" w:rsidR="00D203D9" w:rsidRDefault="00D203D9" w:rsidP="00434A24">
      <w:pPr>
        <w:pStyle w:val="Odlomakpopis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p w14:paraId="25421D45" w14:textId="746996D6" w:rsidR="00D203D9" w:rsidRDefault="00D203D9" w:rsidP="00434A24">
      <w:pPr>
        <w:pStyle w:val="Odlomakpopis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p w14:paraId="11CC877B" w14:textId="6E763759" w:rsidR="00D203D9" w:rsidRDefault="00D203D9" w:rsidP="00434A24">
      <w:pPr>
        <w:pStyle w:val="Odlomakpopis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p w14:paraId="48363DFA" w14:textId="63F48858" w:rsidR="00D203D9" w:rsidRDefault="00D203D9" w:rsidP="00434A24">
      <w:pPr>
        <w:pStyle w:val="Odlomakpopis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p w14:paraId="371F80B8" w14:textId="4E99EA22" w:rsidR="00D203D9" w:rsidRDefault="00D203D9" w:rsidP="00434A24">
      <w:pPr>
        <w:pStyle w:val="Odlomakpopis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p w14:paraId="147E828B" w14:textId="77777777" w:rsidR="00D203D9" w:rsidRPr="00C76998" w:rsidRDefault="00D203D9" w:rsidP="00C769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p w14:paraId="7831EC20" w14:textId="0A3A103E" w:rsidR="00D203D9" w:rsidRDefault="00D203D9" w:rsidP="00D203D9">
      <w:pPr>
        <w:pStyle w:val="Odlomakpopis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F5496" w:themeColor="accent1" w:themeShade="BF"/>
          <w:sz w:val="24"/>
          <w:szCs w:val="24"/>
        </w:rPr>
      </w:pPr>
      <w:r>
        <w:rPr>
          <w:rFonts w:ascii="Arial" w:hAnsi="Arial" w:cs="Arial"/>
          <w:b/>
          <w:color w:val="2F5496" w:themeColor="accent1" w:themeShade="BF"/>
          <w:sz w:val="24"/>
          <w:szCs w:val="24"/>
        </w:rPr>
        <w:t>Literatura</w:t>
      </w:r>
    </w:p>
    <w:p w14:paraId="708DCF92" w14:textId="6B6C5190" w:rsidR="001261DE" w:rsidRDefault="001261DE" w:rsidP="001261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p w14:paraId="590802FC" w14:textId="77777777" w:rsidR="00D87D95" w:rsidRDefault="00D87D95" w:rsidP="001261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F5496" w:themeColor="accent1" w:themeShade="BF"/>
          <w:sz w:val="20"/>
          <w:szCs w:val="20"/>
        </w:rPr>
      </w:pPr>
    </w:p>
    <w:p w14:paraId="3581E677" w14:textId="2EC1B9F7" w:rsidR="001261DE" w:rsidRDefault="00A11E5C" w:rsidP="00D87D95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b/>
          <w:color w:val="2F5496" w:themeColor="accent1" w:themeShade="BF"/>
          <w:sz w:val="20"/>
          <w:szCs w:val="20"/>
        </w:rPr>
      </w:pPr>
      <w:r w:rsidRPr="00A11E5C">
        <w:rPr>
          <w:rFonts w:ascii="Arial" w:hAnsi="Arial" w:cs="Arial"/>
          <w:b/>
          <w:color w:val="2F5496" w:themeColor="accent1" w:themeShade="BF"/>
          <w:sz w:val="20"/>
          <w:szCs w:val="20"/>
        </w:rPr>
        <w:t>Popisi i dokumenti Republike Hrvatske</w:t>
      </w:r>
      <w:r>
        <w:rPr>
          <w:rFonts w:ascii="Arial" w:hAnsi="Arial" w:cs="Arial"/>
          <w:b/>
          <w:color w:val="2F5496" w:themeColor="accent1" w:themeShade="BF"/>
          <w:sz w:val="20"/>
          <w:szCs w:val="20"/>
        </w:rPr>
        <w:t>:</w:t>
      </w:r>
    </w:p>
    <w:p w14:paraId="0BD035C5" w14:textId="4DAB7565" w:rsidR="00A11E5C" w:rsidRDefault="00A11E5C" w:rsidP="001261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F5496" w:themeColor="accent1" w:themeShade="BF"/>
          <w:sz w:val="20"/>
          <w:szCs w:val="20"/>
        </w:rPr>
      </w:pPr>
    </w:p>
    <w:p w14:paraId="1D500DF3" w14:textId="77777777" w:rsidR="00A11E5C" w:rsidRPr="00A11E5C" w:rsidRDefault="00A11E5C" w:rsidP="00A11E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22342429" w14:textId="068C4DA5" w:rsidR="00D10783" w:rsidRDefault="00A11E5C" w:rsidP="00E9158E">
      <w:pPr>
        <w:pStyle w:val="Odlomakpopisa"/>
        <w:numPr>
          <w:ilvl w:val="0"/>
          <w:numId w:val="66"/>
        </w:numPr>
        <w:autoSpaceDE w:val="0"/>
        <w:autoSpaceDN w:val="0"/>
        <w:adjustRightInd w:val="0"/>
        <w:spacing w:after="68" w:line="240" w:lineRule="auto"/>
        <w:rPr>
          <w:rFonts w:ascii="Calibri" w:hAnsi="Calibri" w:cs="Calibri"/>
          <w:i/>
          <w:color w:val="2F5496" w:themeColor="accent1" w:themeShade="BF"/>
        </w:rPr>
      </w:pPr>
      <w:r w:rsidRPr="00A11E5C">
        <w:rPr>
          <w:rFonts w:ascii="Calibri" w:hAnsi="Calibri" w:cs="Calibri"/>
        </w:rPr>
        <w:t>Zakon o visokom obrazovanju i znanstvenoj djelatnosti</w:t>
      </w:r>
      <w:r w:rsidR="0028299B">
        <w:rPr>
          <w:rFonts w:ascii="Calibri" w:hAnsi="Calibri" w:cs="Calibri"/>
        </w:rPr>
        <w:t xml:space="preserve">, </w:t>
      </w:r>
      <w:r w:rsidRPr="00A11E5C">
        <w:rPr>
          <w:rFonts w:ascii="Calibri" w:hAnsi="Calibri" w:cs="Calibri"/>
        </w:rPr>
        <w:t xml:space="preserve">NN 119/2022,                                  </w:t>
      </w:r>
      <w:hyperlink r:id="rId15" w:history="1">
        <w:r w:rsidR="00D10783" w:rsidRPr="00937712">
          <w:rPr>
            <w:rStyle w:val="Hiperveza"/>
            <w:rFonts w:ascii="Calibri" w:hAnsi="Calibri" w:cs="Calibri"/>
            <w:i/>
          </w:rPr>
          <w:t>https://</w:t>
        </w:r>
        <w:r w:rsidR="00D10783" w:rsidRPr="00CE048C">
          <w:rPr>
            <w:rStyle w:val="Hiperveza"/>
            <w:rFonts w:ascii="Calibri" w:hAnsi="Calibri" w:cs="Calibri"/>
            <w:i/>
            <w:color w:val="2F5496" w:themeColor="accent1" w:themeShade="BF"/>
          </w:rPr>
          <w:t>narodne</w:t>
        </w:r>
        <w:r w:rsidR="00D10783" w:rsidRPr="00937712">
          <w:rPr>
            <w:rStyle w:val="Hiperveza"/>
            <w:rFonts w:ascii="Calibri" w:hAnsi="Calibri" w:cs="Calibri"/>
            <w:i/>
          </w:rPr>
          <w:t>-novine.nn.hr/clanci/sluzbeni/2022_10_119_1834.html</w:t>
        </w:r>
      </w:hyperlink>
    </w:p>
    <w:p w14:paraId="737C11F6" w14:textId="77777777" w:rsidR="00D10783" w:rsidRPr="00D10783" w:rsidRDefault="00D10783" w:rsidP="00D10783">
      <w:pPr>
        <w:pStyle w:val="Odlomakpopisa"/>
        <w:autoSpaceDE w:val="0"/>
        <w:autoSpaceDN w:val="0"/>
        <w:adjustRightInd w:val="0"/>
        <w:spacing w:after="68" w:line="240" w:lineRule="auto"/>
        <w:jc w:val="both"/>
        <w:rPr>
          <w:rFonts w:ascii="Calibri" w:hAnsi="Calibri" w:cs="Calibri"/>
          <w:i/>
          <w:color w:val="2F5496" w:themeColor="accent1" w:themeShade="BF"/>
        </w:rPr>
      </w:pPr>
    </w:p>
    <w:p w14:paraId="3D5F289B" w14:textId="0C361A73" w:rsidR="00D10783" w:rsidRDefault="00A11E5C" w:rsidP="00E9158E">
      <w:pPr>
        <w:pStyle w:val="Odlomakpopisa"/>
        <w:numPr>
          <w:ilvl w:val="0"/>
          <w:numId w:val="66"/>
        </w:numPr>
        <w:autoSpaceDE w:val="0"/>
        <w:autoSpaceDN w:val="0"/>
        <w:adjustRightInd w:val="0"/>
        <w:spacing w:after="68" w:line="240" w:lineRule="auto"/>
        <w:rPr>
          <w:rFonts w:ascii="Calibri" w:hAnsi="Calibri" w:cs="Calibri"/>
          <w:i/>
          <w:color w:val="2F5496" w:themeColor="accent1" w:themeShade="BF"/>
        </w:rPr>
      </w:pPr>
      <w:r w:rsidRPr="00A11E5C">
        <w:rPr>
          <w:rFonts w:ascii="Calibri" w:hAnsi="Calibri" w:cs="Calibri"/>
        </w:rPr>
        <w:t>Zakon o osiguravanju kvalitete u visokom obrazovanju i znanosti</w:t>
      </w:r>
      <w:r w:rsidR="0028299B">
        <w:rPr>
          <w:rFonts w:ascii="Calibri" w:hAnsi="Calibri" w:cs="Calibri"/>
        </w:rPr>
        <w:t xml:space="preserve">, </w:t>
      </w:r>
      <w:r w:rsidRPr="00A11E5C">
        <w:rPr>
          <w:rFonts w:ascii="Calibri" w:hAnsi="Calibri" w:cs="Calibri"/>
        </w:rPr>
        <w:t xml:space="preserve">NN 151/2022, </w:t>
      </w:r>
      <w:hyperlink r:id="rId16" w:history="1">
        <w:r w:rsidR="00147619" w:rsidRPr="00937712">
          <w:rPr>
            <w:rStyle w:val="Hiperveza"/>
            <w:rFonts w:ascii="Calibri" w:hAnsi="Calibri" w:cs="Calibri"/>
            <w:i/>
          </w:rPr>
          <w:t>https://narodne-novine.nn.hr/clanci/sluzbeni/2022_12_151_2330.html</w:t>
        </w:r>
      </w:hyperlink>
      <w:r w:rsidRPr="00A11E5C">
        <w:rPr>
          <w:rFonts w:ascii="Calibri" w:hAnsi="Calibri" w:cs="Calibri"/>
          <w:i/>
          <w:color w:val="2F5496" w:themeColor="accent1" w:themeShade="BF"/>
        </w:rPr>
        <w:t xml:space="preserve"> </w:t>
      </w:r>
    </w:p>
    <w:p w14:paraId="06A58EBD" w14:textId="77777777" w:rsidR="00D10783" w:rsidRPr="00D10783" w:rsidRDefault="00D10783" w:rsidP="00D10783">
      <w:pPr>
        <w:pStyle w:val="Odlomakpopisa"/>
        <w:rPr>
          <w:rFonts w:ascii="Cambria" w:hAnsi="Cambria" w:cs="Cambria"/>
          <w:color w:val="000000"/>
          <w:sz w:val="24"/>
          <w:szCs w:val="24"/>
        </w:rPr>
      </w:pPr>
    </w:p>
    <w:p w14:paraId="2E9D3B71" w14:textId="5B9B3AA8" w:rsidR="00D10783" w:rsidRPr="00D10783" w:rsidRDefault="00147619" w:rsidP="00E9158E">
      <w:pPr>
        <w:pStyle w:val="Odlomakpopisa"/>
        <w:numPr>
          <w:ilvl w:val="0"/>
          <w:numId w:val="66"/>
        </w:numPr>
        <w:autoSpaceDE w:val="0"/>
        <w:autoSpaceDN w:val="0"/>
        <w:adjustRightInd w:val="0"/>
        <w:spacing w:after="68" w:line="240" w:lineRule="auto"/>
        <w:rPr>
          <w:rFonts w:ascii="Calibri" w:hAnsi="Calibri" w:cs="Calibri"/>
          <w:i/>
          <w:color w:val="2F5496" w:themeColor="accent1" w:themeShade="BF"/>
        </w:rPr>
      </w:pPr>
      <w:r w:rsidRPr="00D10783">
        <w:rPr>
          <w:rFonts w:cstheme="minorHAnsi"/>
          <w:color w:val="000000"/>
        </w:rPr>
        <w:t>Pravilnik o sadržaju i korištenju informacijskih sustava u visokom obrazovanju, NN</w:t>
      </w:r>
      <w:r w:rsidR="00D10783" w:rsidRPr="00D10783">
        <w:rPr>
          <w:rFonts w:cstheme="minorHAnsi"/>
          <w:color w:val="000000"/>
        </w:rPr>
        <w:t xml:space="preserve"> </w:t>
      </w:r>
      <w:r w:rsidRPr="00D10783">
        <w:rPr>
          <w:rFonts w:cstheme="minorHAnsi"/>
          <w:color w:val="000000"/>
        </w:rPr>
        <w:t>36/2023,</w:t>
      </w:r>
      <w:r w:rsidRPr="00D10783">
        <w:rPr>
          <w:rFonts w:ascii="Cambria" w:hAnsi="Cambria" w:cs="Cambria"/>
          <w:color w:val="000000"/>
          <w:sz w:val="24"/>
          <w:szCs w:val="24"/>
        </w:rPr>
        <w:t xml:space="preserve"> </w:t>
      </w:r>
      <w:hyperlink r:id="rId17" w:history="1">
        <w:r w:rsidR="00D10783" w:rsidRPr="00D10783">
          <w:rPr>
            <w:rStyle w:val="Hiperveza"/>
            <w:rFonts w:cstheme="minorHAnsi"/>
            <w:i/>
            <w:color w:val="2F5496" w:themeColor="accent1" w:themeShade="BF"/>
          </w:rPr>
          <w:t>https://narodne-novine.nn.hr/clanci/sluzbeni/2023_03_36_614.html</w:t>
        </w:r>
      </w:hyperlink>
    </w:p>
    <w:p w14:paraId="3BDE3F65" w14:textId="77777777" w:rsidR="00D10783" w:rsidRDefault="00D10783" w:rsidP="00D10783">
      <w:pPr>
        <w:autoSpaceDE w:val="0"/>
        <w:autoSpaceDN w:val="0"/>
        <w:adjustRightInd w:val="0"/>
        <w:spacing w:after="68" w:line="240" w:lineRule="auto"/>
        <w:rPr>
          <w:rFonts w:ascii="Calibri" w:hAnsi="Calibri" w:cs="Calibri"/>
          <w:i/>
          <w:color w:val="2F5496" w:themeColor="accent1" w:themeShade="BF"/>
        </w:rPr>
      </w:pPr>
    </w:p>
    <w:p w14:paraId="30BC603E" w14:textId="15790F28" w:rsidR="00D10783" w:rsidRDefault="00A11E5C" w:rsidP="00E9158E">
      <w:pPr>
        <w:pStyle w:val="Odlomakpopisa"/>
        <w:numPr>
          <w:ilvl w:val="0"/>
          <w:numId w:val="66"/>
        </w:numPr>
        <w:autoSpaceDE w:val="0"/>
        <w:autoSpaceDN w:val="0"/>
        <w:adjustRightInd w:val="0"/>
        <w:spacing w:after="68" w:line="240" w:lineRule="auto"/>
        <w:rPr>
          <w:rFonts w:ascii="Calibri" w:hAnsi="Calibri" w:cs="Calibri"/>
          <w:i/>
          <w:color w:val="2F5496" w:themeColor="accent1" w:themeShade="BF"/>
        </w:rPr>
      </w:pPr>
      <w:r w:rsidRPr="00D10783">
        <w:rPr>
          <w:rFonts w:ascii="Calibri" w:hAnsi="Calibri" w:cs="Calibri"/>
        </w:rPr>
        <w:t xml:space="preserve">Agencija za znanost i visoko obrazovanje (AZVO), Standardi kvalitete za inicijalnu akreditaciju studija, svibanj 2023., </w:t>
      </w:r>
      <w:hyperlink r:id="rId18" w:history="1">
        <w:r w:rsidR="00D10783" w:rsidRPr="00937712">
          <w:rPr>
            <w:rStyle w:val="Hiperveza"/>
            <w:rFonts w:ascii="Calibri" w:hAnsi="Calibri" w:cs="Calibri"/>
            <w:i/>
          </w:rPr>
          <w:t>https://www.azvo.hr/images/stories/novosti2023/Standardi_kvalitete_za_inicijalnu_akreditaciju_studija.pdf</w:t>
        </w:r>
      </w:hyperlink>
    </w:p>
    <w:p w14:paraId="604731BE" w14:textId="77777777" w:rsidR="00D10783" w:rsidRPr="00D10783" w:rsidRDefault="00D10783" w:rsidP="00D10783">
      <w:pPr>
        <w:pStyle w:val="Odlomakpopisa"/>
        <w:rPr>
          <w:rFonts w:ascii="Calibri" w:hAnsi="Calibri" w:cs="Calibri"/>
          <w:i/>
          <w:color w:val="2F5496" w:themeColor="accent1" w:themeShade="BF"/>
        </w:rPr>
      </w:pPr>
    </w:p>
    <w:p w14:paraId="2D243E69" w14:textId="5402EFD3" w:rsidR="00D10783" w:rsidRDefault="00A11E5C" w:rsidP="00E9158E">
      <w:pPr>
        <w:pStyle w:val="Odlomakpopisa"/>
        <w:numPr>
          <w:ilvl w:val="0"/>
          <w:numId w:val="66"/>
        </w:numPr>
        <w:autoSpaceDE w:val="0"/>
        <w:autoSpaceDN w:val="0"/>
        <w:adjustRightInd w:val="0"/>
        <w:spacing w:after="68" w:line="240" w:lineRule="auto"/>
        <w:rPr>
          <w:rFonts w:ascii="Calibri" w:hAnsi="Calibri" w:cs="Calibri"/>
          <w:i/>
          <w:color w:val="2F5496" w:themeColor="accent1" w:themeShade="BF"/>
        </w:rPr>
      </w:pPr>
      <w:r w:rsidRPr="00D10783">
        <w:rPr>
          <w:rFonts w:ascii="Calibri" w:hAnsi="Calibri" w:cs="Calibri"/>
        </w:rPr>
        <w:t xml:space="preserve">Agencija za znanost i visoko obrazovanje, Standardi kvalitete za inicijalnu akreditaciju doktorskog studija, svibanj 2023., </w:t>
      </w:r>
      <w:hyperlink r:id="rId19" w:history="1">
        <w:r w:rsidR="00D10783" w:rsidRPr="00937712">
          <w:rPr>
            <w:rStyle w:val="Hiperveza"/>
            <w:rFonts w:ascii="Calibri" w:hAnsi="Calibri" w:cs="Calibri"/>
            <w:i/>
          </w:rPr>
          <w:t>https://www.azvo.hr/images/stories/novosti2023/Standardi_kvalitete_za_inicijalnu_akreditaciju_doktorskog_studija.pdf</w:t>
        </w:r>
      </w:hyperlink>
    </w:p>
    <w:p w14:paraId="0FB7504A" w14:textId="77777777" w:rsidR="00D10783" w:rsidRPr="00D10783" w:rsidRDefault="00D10783" w:rsidP="00D10783">
      <w:pPr>
        <w:pStyle w:val="Odlomakpopisa"/>
        <w:rPr>
          <w:rFonts w:ascii="Calibri" w:hAnsi="Calibri" w:cs="Calibri"/>
          <w:i/>
          <w:color w:val="2F5496" w:themeColor="accent1" w:themeShade="BF"/>
        </w:rPr>
      </w:pPr>
    </w:p>
    <w:p w14:paraId="4027ACDA" w14:textId="3F0928E1" w:rsidR="00D10783" w:rsidRPr="00D10783" w:rsidRDefault="00A11E5C" w:rsidP="00E9158E">
      <w:pPr>
        <w:pStyle w:val="Odlomakpopisa"/>
        <w:numPr>
          <w:ilvl w:val="0"/>
          <w:numId w:val="66"/>
        </w:numPr>
        <w:autoSpaceDE w:val="0"/>
        <w:autoSpaceDN w:val="0"/>
        <w:adjustRightInd w:val="0"/>
        <w:spacing w:after="68" w:line="240" w:lineRule="auto"/>
        <w:rPr>
          <w:rFonts w:ascii="Calibri" w:hAnsi="Calibri" w:cs="Calibri"/>
          <w:color w:val="2F5496" w:themeColor="accent1" w:themeShade="BF"/>
        </w:rPr>
      </w:pPr>
      <w:r w:rsidRPr="00D10783">
        <w:rPr>
          <w:rFonts w:ascii="Calibri" w:hAnsi="Calibri" w:cs="Calibri"/>
        </w:rPr>
        <w:t xml:space="preserve">Agencija za znanost i visoko obrazovanje, Upute za provođenje inicijalne akreditacije studija, svibanj 2023., </w:t>
      </w:r>
      <w:hyperlink r:id="rId20" w:history="1">
        <w:r w:rsidR="00D10783" w:rsidRPr="00937712">
          <w:rPr>
            <w:rStyle w:val="Hiperveza"/>
            <w:rFonts w:ascii="Calibri" w:hAnsi="Calibri" w:cs="Calibri"/>
            <w:i/>
          </w:rPr>
          <w:t>https://www.azvo.hr/images/stories/novosti2023/Upute_za_provo%C4%91enje_inicijalne_akreditacije_studija.pdf</w:t>
        </w:r>
      </w:hyperlink>
    </w:p>
    <w:p w14:paraId="5D72154E" w14:textId="77777777" w:rsidR="00D10783" w:rsidRPr="00D10783" w:rsidRDefault="00D10783" w:rsidP="00D10783">
      <w:pPr>
        <w:pStyle w:val="Odlomakpopisa"/>
        <w:rPr>
          <w:rFonts w:ascii="Calibri" w:hAnsi="Calibri" w:cs="Calibri"/>
          <w:color w:val="2F5496" w:themeColor="accent1" w:themeShade="BF"/>
        </w:rPr>
      </w:pPr>
    </w:p>
    <w:p w14:paraId="3C26399A" w14:textId="470B919B" w:rsidR="00D10783" w:rsidRDefault="00A11E5C" w:rsidP="00E9158E">
      <w:pPr>
        <w:pStyle w:val="Odlomakpopisa"/>
        <w:numPr>
          <w:ilvl w:val="0"/>
          <w:numId w:val="66"/>
        </w:numPr>
        <w:autoSpaceDE w:val="0"/>
        <w:autoSpaceDN w:val="0"/>
        <w:adjustRightInd w:val="0"/>
        <w:spacing w:after="68" w:line="240" w:lineRule="auto"/>
        <w:rPr>
          <w:rFonts w:ascii="Calibri" w:hAnsi="Calibri" w:cs="Calibri"/>
          <w:i/>
          <w:color w:val="2F5496" w:themeColor="accent1" w:themeShade="BF"/>
        </w:rPr>
      </w:pPr>
      <w:r w:rsidRPr="00D10783">
        <w:rPr>
          <w:rFonts w:ascii="Calibri" w:hAnsi="Calibri" w:cs="Calibri"/>
        </w:rPr>
        <w:t xml:space="preserve">Agencija za znanost i visoko obrazovanje (AZVO), Pravilnik o provedbi postupka </w:t>
      </w:r>
      <w:proofErr w:type="spellStart"/>
      <w:r w:rsidRPr="00D10783">
        <w:rPr>
          <w:rFonts w:ascii="Calibri" w:hAnsi="Calibri" w:cs="Calibri"/>
        </w:rPr>
        <w:t>reakreditacije</w:t>
      </w:r>
      <w:proofErr w:type="spellEnd"/>
      <w:r w:rsidRPr="00D10783">
        <w:rPr>
          <w:rFonts w:ascii="Calibri" w:hAnsi="Calibri" w:cs="Calibri"/>
        </w:rPr>
        <w:t xml:space="preserve"> visokih učilišta, rujan 2023., </w:t>
      </w:r>
      <w:hyperlink r:id="rId21" w:history="1">
        <w:r w:rsidR="00D10783" w:rsidRPr="00937712">
          <w:rPr>
            <w:rStyle w:val="Hiperveza"/>
            <w:rFonts w:ascii="Calibri" w:hAnsi="Calibri" w:cs="Calibri"/>
            <w:i/>
          </w:rPr>
          <w:t>https://www.azvo.hr/images/stories/vrednovanja/RVU/Pravilnik%20o%20provedbi%20postupka%20reakreditacije.pdf</w:t>
        </w:r>
      </w:hyperlink>
    </w:p>
    <w:p w14:paraId="21DDCE43" w14:textId="77777777" w:rsidR="00D10783" w:rsidRPr="00D10783" w:rsidRDefault="00D10783" w:rsidP="00D10783">
      <w:pPr>
        <w:pStyle w:val="Odlomakpopisa"/>
        <w:rPr>
          <w:rFonts w:ascii="Calibri" w:hAnsi="Calibri" w:cs="Calibri"/>
          <w:i/>
          <w:color w:val="2F5496" w:themeColor="accent1" w:themeShade="BF"/>
        </w:rPr>
      </w:pPr>
    </w:p>
    <w:p w14:paraId="63D342FB" w14:textId="67E99CBB" w:rsidR="00A11E5C" w:rsidRDefault="00A11E5C" w:rsidP="00E9158E">
      <w:pPr>
        <w:pStyle w:val="Odlomakpopisa"/>
        <w:numPr>
          <w:ilvl w:val="0"/>
          <w:numId w:val="66"/>
        </w:numPr>
        <w:autoSpaceDE w:val="0"/>
        <w:autoSpaceDN w:val="0"/>
        <w:adjustRightInd w:val="0"/>
        <w:spacing w:after="68" w:line="240" w:lineRule="auto"/>
        <w:rPr>
          <w:rFonts w:ascii="Calibri" w:hAnsi="Calibri" w:cs="Calibri"/>
          <w:i/>
          <w:color w:val="2F5496" w:themeColor="accent1" w:themeShade="BF"/>
        </w:rPr>
      </w:pPr>
      <w:r w:rsidRPr="00D10783">
        <w:rPr>
          <w:rFonts w:ascii="Calibri" w:hAnsi="Calibri" w:cs="Calibri"/>
        </w:rPr>
        <w:t xml:space="preserve">Agencija za znanost i visoko obrazovanje, Standardi kvalitete za vrednovanje u postupku </w:t>
      </w:r>
      <w:proofErr w:type="spellStart"/>
      <w:r w:rsidRPr="00D10783">
        <w:rPr>
          <w:rFonts w:ascii="Calibri" w:hAnsi="Calibri" w:cs="Calibri"/>
        </w:rPr>
        <w:t>reakreditacije</w:t>
      </w:r>
      <w:proofErr w:type="spellEnd"/>
      <w:r w:rsidRPr="00D10783">
        <w:rPr>
          <w:rFonts w:ascii="Calibri" w:hAnsi="Calibri" w:cs="Calibri"/>
        </w:rPr>
        <w:t xml:space="preserve"> visokih učilišta, rujan 2023., </w:t>
      </w:r>
      <w:hyperlink r:id="rId22" w:history="1">
        <w:r w:rsidR="00D10783" w:rsidRPr="00937712">
          <w:rPr>
            <w:rStyle w:val="Hiperveza"/>
            <w:rFonts w:ascii="Calibri" w:hAnsi="Calibri" w:cs="Calibri"/>
            <w:i/>
          </w:rPr>
          <w:t>https://www.azvo.hr/images/stories/vrednovanja/RVU/Standardi%20kvalitete%20za%20vrednovanje%20u%20postupku%20reakreditacije%20visokih%20ucilista.pdf</w:t>
        </w:r>
      </w:hyperlink>
    </w:p>
    <w:p w14:paraId="082E8EA0" w14:textId="77777777" w:rsidR="00D10783" w:rsidRPr="00D10783" w:rsidRDefault="00D10783" w:rsidP="00D10783">
      <w:pPr>
        <w:pStyle w:val="Odlomakpopisa"/>
        <w:rPr>
          <w:rFonts w:ascii="Calibri" w:hAnsi="Calibri" w:cs="Calibri"/>
          <w:i/>
          <w:color w:val="2F5496" w:themeColor="accent1" w:themeShade="BF"/>
        </w:rPr>
      </w:pPr>
    </w:p>
    <w:p w14:paraId="7B9DC1A9" w14:textId="37016ABF" w:rsidR="00D10783" w:rsidRDefault="00D10783" w:rsidP="00D10783">
      <w:pPr>
        <w:pStyle w:val="Odlomakpopisa"/>
        <w:autoSpaceDE w:val="0"/>
        <w:autoSpaceDN w:val="0"/>
        <w:adjustRightInd w:val="0"/>
        <w:spacing w:after="68" w:line="240" w:lineRule="auto"/>
        <w:rPr>
          <w:rFonts w:ascii="Calibri" w:hAnsi="Calibri" w:cs="Calibri"/>
          <w:i/>
          <w:color w:val="2F5496" w:themeColor="accent1" w:themeShade="BF"/>
        </w:rPr>
      </w:pPr>
    </w:p>
    <w:p w14:paraId="4C69009F" w14:textId="7349A86E" w:rsidR="00ED7D04" w:rsidRDefault="00ED7D04" w:rsidP="00D10783">
      <w:pPr>
        <w:pStyle w:val="Odlomakpopisa"/>
        <w:autoSpaceDE w:val="0"/>
        <w:autoSpaceDN w:val="0"/>
        <w:adjustRightInd w:val="0"/>
        <w:spacing w:after="68" w:line="240" w:lineRule="auto"/>
        <w:rPr>
          <w:rFonts w:ascii="Calibri" w:hAnsi="Calibri" w:cs="Calibri"/>
          <w:i/>
          <w:color w:val="2F5496" w:themeColor="accent1" w:themeShade="BF"/>
        </w:rPr>
      </w:pPr>
    </w:p>
    <w:p w14:paraId="6BCF678A" w14:textId="0EC40269" w:rsidR="00ED7D04" w:rsidRDefault="00ED7D04" w:rsidP="00D10783">
      <w:pPr>
        <w:pStyle w:val="Odlomakpopisa"/>
        <w:autoSpaceDE w:val="0"/>
        <w:autoSpaceDN w:val="0"/>
        <w:adjustRightInd w:val="0"/>
        <w:spacing w:after="68" w:line="240" w:lineRule="auto"/>
        <w:rPr>
          <w:rFonts w:ascii="Calibri" w:hAnsi="Calibri" w:cs="Calibri"/>
          <w:i/>
          <w:color w:val="2F5496" w:themeColor="accent1" w:themeShade="BF"/>
        </w:rPr>
      </w:pPr>
    </w:p>
    <w:p w14:paraId="109D3191" w14:textId="79833CB9" w:rsidR="00ED7D04" w:rsidRDefault="00ED7D04" w:rsidP="00D10783">
      <w:pPr>
        <w:pStyle w:val="Odlomakpopisa"/>
        <w:autoSpaceDE w:val="0"/>
        <w:autoSpaceDN w:val="0"/>
        <w:adjustRightInd w:val="0"/>
        <w:spacing w:after="68" w:line="240" w:lineRule="auto"/>
        <w:rPr>
          <w:rFonts w:ascii="Calibri" w:hAnsi="Calibri" w:cs="Calibri"/>
          <w:i/>
          <w:color w:val="2F5496" w:themeColor="accent1" w:themeShade="BF"/>
        </w:rPr>
      </w:pPr>
    </w:p>
    <w:p w14:paraId="3ABD7620" w14:textId="11697947" w:rsidR="00ED7D04" w:rsidRDefault="00ED7D04" w:rsidP="00D10783">
      <w:pPr>
        <w:pStyle w:val="Odlomakpopisa"/>
        <w:autoSpaceDE w:val="0"/>
        <w:autoSpaceDN w:val="0"/>
        <w:adjustRightInd w:val="0"/>
        <w:spacing w:after="68" w:line="240" w:lineRule="auto"/>
        <w:rPr>
          <w:rFonts w:ascii="Calibri" w:hAnsi="Calibri" w:cs="Calibri"/>
          <w:i/>
          <w:color w:val="2F5496" w:themeColor="accent1" w:themeShade="BF"/>
        </w:rPr>
      </w:pPr>
    </w:p>
    <w:p w14:paraId="165E4F7E" w14:textId="3B1C5F2E" w:rsidR="00ED7D04" w:rsidRDefault="00ED7D04" w:rsidP="00D10783">
      <w:pPr>
        <w:pStyle w:val="Odlomakpopisa"/>
        <w:autoSpaceDE w:val="0"/>
        <w:autoSpaceDN w:val="0"/>
        <w:adjustRightInd w:val="0"/>
        <w:spacing w:after="68" w:line="240" w:lineRule="auto"/>
        <w:rPr>
          <w:rFonts w:ascii="Calibri" w:hAnsi="Calibri" w:cs="Calibri"/>
          <w:i/>
          <w:color w:val="2F5496" w:themeColor="accent1" w:themeShade="BF"/>
        </w:rPr>
      </w:pPr>
    </w:p>
    <w:p w14:paraId="4A7C2959" w14:textId="184B19AB" w:rsidR="00ED7D04" w:rsidRDefault="00ED7D04" w:rsidP="00D10783">
      <w:pPr>
        <w:pStyle w:val="Odlomakpopisa"/>
        <w:autoSpaceDE w:val="0"/>
        <w:autoSpaceDN w:val="0"/>
        <w:adjustRightInd w:val="0"/>
        <w:spacing w:after="68" w:line="240" w:lineRule="auto"/>
        <w:rPr>
          <w:rFonts w:ascii="Calibri" w:hAnsi="Calibri" w:cs="Calibri"/>
          <w:i/>
          <w:color w:val="2F5496" w:themeColor="accent1" w:themeShade="BF"/>
        </w:rPr>
      </w:pPr>
    </w:p>
    <w:p w14:paraId="142482E6" w14:textId="57BE79DC" w:rsidR="00ED7D04" w:rsidRDefault="00ED7D04" w:rsidP="00D10783">
      <w:pPr>
        <w:pStyle w:val="Odlomakpopisa"/>
        <w:autoSpaceDE w:val="0"/>
        <w:autoSpaceDN w:val="0"/>
        <w:adjustRightInd w:val="0"/>
        <w:spacing w:after="68" w:line="240" w:lineRule="auto"/>
        <w:rPr>
          <w:rFonts w:ascii="Calibri" w:hAnsi="Calibri" w:cs="Calibri"/>
          <w:i/>
          <w:color w:val="2F5496" w:themeColor="accent1" w:themeShade="BF"/>
        </w:rPr>
      </w:pPr>
    </w:p>
    <w:p w14:paraId="064A8D21" w14:textId="1B82A0CD" w:rsidR="00ED7D04" w:rsidRDefault="00ED7D04" w:rsidP="000D3BC5">
      <w:pPr>
        <w:autoSpaceDE w:val="0"/>
        <w:autoSpaceDN w:val="0"/>
        <w:adjustRightInd w:val="0"/>
        <w:spacing w:after="68" w:line="240" w:lineRule="auto"/>
        <w:rPr>
          <w:rFonts w:ascii="Calibri" w:hAnsi="Calibri" w:cs="Calibri"/>
          <w:i/>
          <w:color w:val="2F5496" w:themeColor="accent1" w:themeShade="BF"/>
        </w:rPr>
      </w:pPr>
    </w:p>
    <w:p w14:paraId="7D5FAA97" w14:textId="77777777" w:rsidR="00C76998" w:rsidRPr="000D3BC5" w:rsidRDefault="00C76998" w:rsidP="000D3BC5">
      <w:pPr>
        <w:autoSpaceDE w:val="0"/>
        <w:autoSpaceDN w:val="0"/>
        <w:adjustRightInd w:val="0"/>
        <w:spacing w:after="68" w:line="240" w:lineRule="auto"/>
        <w:rPr>
          <w:rFonts w:ascii="Calibri" w:hAnsi="Calibri" w:cs="Calibri"/>
          <w:i/>
          <w:color w:val="2F5496" w:themeColor="accent1" w:themeShade="BF"/>
        </w:rPr>
      </w:pPr>
    </w:p>
    <w:p w14:paraId="45C391B0" w14:textId="6A28548C" w:rsidR="00A11E5C" w:rsidRDefault="00ED7D04" w:rsidP="001261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F5496" w:themeColor="accent1" w:themeShade="BF"/>
          <w:sz w:val="20"/>
          <w:szCs w:val="20"/>
        </w:rPr>
      </w:pPr>
      <w:r>
        <w:rPr>
          <w:rFonts w:ascii="Arial" w:hAnsi="Arial" w:cs="Arial"/>
          <w:b/>
          <w:color w:val="2F5496" w:themeColor="accent1" w:themeShade="BF"/>
          <w:sz w:val="20"/>
          <w:szCs w:val="20"/>
        </w:rPr>
        <w:t>Europski i međunarodni propisi i dokumenti:</w:t>
      </w:r>
    </w:p>
    <w:p w14:paraId="28407A91" w14:textId="4CAAE23E" w:rsidR="00ED7D04" w:rsidRDefault="00ED7D04" w:rsidP="001261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F5496" w:themeColor="accent1" w:themeShade="BF"/>
          <w:sz w:val="20"/>
          <w:szCs w:val="20"/>
        </w:rPr>
      </w:pPr>
    </w:p>
    <w:p w14:paraId="6820357C" w14:textId="77777777" w:rsidR="00ED7D04" w:rsidRPr="00ED7D04" w:rsidRDefault="00ED7D04" w:rsidP="00ED7D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C9CF7AD" w14:textId="22E39CCB" w:rsidR="00ED7D04" w:rsidRPr="002A330F" w:rsidRDefault="00ED7D04" w:rsidP="00E9158E">
      <w:pPr>
        <w:pStyle w:val="Odlomakpopisa"/>
        <w:numPr>
          <w:ilvl w:val="0"/>
          <w:numId w:val="67"/>
        </w:numPr>
        <w:autoSpaceDE w:val="0"/>
        <w:autoSpaceDN w:val="0"/>
        <w:adjustRightInd w:val="0"/>
        <w:spacing w:after="68" w:line="240" w:lineRule="auto"/>
        <w:jc w:val="both"/>
        <w:rPr>
          <w:rFonts w:ascii="Calibri" w:hAnsi="Calibri" w:cs="Calibri"/>
          <w:color w:val="2F5496" w:themeColor="accent1" w:themeShade="BF"/>
        </w:rPr>
      </w:pPr>
      <w:r w:rsidRPr="002A330F">
        <w:rPr>
          <w:rFonts w:ascii="Calibri" w:hAnsi="Calibri" w:cs="Calibri"/>
        </w:rPr>
        <w:t xml:space="preserve">European </w:t>
      </w:r>
      <w:proofErr w:type="spellStart"/>
      <w:r w:rsidRPr="002A330F">
        <w:rPr>
          <w:rFonts w:ascii="Calibri" w:hAnsi="Calibri" w:cs="Calibri"/>
        </w:rPr>
        <w:t>Association</w:t>
      </w:r>
      <w:proofErr w:type="spellEnd"/>
      <w:r w:rsidRPr="002A330F">
        <w:rPr>
          <w:rFonts w:ascii="Calibri" w:hAnsi="Calibri" w:cs="Calibri"/>
        </w:rPr>
        <w:t xml:space="preserve"> for </w:t>
      </w:r>
      <w:proofErr w:type="spellStart"/>
      <w:r w:rsidRPr="002A330F">
        <w:rPr>
          <w:rFonts w:ascii="Calibri" w:hAnsi="Calibri" w:cs="Calibri"/>
        </w:rPr>
        <w:t>Quality</w:t>
      </w:r>
      <w:proofErr w:type="spellEnd"/>
      <w:r w:rsidRPr="002A330F">
        <w:rPr>
          <w:rFonts w:ascii="Calibri" w:hAnsi="Calibri" w:cs="Calibri"/>
        </w:rPr>
        <w:t xml:space="preserve"> </w:t>
      </w:r>
      <w:proofErr w:type="spellStart"/>
      <w:r w:rsidRPr="002A330F">
        <w:rPr>
          <w:rFonts w:ascii="Calibri" w:hAnsi="Calibri" w:cs="Calibri"/>
        </w:rPr>
        <w:t>Assurance</w:t>
      </w:r>
      <w:proofErr w:type="spellEnd"/>
      <w:r w:rsidRPr="002A330F">
        <w:rPr>
          <w:rFonts w:ascii="Calibri" w:hAnsi="Calibri" w:cs="Calibri"/>
        </w:rPr>
        <w:t xml:space="preserve"> </w:t>
      </w:r>
      <w:proofErr w:type="spellStart"/>
      <w:r w:rsidRPr="002A330F">
        <w:rPr>
          <w:rFonts w:ascii="Calibri" w:hAnsi="Calibri" w:cs="Calibri"/>
        </w:rPr>
        <w:t>in</w:t>
      </w:r>
      <w:proofErr w:type="spellEnd"/>
      <w:r w:rsidRPr="002A330F">
        <w:rPr>
          <w:rFonts w:ascii="Calibri" w:hAnsi="Calibri" w:cs="Calibri"/>
        </w:rPr>
        <w:t xml:space="preserve"> </w:t>
      </w:r>
      <w:proofErr w:type="spellStart"/>
      <w:r w:rsidRPr="002A330F">
        <w:rPr>
          <w:rFonts w:ascii="Calibri" w:hAnsi="Calibri" w:cs="Calibri"/>
        </w:rPr>
        <w:t>Higher</w:t>
      </w:r>
      <w:proofErr w:type="spellEnd"/>
      <w:r w:rsidRPr="002A330F">
        <w:rPr>
          <w:rFonts w:ascii="Calibri" w:hAnsi="Calibri" w:cs="Calibri"/>
        </w:rPr>
        <w:t xml:space="preserve"> </w:t>
      </w:r>
      <w:proofErr w:type="spellStart"/>
      <w:r w:rsidRPr="002A330F">
        <w:rPr>
          <w:rFonts w:ascii="Calibri" w:hAnsi="Calibri" w:cs="Calibri"/>
        </w:rPr>
        <w:t>Education</w:t>
      </w:r>
      <w:proofErr w:type="spellEnd"/>
      <w:r w:rsidRPr="002A330F">
        <w:rPr>
          <w:rFonts w:ascii="Calibri" w:hAnsi="Calibri" w:cs="Calibri"/>
        </w:rPr>
        <w:t xml:space="preserve"> (ENQA), </w:t>
      </w:r>
      <w:proofErr w:type="spellStart"/>
      <w:r w:rsidRPr="002A330F">
        <w:rPr>
          <w:rFonts w:ascii="Calibri" w:hAnsi="Calibri" w:cs="Calibri"/>
        </w:rPr>
        <w:t>Standards</w:t>
      </w:r>
      <w:proofErr w:type="spellEnd"/>
      <w:r w:rsidRPr="002A330F">
        <w:rPr>
          <w:rFonts w:ascii="Calibri" w:hAnsi="Calibri" w:cs="Calibri"/>
        </w:rPr>
        <w:t xml:space="preserve"> </w:t>
      </w:r>
      <w:proofErr w:type="spellStart"/>
      <w:r w:rsidRPr="002A330F">
        <w:rPr>
          <w:rFonts w:ascii="Calibri" w:hAnsi="Calibri" w:cs="Calibri"/>
        </w:rPr>
        <w:t>and</w:t>
      </w:r>
      <w:proofErr w:type="spellEnd"/>
      <w:r w:rsidRPr="002A330F">
        <w:rPr>
          <w:rFonts w:ascii="Calibri" w:hAnsi="Calibri" w:cs="Calibri"/>
        </w:rPr>
        <w:t xml:space="preserve"> </w:t>
      </w:r>
      <w:proofErr w:type="spellStart"/>
      <w:r w:rsidRPr="002A330F">
        <w:rPr>
          <w:rFonts w:ascii="Calibri" w:hAnsi="Calibri" w:cs="Calibri"/>
        </w:rPr>
        <w:t>Guidelines</w:t>
      </w:r>
      <w:proofErr w:type="spellEnd"/>
      <w:r w:rsidRPr="002A330F">
        <w:rPr>
          <w:rFonts w:ascii="Calibri" w:hAnsi="Calibri" w:cs="Calibri"/>
        </w:rPr>
        <w:t xml:space="preserve"> for </w:t>
      </w:r>
      <w:proofErr w:type="spellStart"/>
      <w:r w:rsidRPr="002A330F">
        <w:rPr>
          <w:rFonts w:ascii="Calibri" w:hAnsi="Calibri" w:cs="Calibri"/>
        </w:rPr>
        <w:t>Quality</w:t>
      </w:r>
      <w:proofErr w:type="spellEnd"/>
      <w:r w:rsidRPr="002A330F">
        <w:rPr>
          <w:rFonts w:ascii="Calibri" w:hAnsi="Calibri" w:cs="Calibri"/>
        </w:rPr>
        <w:t xml:space="preserve"> </w:t>
      </w:r>
      <w:proofErr w:type="spellStart"/>
      <w:r w:rsidRPr="002A330F">
        <w:rPr>
          <w:rFonts w:ascii="Calibri" w:hAnsi="Calibri" w:cs="Calibri"/>
        </w:rPr>
        <w:t>Assurance</w:t>
      </w:r>
      <w:proofErr w:type="spellEnd"/>
      <w:r w:rsidRPr="002A330F">
        <w:rPr>
          <w:rFonts w:ascii="Calibri" w:hAnsi="Calibri" w:cs="Calibri"/>
        </w:rPr>
        <w:t xml:space="preserve"> </w:t>
      </w:r>
      <w:proofErr w:type="spellStart"/>
      <w:r w:rsidRPr="002A330F">
        <w:rPr>
          <w:rFonts w:ascii="Calibri" w:hAnsi="Calibri" w:cs="Calibri"/>
        </w:rPr>
        <w:t>in</w:t>
      </w:r>
      <w:proofErr w:type="spellEnd"/>
      <w:r w:rsidRPr="002A330F">
        <w:rPr>
          <w:rFonts w:ascii="Calibri" w:hAnsi="Calibri" w:cs="Calibri"/>
        </w:rPr>
        <w:t xml:space="preserve"> </w:t>
      </w:r>
      <w:proofErr w:type="spellStart"/>
      <w:r w:rsidRPr="002A330F">
        <w:rPr>
          <w:rFonts w:ascii="Calibri" w:hAnsi="Calibri" w:cs="Calibri"/>
        </w:rPr>
        <w:t>the</w:t>
      </w:r>
      <w:proofErr w:type="spellEnd"/>
      <w:r w:rsidRPr="002A330F">
        <w:rPr>
          <w:rFonts w:ascii="Calibri" w:hAnsi="Calibri" w:cs="Calibri"/>
        </w:rPr>
        <w:t xml:space="preserve"> European </w:t>
      </w:r>
      <w:proofErr w:type="spellStart"/>
      <w:r w:rsidRPr="002A330F">
        <w:rPr>
          <w:rFonts w:ascii="Calibri" w:hAnsi="Calibri" w:cs="Calibri"/>
        </w:rPr>
        <w:t>Higher</w:t>
      </w:r>
      <w:proofErr w:type="spellEnd"/>
      <w:r w:rsidRPr="002A330F">
        <w:rPr>
          <w:rFonts w:ascii="Calibri" w:hAnsi="Calibri" w:cs="Calibri"/>
        </w:rPr>
        <w:t xml:space="preserve"> </w:t>
      </w:r>
      <w:proofErr w:type="spellStart"/>
      <w:r w:rsidRPr="002A330F">
        <w:rPr>
          <w:rFonts w:ascii="Calibri" w:hAnsi="Calibri" w:cs="Calibri"/>
        </w:rPr>
        <w:t>Education</w:t>
      </w:r>
      <w:proofErr w:type="spellEnd"/>
      <w:r w:rsidRPr="002A330F">
        <w:rPr>
          <w:rFonts w:ascii="Calibri" w:hAnsi="Calibri" w:cs="Calibri"/>
        </w:rPr>
        <w:t xml:space="preserve"> </w:t>
      </w:r>
      <w:proofErr w:type="spellStart"/>
      <w:r w:rsidRPr="002A330F">
        <w:rPr>
          <w:rFonts w:ascii="Calibri" w:hAnsi="Calibri" w:cs="Calibri"/>
        </w:rPr>
        <w:t>Area</w:t>
      </w:r>
      <w:proofErr w:type="spellEnd"/>
      <w:r w:rsidRPr="002A330F">
        <w:rPr>
          <w:rFonts w:ascii="Calibri" w:hAnsi="Calibri" w:cs="Calibri"/>
        </w:rPr>
        <w:t xml:space="preserve"> (ESG) 2015., </w:t>
      </w:r>
      <w:hyperlink r:id="rId23" w:history="1">
        <w:r w:rsidRPr="002A330F">
          <w:rPr>
            <w:rStyle w:val="Hiperveza"/>
            <w:rFonts w:ascii="Calibri" w:hAnsi="Calibri" w:cs="Calibri"/>
            <w:i/>
          </w:rPr>
          <w:t>https://www.enqa.eu/wp-content/uploads/2015/11/ESG_2015.pdf</w:t>
        </w:r>
      </w:hyperlink>
    </w:p>
    <w:p w14:paraId="36B0CE9B" w14:textId="0027A977" w:rsidR="00ED7D04" w:rsidRPr="002A330F" w:rsidRDefault="00ED7D04" w:rsidP="000D3BC5">
      <w:pPr>
        <w:pStyle w:val="Odlomakpopisa"/>
        <w:autoSpaceDE w:val="0"/>
        <w:autoSpaceDN w:val="0"/>
        <w:adjustRightInd w:val="0"/>
        <w:spacing w:after="68" w:line="240" w:lineRule="auto"/>
        <w:jc w:val="both"/>
        <w:rPr>
          <w:rFonts w:ascii="Calibri" w:hAnsi="Calibri" w:cs="Calibri"/>
          <w:color w:val="2F5496" w:themeColor="accent1" w:themeShade="BF"/>
        </w:rPr>
      </w:pPr>
      <w:r w:rsidRPr="002A330F">
        <w:rPr>
          <w:rFonts w:ascii="Calibri" w:hAnsi="Calibri" w:cs="Calibri"/>
          <w:color w:val="2F5496" w:themeColor="accent1" w:themeShade="BF"/>
        </w:rPr>
        <w:t xml:space="preserve"> </w:t>
      </w:r>
    </w:p>
    <w:p w14:paraId="35929045" w14:textId="25615764" w:rsidR="00ED7D04" w:rsidRPr="002A330F" w:rsidRDefault="00ED7D04" w:rsidP="00E9158E">
      <w:pPr>
        <w:pStyle w:val="Odlomakpopisa"/>
        <w:numPr>
          <w:ilvl w:val="0"/>
          <w:numId w:val="67"/>
        </w:numPr>
        <w:autoSpaceDE w:val="0"/>
        <w:autoSpaceDN w:val="0"/>
        <w:adjustRightInd w:val="0"/>
        <w:spacing w:after="68" w:line="240" w:lineRule="auto"/>
        <w:jc w:val="both"/>
        <w:rPr>
          <w:rFonts w:ascii="Calibri" w:hAnsi="Calibri" w:cs="Calibri"/>
          <w:color w:val="2F5496" w:themeColor="accent1" w:themeShade="BF"/>
        </w:rPr>
      </w:pPr>
      <w:r w:rsidRPr="002A330F">
        <w:rPr>
          <w:rFonts w:ascii="Calibri" w:hAnsi="Calibri" w:cs="Calibri"/>
        </w:rPr>
        <w:t xml:space="preserve">EHEA </w:t>
      </w:r>
      <w:proofErr w:type="spellStart"/>
      <w:r w:rsidRPr="002A330F">
        <w:rPr>
          <w:rFonts w:ascii="Calibri" w:hAnsi="Calibri" w:cs="Calibri"/>
        </w:rPr>
        <w:t>ministers</w:t>
      </w:r>
      <w:proofErr w:type="spellEnd"/>
      <w:r w:rsidRPr="002A330F">
        <w:rPr>
          <w:rFonts w:ascii="Calibri" w:hAnsi="Calibri" w:cs="Calibri"/>
        </w:rPr>
        <w:t xml:space="preserve">, European </w:t>
      </w:r>
      <w:proofErr w:type="spellStart"/>
      <w:r w:rsidRPr="002A330F">
        <w:rPr>
          <w:rFonts w:ascii="Calibri" w:hAnsi="Calibri" w:cs="Calibri"/>
        </w:rPr>
        <w:t>Approach</w:t>
      </w:r>
      <w:proofErr w:type="spellEnd"/>
      <w:r w:rsidRPr="002A330F">
        <w:rPr>
          <w:rFonts w:ascii="Calibri" w:hAnsi="Calibri" w:cs="Calibri"/>
        </w:rPr>
        <w:t xml:space="preserve"> for </w:t>
      </w:r>
      <w:proofErr w:type="spellStart"/>
      <w:r w:rsidRPr="002A330F">
        <w:rPr>
          <w:rFonts w:ascii="Calibri" w:hAnsi="Calibri" w:cs="Calibri"/>
        </w:rPr>
        <w:t>Quality</w:t>
      </w:r>
      <w:proofErr w:type="spellEnd"/>
      <w:r w:rsidRPr="002A330F">
        <w:rPr>
          <w:rFonts w:ascii="Calibri" w:hAnsi="Calibri" w:cs="Calibri"/>
        </w:rPr>
        <w:t xml:space="preserve"> </w:t>
      </w:r>
      <w:proofErr w:type="spellStart"/>
      <w:r w:rsidRPr="002A330F">
        <w:rPr>
          <w:rFonts w:ascii="Calibri" w:hAnsi="Calibri" w:cs="Calibri"/>
        </w:rPr>
        <w:t>Assurance</w:t>
      </w:r>
      <w:proofErr w:type="spellEnd"/>
      <w:r w:rsidRPr="002A330F">
        <w:rPr>
          <w:rFonts w:ascii="Calibri" w:hAnsi="Calibri" w:cs="Calibri"/>
        </w:rPr>
        <w:t xml:space="preserve"> </w:t>
      </w:r>
      <w:proofErr w:type="spellStart"/>
      <w:r w:rsidRPr="002A330F">
        <w:rPr>
          <w:rFonts w:ascii="Calibri" w:hAnsi="Calibri" w:cs="Calibri"/>
        </w:rPr>
        <w:t>of</w:t>
      </w:r>
      <w:proofErr w:type="spellEnd"/>
      <w:r w:rsidRPr="002A330F">
        <w:rPr>
          <w:rFonts w:ascii="Calibri" w:hAnsi="Calibri" w:cs="Calibri"/>
        </w:rPr>
        <w:t xml:space="preserve"> Joint </w:t>
      </w:r>
      <w:proofErr w:type="spellStart"/>
      <w:r w:rsidRPr="002A330F">
        <w:rPr>
          <w:rFonts w:ascii="Calibri" w:hAnsi="Calibri" w:cs="Calibri"/>
        </w:rPr>
        <w:t>Programmes</w:t>
      </w:r>
      <w:proofErr w:type="spellEnd"/>
      <w:r w:rsidRPr="002A330F">
        <w:rPr>
          <w:rFonts w:ascii="Calibri" w:hAnsi="Calibri" w:cs="Calibri"/>
        </w:rPr>
        <w:t xml:space="preserve">, svibanj 2015., </w:t>
      </w:r>
      <w:hyperlink r:id="rId24" w:history="1">
        <w:r w:rsidRPr="002A330F">
          <w:rPr>
            <w:rStyle w:val="Hiperveza"/>
            <w:rFonts w:ascii="Calibri" w:hAnsi="Calibri" w:cs="Calibri"/>
            <w:i/>
          </w:rPr>
          <w:t>https://www.azvo.hr/images/stories/publikacije/European%20Approach%20for%20Quality%20Assurance%20of%20Joint%20Programmes.pdf</w:t>
        </w:r>
      </w:hyperlink>
    </w:p>
    <w:p w14:paraId="2262531F" w14:textId="77777777" w:rsidR="00ED7D04" w:rsidRPr="002A330F" w:rsidRDefault="00ED7D04" w:rsidP="000D3BC5">
      <w:pPr>
        <w:pStyle w:val="Odlomakpopisa"/>
        <w:jc w:val="both"/>
        <w:rPr>
          <w:rFonts w:ascii="Calibri" w:hAnsi="Calibri" w:cs="Calibri"/>
          <w:color w:val="2F5496" w:themeColor="accent1" w:themeShade="BF"/>
        </w:rPr>
      </w:pPr>
    </w:p>
    <w:p w14:paraId="7E8BD446" w14:textId="5D914E35" w:rsidR="00ED7D04" w:rsidRPr="002A330F" w:rsidRDefault="00ED7D04" w:rsidP="00E9158E">
      <w:pPr>
        <w:pStyle w:val="Odlomakpopisa"/>
        <w:numPr>
          <w:ilvl w:val="0"/>
          <w:numId w:val="67"/>
        </w:numPr>
        <w:autoSpaceDE w:val="0"/>
        <w:autoSpaceDN w:val="0"/>
        <w:adjustRightInd w:val="0"/>
        <w:spacing w:after="68" w:line="240" w:lineRule="auto"/>
        <w:jc w:val="both"/>
        <w:rPr>
          <w:rFonts w:ascii="Calibri" w:hAnsi="Calibri" w:cs="Calibri"/>
          <w:color w:val="2F5496" w:themeColor="accent1" w:themeShade="BF"/>
        </w:rPr>
      </w:pPr>
      <w:r w:rsidRPr="002A330F">
        <w:rPr>
          <w:rFonts w:ascii="Calibri" w:hAnsi="Calibri" w:cs="Calibri"/>
        </w:rPr>
        <w:t xml:space="preserve">European Framework for </w:t>
      </w:r>
      <w:proofErr w:type="spellStart"/>
      <w:r w:rsidRPr="002A330F">
        <w:rPr>
          <w:rFonts w:ascii="Calibri" w:hAnsi="Calibri" w:cs="Calibri"/>
        </w:rPr>
        <w:t>the</w:t>
      </w:r>
      <w:proofErr w:type="spellEnd"/>
      <w:r w:rsidRPr="002A330F">
        <w:rPr>
          <w:rFonts w:ascii="Calibri" w:hAnsi="Calibri" w:cs="Calibri"/>
        </w:rPr>
        <w:t xml:space="preserve"> </w:t>
      </w:r>
      <w:proofErr w:type="spellStart"/>
      <w:r w:rsidRPr="002A330F">
        <w:rPr>
          <w:rFonts w:ascii="Calibri" w:hAnsi="Calibri" w:cs="Calibri"/>
        </w:rPr>
        <w:t>Comprehensive</w:t>
      </w:r>
      <w:proofErr w:type="spellEnd"/>
      <w:r w:rsidRPr="002A330F">
        <w:rPr>
          <w:rFonts w:ascii="Calibri" w:hAnsi="Calibri" w:cs="Calibri"/>
        </w:rPr>
        <w:t xml:space="preserve"> </w:t>
      </w:r>
      <w:proofErr w:type="spellStart"/>
      <w:r w:rsidRPr="002A330F">
        <w:rPr>
          <w:rFonts w:ascii="Calibri" w:hAnsi="Calibri" w:cs="Calibri"/>
        </w:rPr>
        <w:t>Quality</w:t>
      </w:r>
      <w:proofErr w:type="spellEnd"/>
      <w:r w:rsidRPr="002A330F">
        <w:rPr>
          <w:rFonts w:ascii="Calibri" w:hAnsi="Calibri" w:cs="Calibri"/>
        </w:rPr>
        <w:t xml:space="preserve"> </w:t>
      </w:r>
      <w:proofErr w:type="spellStart"/>
      <w:r w:rsidRPr="002A330F">
        <w:rPr>
          <w:rFonts w:ascii="Calibri" w:hAnsi="Calibri" w:cs="Calibri"/>
        </w:rPr>
        <w:t>Assurance</w:t>
      </w:r>
      <w:proofErr w:type="spellEnd"/>
      <w:r w:rsidRPr="002A330F">
        <w:rPr>
          <w:rFonts w:ascii="Calibri" w:hAnsi="Calibri" w:cs="Calibri"/>
        </w:rPr>
        <w:t xml:space="preserve"> </w:t>
      </w:r>
      <w:proofErr w:type="spellStart"/>
      <w:r w:rsidRPr="002A330F">
        <w:rPr>
          <w:rFonts w:ascii="Calibri" w:hAnsi="Calibri" w:cs="Calibri"/>
        </w:rPr>
        <w:t>of</w:t>
      </w:r>
      <w:proofErr w:type="spellEnd"/>
      <w:r w:rsidRPr="002A330F">
        <w:rPr>
          <w:rFonts w:ascii="Calibri" w:hAnsi="Calibri" w:cs="Calibri"/>
        </w:rPr>
        <w:t xml:space="preserve"> European </w:t>
      </w:r>
      <w:proofErr w:type="spellStart"/>
      <w:r w:rsidRPr="002A330F">
        <w:rPr>
          <w:rFonts w:ascii="Calibri" w:hAnsi="Calibri" w:cs="Calibri"/>
        </w:rPr>
        <w:t>Universities</w:t>
      </w:r>
      <w:proofErr w:type="spellEnd"/>
      <w:r w:rsidRPr="002A330F">
        <w:rPr>
          <w:rFonts w:ascii="Calibri" w:hAnsi="Calibri" w:cs="Calibri"/>
        </w:rPr>
        <w:t xml:space="preserve">, </w:t>
      </w:r>
      <w:hyperlink r:id="rId25" w:history="1">
        <w:r w:rsidRPr="002A330F">
          <w:rPr>
            <w:rStyle w:val="Hiperveza"/>
            <w:rFonts w:ascii="Calibri" w:hAnsi="Calibri" w:cs="Calibri"/>
            <w:i/>
          </w:rPr>
          <w:t>https://www.azvo.hr/images/stories/novosti/european_framework_for_the_comprehensive_quality_assurance_of_european_universities.pdf</w:t>
        </w:r>
      </w:hyperlink>
    </w:p>
    <w:p w14:paraId="2A7240CA" w14:textId="77777777" w:rsidR="00ED7D04" w:rsidRPr="002A330F" w:rsidRDefault="00ED7D04" w:rsidP="000D3BC5">
      <w:pPr>
        <w:pStyle w:val="Odlomakpopisa"/>
        <w:jc w:val="both"/>
        <w:rPr>
          <w:rFonts w:ascii="Calibri" w:hAnsi="Calibri" w:cs="Calibri"/>
          <w:color w:val="2F5496" w:themeColor="accent1" w:themeShade="BF"/>
        </w:rPr>
      </w:pPr>
    </w:p>
    <w:p w14:paraId="30F71320" w14:textId="4173B6F1" w:rsidR="00ED7D04" w:rsidRPr="002A330F" w:rsidRDefault="00ED7D04" w:rsidP="00E9158E">
      <w:pPr>
        <w:pStyle w:val="Odlomakpopisa"/>
        <w:numPr>
          <w:ilvl w:val="0"/>
          <w:numId w:val="67"/>
        </w:numPr>
        <w:autoSpaceDE w:val="0"/>
        <w:autoSpaceDN w:val="0"/>
        <w:adjustRightInd w:val="0"/>
        <w:spacing w:after="68" w:line="240" w:lineRule="auto"/>
        <w:jc w:val="both"/>
        <w:rPr>
          <w:rFonts w:ascii="Calibri" w:hAnsi="Calibri" w:cs="Calibri"/>
          <w:color w:val="2F5496" w:themeColor="accent1" w:themeShade="BF"/>
        </w:rPr>
      </w:pPr>
      <w:r w:rsidRPr="002A330F">
        <w:rPr>
          <w:rFonts w:ascii="Calibri" w:hAnsi="Calibri" w:cs="Calibri"/>
        </w:rPr>
        <w:t xml:space="preserve">European </w:t>
      </w:r>
      <w:proofErr w:type="spellStart"/>
      <w:r w:rsidRPr="002A330F">
        <w:rPr>
          <w:rFonts w:ascii="Calibri" w:hAnsi="Calibri" w:cs="Calibri"/>
        </w:rPr>
        <w:t>Commission</w:t>
      </w:r>
      <w:proofErr w:type="spellEnd"/>
      <w:r w:rsidRPr="002A330F">
        <w:rPr>
          <w:rFonts w:ascii="Calibri" w:hAnsi="Calibri" w:cs="Calibri"/>
        </w:rPr>
        <w:t xml:space="preserve">, Erasmus+ International Credit </w:t>
      </w:r>
      <w:proofErr w:type="spellStart"/>
      <w:r w:rsidRPr="002A330F">
        <w:rPr>
          <w:rFonts w:ascii="Calibri" w:hAnsi="Calibri" w:cs="Calibri"/>
        </w:rPr>
        <w:t>Mobility</w:t>
      </w:r>
      <w:proofErr w:type="spellEnd"/>
      <w:r w:rsidRPr="002A330F">
        <w:rPr>
          <w:rFonts w:ascii="Calibri" w:hAnsi="Calibri" w:cs="Calibri"/>
        </w:rPr>
        <w:t xml:space="preserve"> </w:t>
      </w:r>
      <w:proofErr w:type="spellStart"/>
      <w:r w:rsidRPr="002A330F">
        <w:rPr>
          <w:rFonts w:ascii="Calibri" w:hAnsi="Calibri" w:cs="Calibri"/>
        </w:rPr>
        <w:t>Handbook</w:t>
      </w:r>
      <w:proofErr w:type="spellEnd"/>
      <w:r w:rsidRPr="002A330F">
        <w:rPr>
          <w:rFonts w:ascii="Calibri" w:hAnsi="Calibri" w:cs="Calibri"/>
        </w:rPr>
        <w:t xml:space="preserve"> for </w:t>
      </w:r>
      <w:proofErr w:type="spellStart"/>
      <w:r w:rsidRPr="002A330F">
        <w:rPr>
          <w:rFonts w:ascii="Calibri" w:hAnsi="Calibri" w:cs="Calibri"/>
        </w:rPr>
        <w:t>Participating</w:t>
      </w:r>
      <w:proofErr w:type="spellEnd"/>
      <w:r w:rsidRPr="002A330F">
        <w:rPr>
          <w:rFonts w:ascii="Calibri" w:hAnsi="Calibri" w:cs="Calibri"/>
        </w:rPr>
        <w:t xml:space="preserve"> </w:t>
      </w:r>
      <w:proofErr w:type="spellStart"/>
      <w:r w:rsidRPr="002A330F">
        <w:rPr>
          <w:rFonts w:ascii="Calibri" w:hAnsi="Calibri" w:cs="Calibri"/>
        </w:rPr>
        <w:t>Organisations</w:t>
      </w:r>
      <w:proofErr w:type="spellEnd"/>
      <w:r w:rsidRPr="002A330F">
        <w:rPr>
          <w:rFonts w:ascii="Calibri" w:hAnsi="Calibri" w:cs="Calibri"/>
        </w:rPr>
        <w:t xml:space="preserve">, 2023., </w:t>
      </w:r>
      <w:r w:rsidR="002A330F" w:rsidRPr="002A330F">
        <w:rPr>
          <w:rFonts w:ascii="Calibri" w:hAnsi="Calibri" w:cs="Calibri"/>
        </w:rPr>
        <w:t xml:space="preserve">                                                                                                                  </w:t>
      </w:r>
      <w:r w:rsidR="002A330F">
        <w:rPr>
          <w:rFonts w:ascii="Calibri" w:hAnsi="Calibri" w:cs="Calibri"/>
        </w:rPr>
        <w:t xml:space="preserve">                      </w:t>
      </w:r>
      <w:r w:rsidR="002A330F" w:rsidRPr="002A330F">
        <w:rPr>
          <w:rFonts w:ascii="Calibri" w:hAnsi="Calibri" w:cs="Calibri"/>
        </w:rPr>
        <w:t xml:space="preserve"> </w:t>
      </w:r>
      <w:hyperlink r:id="rId26" w:history="1">
        <w:r w:rsidR="002A330F" w:rsidRPr="002A330F">
          <w:rPr>
            <w:rStyle w:val="Hiperveza"/>
            <w:rFonts w:ascii="Calibri" w:hAnsi="Calibri" w:cs="Calibri"/>
            <w:i/>
          </w:rPr>
          <w:t>https://erasmus-plus.ec.europa.eu/sites/default/files/2023-12/handbook-erasmus-icm_nov2023-v3_en.pdf</w:t>
        </w:r>
      </w:hyperlink>
    </w:p>
    <w:p w14:paraId="1B6EBBFE" w14:textId="77777777" w:rsidR="002A330F" w:rsidRPr="002A330F" w:rsidRDefault="002A330F" w:rsidP="002A330F">
      <w:pPr>
        <w:pStyle w:val="Odlomakpopisa"/>
        <w:rPr>
          <w:rFonts w:ascii="Calibri" w:hAnsi="Calibri" w:cs="Calibri"/>
          <w:color w:val="2F5496" w:themeColor="accent1" w:themeShade="BF"/>
        </w:rPr>
      </w:pPr>
    </w:p>
    <w:p w14:paraId="0B8AD515" w14:textId="77777777" w:rsidR="002A330F" w:rsidRPr="002A330F" w:rsidRDefault="002A330F" w:rsidP="002A330F">
      <w:pPr>
        <w:pStyle w:val="Odlomakpopisa"/>
        <w:autoSpaceDE w:val="0"/>
        <w:autoSpaceDN w:val="0"/>
        <w:adjustRightInd w:val="0"/>
        <w:spacing w:after="68" w:line="240" w:lineRule="auto"/>
        <w:rPr>
          <w:rFonts w:ascii="Calibri" w:hAnsi="Calibri" w:cs="Calibri"/>
          <w:color w:val="2F5496" w:themeColor="accent1" w:themeShade="BF"/>
        </w:rPr>
      </w:pPr>
    </w:p>
    <w:p w14:paraId="52B64EFF" w14:textId="3C83AFBE" w:rsidR="00ED7D04" w:rsidRDefault="002A330F" w:rsidP="001261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F5496" w:themeColor="accent1" w:themeShade="BF"/>
          <w:sz w:val="20"/>
          <w:szCs w:val="20"/>
        </w:rPr>
      </w:pPr>
      <w:r>
        <w:rPr>
          <w:rFonts w:ascii="Arial" w:hAnsi="Arial" w:cs="Arial"/>
          <w:b/>
          <w:color w:val="2F5496" w:themeColor="accent1" w:themeShade="BF"/>
          <w:sz w:val="20"/>
          <w:szCs w:val="20"/>
        </w:rPr>
        <w:t>Propisi i dokumenti Sveučilišta u Splitu:</w:t>
      </w:r>
    </w:p>
    <w:p w14:paraId="4AAA7CF1" w14:textId="29A0572B" w:rsidR="002A330F" w:rsidRDefault="002A330F" w:rsidP="002A33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F5496" w:themeColor="accent1" w:themeShade="BF"/>
          <w:sz w:val="20"/>
          <w:szCs w:val="20"/>
        </w:rPr>
      </w:pPr>
    </w:p>
    <w:p w14:paraId="073CCC04" w14:textId="77777777" w:rsidR="00B8564E" w:rsidRPr="002A330F" w:rsidRDefault="00B8564E" w:rsidP="002A33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610A521" w14:textId="345A8607" w:rsidR="002A330F" w:rsidRPr="00B8564E" w:rsidRDefault="002A330F" w:rsidP="00E9158E">
      <w:pPr>
        <w:pStyle w:val="Odlomakpopisa"/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F5496" w:themeColor="accent1" w:themeShade="BF"/>
        </w:rPr>
      </w:pPr>
      <w:r w:rsidRPr="00B8564E">
        <w:rPr>
          <w:rFonts w:ascii="Calibri" w:hAnsi="Calibri" w:cs="Calibri"/>
        </w:rPr>
        <w:t xml:space="preserve">Statut Sveučilišta u Splitu, ožujak 2023., </w:t>
      </w:r>
      <w:hyperlink r:id="rId27" w:history="1">
        <w:r w:rsidRPr="00B8564E">
          <w:rPr>
            <w:rStyle w:val="Hiperveza"/>
            <w:rFonts w:ascii="Calibri" w:hAnsi="Calibri" w:cs="Calibri"/>
            <w:i/>
            <w:color w:val="2F5496" w:themeColor="accent1" w:themeShade="BF"/>
          </w:rPr>
          <w:t>https://marjan.unist.hr/UserDocsImages/Portals/0/EasyDNNNewsDocuments/16074/Statut%20Sveu%C4%8Dili%C5%A1ta%20u%20Splitu%20o%C5%BEujak%202023..pdf</w:t>
        </w:r>
      </w:hyperlink>
    </w:p>
    <w:p w14:paraId="0FD497FB" w14:textId="69D73F10" w:rsidR="002A330F" w:rsidRPr="00B8564E" w:rsidRDefault="002A330F" w:rsidP="002A330F">
      <w:pPr>
        <w:pStyle w:val="Odlomakpopisa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19B4293" w14:textId="7A3CEE23" w:rsidR="002A330F" w:rsidRPr="00B8564E" w:rsidRDefault="002A330F" w:rsidP="00E9158E">
      <w:pPr>
        <w:pStyle w:val="Odlomakpopisa"/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F5496" w:themeColor="accent1" w:themeShade="BF"/>
        </w:rPr>
      </w:pPr>
      <w:r w:rsidRPr="00B8564E">
        <w:rPr>
          <w:rFonts w:ascii="Calibri" w:hAnsi="Calibri" w:cs="Calibri"/>
        </w:rPr>
        <w:t xml:space="preserve">Strategija razvoja Sveučilišta u Splitu do 2030. godine,                                     </w:t>
      </w:r>
      <w:r w:rsidRPr="00B8564E">
        <w:rPr>
          <w:rFonts w:ascii="Calibri" w:hAnsi="Calibri" w:cs="Calibri"/>
          <w:i/>
          <w:color w:val="2F5496" w:themeColor="accent1" w:themeShade="BF"/>
          <w:u w:val="single"/>
        </w:rPr>
        <w:t>https://www.unist.hr/strategija-razvoja-sveucilista-u-splitu-do-2030/20653</w:t>
      </w:r>
    </w:p>
    <w:p w14:paraId="1300FA14" w14:textId="77777777" w:rsidR="002A330F" w:rsidRPr="00B8564E" w:rsidRDefault="002A330F" w:rsidP="002A330F">
      <w:pPr>
        <w:pStyle w:val="Odlomakpopisa"/>
        <w:rPr>
          <w:rFonts w:ascii="Calibri" w:hAnsi="Calibri" w:cs="Calibri"/>
        </w:rPr>
      </w:pPr>
    </w:p>
    <w:p w14:paraId="7386A6A2" w14:textId="08E146ED" w:rsidR="00E0746A" w:rsidRPr="00B8564E" w:rsidRDefault="00E0746A" w:rsidP="00E9158E">
      <w:pPr>
        <w:pStyle w:val="Odlomakpopisa"/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F5496" w:themeColor="accent1" w:themeShade="BF"/>
          <w:sz w:val="24"/>
          <w:szCs w:val="24"/>
        </w:rPr>
      </w:pPr>
      <w:r w:rsidRPr="00B8564E">
        <w:rPr>
          <w:rFonts w:ascii="Calibri" w:hAnsi="Calibri" w:cs="Calibri"/>
        </w:rPr>
        <w:t xml:space="preserve">Znanstvena strategija Sveučilišta u Splitu 2022.-2026., </w:t>
      </w:r>
      <w:hyperlink r:id="rId28" w:history="1">
        <w:r w:rsidRPr="00B8564E">
          <w:rPr>
            <w:rStyle w:val="Hiperveza"/>
            <w:rFonts w:ascii="Calibri" w:hAnsi="Calibri" w:cs="Calibri"/>
            <w:i/>
            <w:color w:val="2F5496" w:themeColor="accent1" w:themeShade="BF"/>
          </w:rPr>
          <w:t>https://marjan.unist.hr/UserDocsImages/Baza_dokumenata/Strategija/Znanstvena%20strategija%20Sveucilista%20u%20Splitu%202022.%20-%202026.pdf</w:t>
        </w:r>
      </w:hyperlink>
    </w:p>
    <w:p w14:paraId="4AB62F3C" w14:textId="77777777" w:rsidR="00E0746A" w:rsidRPr="00B8564E" w:rsidRDefault="00E0746A" w:rsidP="00E074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3EE0E5" w14:textId="2CA17D05" w:rsidR="00E0746A" w:rsidRDefault="00E0746A" w:rsidP="00E9158E">
      <w:pPr>
        <w:pStyle w:val="Odlomakpopisa"/>
        <w:numPr>
          <w:ilvl w:val="0"/>
          <w:numId w:val="68"/>
        </w:numPr>
        <w:autoSpaceDE w:val="0"/>
        <w:autoSpaceDN w:val="0"/>
        <w:adjustRightInd w:val="0"/>
        <w:spacing w:after="68" w:line="240" w:lineRule="auto"/>
        <w:rPr>
          <w:rFonts w:ascii="Calibri" w:hAnsi="Calibri" w:cs="Calibri"/>
          <w:color w:val="2F5496" w:themeColor="accent1" w:themeShade="BF"/>
        </w:rPr>
      </w:pPr>
      <w:r w:rsidRPr="00B8564E">
        <w:rPr>
          <w:rFonts w:ascii="Calibri" w:hAnsi="Calibri" w:cs="Calibri"/>
        </w:rPr>
        <w:t xml:space="preserve">Politika kvalitete Sveučilišta u Splitu, svibanj 2023., </w:t>
      </w:r>
      <w:hyperlink r:id="rId29" w:history="1">
        <w:r w:rsidR="00B8564E" w:rsidRPr="00CE048C">
          <w:rPr>
            <w:rStyle w:val="Hiperveza"/>
            <w:rFonts w:ascii="Calibri" w:hAnsi="Calibri" w:cs="Calibri"/>
            <w:i/>
            <w:color w:val="2F5496" w:themeColor="accent1" w:themeShade="BF"/>
          </w:rPr>
          <w:t>https://marjan.unist.hr/UserDocsImages/Kvaliteta/Politika%20kvalitete_svibanj%202023..pdf</w:t>
        </w:r>
      </w:hyperlink>
    </w:p>
    <w:p w14:paraId="4A45FB9D" w14:textId="77777777" w:rsidR="00B8564E" w:rsidRPr="00B8564E" w:rsidRDefault="00B8564E" w:rsidP="00B8564E">
      <w:pPr>
        <w:pStyle w:val="Odlomakpopisa"/>
        <w:rPr>
          <w:rFonts w:ascii="Calibri" w:hAnsi="Calibri" w:cs="Calibri"/>
          <w:color w:val="2F5496" w:themeColor="accent1" w:themeShade="BF"/>
        </w:rPr>
      </w:pPr>
    </w:p>
    <w:p w14:paraId="694691B2" w14:textId="4FB7D69B" w:rsidR="00E0746A" w:rsidRPr="00B8564E" w:rsidRDefault="00E0746A" w:rsidP="00E9158E">
      <w:pPr>
        <w:pStyle w:val="Odlomakpopisa"/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F5496" w:themeColor="accent1" w:themeShade="BF"/>
        </w:rPr>
      </w:pPr>
      <w:r w:rsidRPr="00B8564E">
        <w:rPr>
          <w:rFonts w:ascii="Calibri" w:hAnsi="Calibri" w:cs="Calibri"/>
        </w:rPr>
        <w:t xml:space="preserve">Pravilnik o sustavu osiguravanja kvalitete Sveučilišta u Splitu, svibanj 2023., </w:t>
      </w:r>
      <w:hyperlink r:id="rId30" w:history="1">
        <w:r w:rsidR="00A627C8" w:rsidRPr="00B8564E">
          <w:rPr>
            <w:rStyle w:val="Hiperveza"/>
            <w:rFonts w:ascii="Calibri" w:hAnsi="Calibri" w:cs="Calibri"/>
            <w:i/>
            <w:color w:val="2F5496" w:themeColor="accent1" w:themeShade="BF"/>
          </w:rPr>
          <w:t>https://marjan.unist.hr/UserDocsImages/Kvaliteta/Pravilnik%20o%20sustavu%20osiguravanja%20kvalitete_svibanj%202023..pdf</w:t>
        </w:r>
      </w:hyperlink>
    </w:p>
    <w:p w14:paraId="72E4BA92" w14:textId="77777777" w:rsidR="00A627C8" w:rsidRPr="00B8564E" w:rsidRDefault="00A627C8" w:rsidP="00A627C8">
      <w:pPr>
        <w:pStyle w:val="Odlomakpopisa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F5496" w:themeColor="accent1" w:themeShade="BF"/>
        </w:rPr>
      </w:pPr>
    </w:p>
    <w:p w14:paraId="52D7B011" w14:textId="77777777" w:rsidR="00B8564E" w:rsidRPr="00B8564E" w:rsidRDefault="00E0746A" w:rsidP="00E9158E">
      <w:pPr>
        <w:pStyle w:val="Odlomakpopisa"/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F5496" w:themeColor="accent1" w:themeShade="BF"/>
          <w:sz w:val="24"/>
          <w:szCs w:val="24"/>
        </w:rPr>
      </w:pPr>
      <w:r w:rsidRPr="00B8564E">
        <w:rPr>
          <w:rFonts w:ascii="Calibri" w:hAnsi="Calibri" w:cs="Calibri"/>
          <w:color w:val="2F5496" w:themeColor="accent1" w:themeShade="BF"/>
        </w:rPr>
        <w:t xml:space="preserve"> </w:t>
      </w:r>
      <w:r w:rsidR="00A627C8" w:rsidRPr="00B8564E">
        <w:rPr>
          <w:rFonts w:ascii="Calibri" w:hAnsi="Calibri" w:cs="Calibri"/>
        </w:rPr>
        <w:t>Priručnik osiguravanja kvalitete Sveučilišta u Splitu, travanja 2024.,</w:t>
      </w:r>
    </w:p>
    <w:p w14:paraId="69FC66CF" w14:textId="187BF27F" w:rsidR="002A330F" w:rsidRPr="00CE048C" w:rsidRDefault="00D5498C" w:rsidP="00B8564E">
      <w:pPr>
        <w:pStyle w:val="Odlomakpopisa"/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2F5496" w:themeColor="accent1" w:themeShade="BF"/>
        </w:rPr>
      </w:pPr>
      <w:hyperlink r:id="rId31" w:history="1">
        <w:r w:rsidR="00B8564E" w:rsidRPr="00CE048C">
          <w:rPr>
            <w:rStyle w:val="Hiperveza"/>
            <w:rFonts w:ascii="Calibri" w:hAnsi="Calibri" w:cs="Calibri"/>
            <w:i/>
            <w:color w:val="2F5496" w:themeColor="accent1" w:themeShade="BF"/>
          </w:rPr>
          <w:t>https://marjan.unist.hr/UserDocsImages/Kvaliteta/Prirucnik%20osiguravanja%20kvalitete%20Sveucilista%20u%20Splitu_4.%20izdanje_travanj%202024..pdf?vel=1492902</w:t>
        </w:r>
      </w:hyperlink>
    </w:p>
    <w:p w14:paraId="39747869" w14:textId="157230E0" w:rsidR="00A627C8" w:rsidRPr="00B8564E" w:rsidRDefault="00A627C8" w:rsidP="00A627C8">
      <w:pPr>
        <w:pStyle w:val="Odlomakpopisa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F5496" w:themeColor="accent1" w:themeShade="BF"/>
          <w:sz w:val="24"/>
          <w:szCs w:val="24"/>
        </w:rPr>
      </w:pPr>
    </w:p>
    <w:p w14:paraId="41437A0F" w14:textId="77777777" w:rsidR="00B8564E" w:rsidRDefault="00B8564E" w:rsidP="00B8564E">
      <w:pPr>
        <w:pStyle w:val="Odlomakpopisa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F5496" w:themeColor="accent1" w:themeShade="BF"/>
          <w:sz w:val="24"/>
          <w:szCs w:val="24"/>
        </w:rPr>
      </w:pPr>
    </w:p>
    <w:p w14:paraId="42738643" w14:textId="3A7A0AF5" w:rsidR="00B8564E" w:rsidRDefault="00B8564E" w:rsidP="00B8564E">
      <w:pPr>
        <w:pStyle w:val="Odlomakpopisa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F5496" w:themeColor="accent1" w:themeShade="BF"/>
          <w:sz w:val="24"/>
          <w:szCs w:val="24"/>
        </w:rPr>
      </w:pPr>
    </w:p>
    <w:p w14:paraId="77032607" w14:textId="4ED6D041" w:rsidR="000D3BC5" w:rsidRDefault="000D3BC5" w:rsidP="00B8564E">
      <w:pPr>
        <w:pStyle w:val="Odlomakpopisa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F5496" w:themeColor="accent1" w:themeShade="BF"/>
          <w:sz w:val="24"/>
          <w:szCs w:val="24"/>
        </w:rPr>
      </w:pPr>
    </w:p>
    <w:p w14:paraId="2200353E" w14:textId="77777777" w:rsidR="000D3BC5" w:rsidRDefault="000D3BC5" w:rsidP="00B8564E">
      <w:pPr>
        <w:pStyle w:val="Odlomakpopisa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F5496" w:themeColor="accent1" w:themeShade="BF"/>
          <w:sz w:val="24"/>
          <w:szCs w:val="24"/>
        </w:rPr>
      </w:pPr>
    </w:p>
    <w:p w14:paraId="13FFFA6A" w14:textId="77777777" w:rsidR="00B8564E" w:rsidRDefault="00A627C8" w:rsidP="00E9158E">
      <w:pPr>
        <w:pStyle w:val="Odlomakpopisa"/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B8564E">
        <w:rPr>
          <w:rFonts w:ascii="Calibri" w:hAnsi="Calibri" w:cs="Calibri"/>
        </w:rPr>
        <w:t>Pravilnik o studentskom vrednovanju nastavnog rada na Sveučilištu u Splitu, ožujak 2017.,</w:t>
      </w:r>
    </w:p>
    <w:p w14:paraId="07DDAEB3" w14:textId="6EFA1732" w:rsidR="00A627C8" w:rsidRPr="00CE048C" w:rsidRDefault="00D5498C" w:rsidP="00B8564E">
      <w:pPr>
        <w:pStyle w:val="Odlomakpopisa"/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2F5496" w:themeColor="accent1" w:themeShade="BF"/>
        </w:rPr>
      </w:pPr>
      <w:hyperlink r:id="rId32" w:history="1">
        <w:r w:rsidR="00B8564E" w:rsidRPr="00CE048C">
          <w:rPr>
            <w:rStyle w:val="Hiperveza"/>
            <w:rFonts w:ascii="Calibri" w:hAnsi="Calibri" w:cs="Calibri"/>
            <w:i/>
            <w:color w:val="2F5496" w:themeColor="accent1" w:themeShade="BF"/>
          </w:rPr>
          <w:t>https://marjan.unist.hr/UserDocsImages/Kvaliteta/Pravilnik%20o%20studentskom%20vrednovanju%20nastavnog%20rada.pdf?vel=698922</w:t>
        </w:r>
      </w:hyperlink>
    </w:p>
    <w:p w14:paraId="3B4AECC4" w14:textId="700B7A03" w:rsidR="00A627C8" w:rsidRPr="00B8564E" w:rsidRDefault="00A627C8" w:rsidP="00A627C8">
      <w:pPr>
        <w:pStyle w:val="Odlomakpopisa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F5496" w:themeColor="accent1" w:themeShade="BF"/>
        </w:rPr>
      </w:pPr>
    </w:p>
    <w:p w14:paraId="57718B24" w14:textId="3CF76DF3" w:rsidR="00A627C8" w:rsidRPr="00B8564E" w:rsidRDefault="00A627C8" w:rsidP="00E9158E">
      <w:pPr>
        <w:pStyle w:val="Odlomakpopisa"/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F5496" w:themeColor="accent1" w:themeShade="BF"/>
        </w:rPr>
      </w:pPr>
      <w:r w:rsidRPr="00B8564E">
        <w:rPr>
          <w:rFonts w:ascii="Calibri" w:hAnsi="Calibri" w:cs="Calibri"/>
        </w:rPr>
        <w:t xml:space="preserve">Pravilnik o unutarnjoj periodičkoj prosudbi sustava osiguravanja kvalitete Sveučilišta u Splitu, veljača 2016., </w:t>
      </w:r>
      <w:hyperlink r:id="rId33" w:history="1">
        <w:r w:rsidR="00B8564E" w:rsidRPr="00CE048C">
          <w:rPr>
            <w:rStyle w:val="Hiperveza"/>
            <w:rFonts w:ascii="Calibri" w:hAnsi="Calibri" w:cs="Calibri"/>
            <w:i/>
            <w:color w:val="2F5496" w:themeColor="accent1" w:themeShade="BF"/>
          </w:rPr>
          <w:t>https://marjan.unist.hr/UserDocsImages/Kvaliteta/Pravilnik%20o%20postupku%20unutarnje%20periodi%C4%8Dne%20prosudbe%20sustava%20osiguravanja%20kvalitete%20Sveu%C4%8Dili%C5%A1ta%20u%20Splitu.pdf?vel=294148</w:t>
        </w:r>
      </w:hyperlink>
    </w:p>
    <w:p w14:paraId="28C6213C" w14:textId="1A1EDCCE" w:rsidR="00A627C8" w:rsidRPr="00B8564E" w:rsidRDefault="00A627C8" w:rsidP="00A627C8">
      <w:pPr>
        <w:pStyle w:val="Odlomakpopisa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7AD05A1" w14:textId="77777777" w:rsidR="00B8564E" w:rsidRPr="00B8564E" w:rsidRDefault="00A627C8" w:rsidP="00E9158E">
      <w:pPr>
        <w:pStyle w:val="Odlomakpopisa"/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B8564E">
        <w:rPr>
          <w:rFonts w:ascii="Calibri" w:hAnsi="Calibri" w:cs="Calibri"/>
        </w:rPr>
        <w:t>Pravilnik o vrednovanju studijskih programa na Sveučilištu u Splitu, srpanj 2023.,</w:t>
      </w:r>
    </w:p>
    <w:p w14:paraId="5A6A37EA" w14:textId="7F613ED6" w:rsidR="00A627C8" w:rsidRPr="00CE048C" w:rsidRDefault="00D5498C" w:rsidP="00B8564E">
      <w:pPr>
        <w:autoSpaceDE w:val="0"/>
        <w:autoSpaceDN w:val="0"/>
        <w:adjustRightInd w:val="0"/>
        <w:spacing w:after="0" w:line="240" w:lineRule="auto"/>
        <w:ind w:left="709"/>
        <w:rPr>
          <w:rFonts w:ascii="Calibri" w:hAnsi="Calibri" w:cs="Calibri"/>
          <w:i/>
          <w:color w:val="2F5496" w:themeColor="accent1" w:themeShade="BF"/>
        </w:rPr>
      </w:pPr>
      <w:hyperlink r:id="rId34" w:history="1">
        <w:r w:rsidR="00B8564E" w:rsidRPr="00CE048C">
          <w:rPr>
            <w:rStyle w:val="Hiperveza"/>
            <w:rFonts w:ascii="Calibri" w:hAnsi="Calibri" w:cs="Calibri"/>
            <w:i/>
            <w:color w:val="2F5496" w:themeColor="accent1" w:themeShade="BF"/>
          </w:rPr>
          <w:t>https://marjan.unist.hr/UserDocsImages/Kvaliteta/Pravilnik%20o%20vrednovanju%20studijskih%20programa_srpanj%202023_usvojen%20na%20Senatu.pdf?vel=650227</w:t>
        </w:r>
      </w:hyperlink>
    </w:p>
    <w:p w14:paraId="61CEDE6D" w14:textId="5837DB6E" w:rsidR="00A627C8" w:rsidRPr="00B8564E" w:rsidRDefault="00A627C8" w:rsidP="00A627C8">
      <w:pPr>
        <w:pStyle w:val="Odlomakpopisa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D242062" w14:textId="77777777" w:rsidR="00B8564E" w:rsidRPr="00B8564E" w:rsidRDefault="00A627C8" w:rsidP="00E9158E">
      <w:pPr>
        <w:pStyle w:val="Odlomakpopisa"/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B8564E">
        <w:rPr>
          <w:rFonts w:ascii="Calibri" w:hAnsi="Calibri" w:cs="Calibri"/>
        </w:rPr>
        <w:t>Strategija unaprjeđenja kvalitete Sveučilišta u Splitu 2021.-2025., prosinac 2021.,</w:t>
      </w:r>
    </w:p>
    <w:p w14:paraId="351DF5A1" w14:textId="4F30806F" w:rsidR="00A627C8" w:rsidRPr="00CE048C" w:rsidRDefault="00D5498C" w:rsidP="00B8564E">
      <w:pPr>
        <w:pStyle w:val="Odlomakpopisa"/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2F5496" w:themeColor="accent1" w:themeShade="BF"/>
        </w:rPr>
      </w:pPr>
      <w:hyperlink r:id="rId35" w:history="1">
        <w:r w:rsidR="00B8564E" w:rsidRPr="00CE048C">
          <w:rPr>
            <w:rStyle w:val="Hiperveza"/>
            <w:rFonts w:ascii="Calibri" w:hAnsi="Calibri" w:cs="Calibri"/>
            <w:i/>
            <w:color w:val="2F5496" w:themeColor="accent1" w:themeShade="BF"/>
          </w:rPr>
          <w:t>https://marjan.unist.hr/UserDocsImages/Kvaliteta/Ad%203.)%20Strategija%20unaprje%C4%91enja%20kvalitete%202021.-2025..pdf?vel=325150</w:t>
        </w:r>
      </w:hyperlink>
    </w:p>
    <w:p w14:paraId="7C770CB6" w14:textId="3E001FC1" w:rsidR="00A627C8" w:rsidRPr="00B8564E" w:rsidRDefault="00A627C8" w:rsidP="00A627C8">
      <w:pPr>
        <w:pStyle w:val="Odlomakpopisa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B24D43D" w14:textId="71C30D50" w:rsidR="00140738" w:rsidRPr="00CE048C" w:rsidRDefault="00140738" w:rsidP="00E9158E">
      <w:pPr>
        <w:pStyle w:val="Odlomakpopisa"/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F5496" w:themeColor="accent1" w:themeShade="BF"/>
        </w:rPr>
      </w:pPr>
      <w:r w:rsidRPr="00CE048C">
        <w:rPr>
          <w:rFonts w:ascii="Calibri" w:hAnsi="Calibri" w:cs="Calibri"/>
        </w:rPr>
        <w:t xml:space="preserve">A Human Resources </w:t>
      </w:r>
      <w:proofErr w:type="spellStart"/>
      <w:r w:rsidRPr="00CE048C">
        <w:rPr>
          <w:rFonts w:ascii="Calibri" w:hAnsi="Calibri" w:cs="Calibri"/>
        </w:rPr>
        <w:t>Strategy</w:t>
      </w:r>
      <w:proofErr w:type="spellEnd"/>
      <w:r w:rsidRPr="00CE048C">
        <w:rPr>
          <w:rFonts w:ascii="Calibri" w:hAnsi="Calibri" w:cs="Calibri"/>
        </w:rPr>
        <w:t xml:space="preserve"> for </w:t>
      </w:r>
      <w:proofErr w:type="spellStart"/>
      <w:r w:rsidRPr="00CE048C">
        <w:rPr>
          <w:rFonts w:ascii="Calibri" w:hAnsi="Calibri" w:cs="Calibri"/>
        </w:rPr>
        <w:t>Researchers</w:t>
      </w:r>
      <w:proofErr w:type="spellEnd"/>
      <w:r w:rsidRPr="00CE048C">
        <w:rPr>
          <w:rFonts w:ascii="Calibri" w:hAnsi="Calibri" w:cs="Calibri"/>
        </w:rPr>
        <w:t xml:space="preserve"> </w:t>
      </w:r>
      <w:proofErr w:type="spellStart"/>
      <w:r w:rsidRPr="00CE048C">
        <w:rPr>
          <w:rFonts w:ascii="Calibri" w:hAnsi="Calibri" w:cs="Calibri"/>
        </w:rPr>
        <w:t>of</w:t>
      </w:r>
      <w:proofErr w:type="spellEnd"/>
      <w:r w:rsidRPr="00CE048C">
        <w:rPr>
          <w:rFonts w:ascii="Calibri" w:hAnsi="Calibri" w:cs="Calibri"/>
        </w:rPr>
        <w:t xml:space="preserve"> University </w:t>
      </w:r>
      <w:proofErr w:type="spellStart"/>
      <w:r w:rsidRPr="00CE048C">
        <w:rPr>
          <w:rFonts w:ascii="Calibri" w:hAnsi="Calibri" w:cs="Calibri"/>
        </w:rPr>
        <w:t>of</w:t>
      </w:r>
      <w:proofErr w:type="spellEnd"/>
      <w:r w:rsidRPr="00CE048C">
        <w:rPr>
          <w:rFonts w:ascii="Calibri" w:hAnsi="Calibri" w:cs="Calibri"/>
        </w:rPr>
        <w:t xml:space="preserve"> Split, rujan 2013., </w:t>
      </w:r>
      <w:hyperlink r:id="rId36" w:history="1">
        <w:r w:rsidRPr="00CE048C">
          <w:rPr>
            <w:rStyle w:val="Hiperveza"/>
            <w:rFonts w:ascii="Calibri" w:hAnsi="Calibri" w:cs="Calibri"/>
            <w:i/>
            <w:color w:val="2F5496" w:themeColor="accent1" w:themeShade="BF"/>
          </w:rPr>
          <w:t>https://marjan.unist.hr/UserDocsImages/Portals/0/DMX/2017/11/A%20Human%20Resources%20Strategy%20for%20Researchers%20of%20University%20of%20Split%20incorporating%20The%20European%20Charter%20for%20Researchers%20and%20the%20Code%20of%20Conduct%20for%20the%20Recruitment%20of%20Researchers_547.pdf</w:t>
        </w:r>
      </w:hyperlink>
    </w:p>
    <w:p w14:paraId="54FDAC73" w14:textId="77777777" w:rsidR="00140738" w:rsidRPr="00B8564E" w:rsidRDefault="00140738" w:rsidP="001407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F5496" w:themeColor="accent1" w:themeShade="BF"/>
          <w:sz w:val="24"/>
          <w:szCs w:val="24"/>
        </w:rPr>
      </w:pPr>
    </w:p>
    <w:p w14:paraId="57335B9C" w14:textId="4AB5CC7B" w:rsidR="00140738" w:rsidRPr="00B8564E" w:rsidRDefault="00140738" w:rsidP="00E9158E">
      <w:pPr>
        <w:pStyle w:val="Odlomakpopisa"/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F5496" w:themeColor="accent1" w:themeShade="BF"/>
          <w:sz w:val="24"/>
          <w:szCs w:val="24"/>
        </w:rPr>
      </w:pPr>
      <w:proofErr w:type="spellStart"/>
      <w:r w:rsidRPr="00B8564E">
        <w:rPr>
          <w:rFonts w:ascii="Calibri" w:hAnsi="Calibri" w:cs="Calibri"/>
        </w:rPr>
        <w:t>Samoanaliza</w:t>
      </w:r>
      <w:proofErr w:type="spellEnd"/>
      <w:r w:rsidRPr="00B8564E">
        <w:rPr>
          <w:rFonts w:ascii="Calibri" w:hAnsi="Calibri" w:cs="Calibri"/>
        </w:rPr>
        <w:t xml:space="preserve"> prema akcijskom planu-A Human Resources </w:t>
      </w:r>
      <w:proofErr w:type="spellStart"/>
      <w:r w:rsidRPr="00B8564E">
        <w:rPr>
          <w:rFonts w:ascii="Calibri" w:hAnsi="Calibri" w:cs="Calibri"/>
        </w:rPr>
        <w:t>Strategy</w:t>
      </w:r>
      <w:proofErr w:type="spellEnd"/>
      <w:r w:rsidRPr="00B8564E">
        <w:rPr>
          <w:rFonts w:ascii="Calibri" w:hAnsi="Calibri" w:cs="Calibri"/>
        </w:rPr>
        <w:t xml:space="preserve"> for </w:t>
      </w:r>
      <w:proofErr w:type="spellStart"/>
      <w:r w:rsidRPr="00B8564E">
        <w:rPr>
          <w:rFonts w:ascii="Calibri" w:hAnsi="Calibri" w:cs="Calibri"/>
        </w:rPr>
        <w:t>Researchers</w:t>
      </w:r>
      <w:proofErr w:type="spellEnd"/>
      <w:r w:rsidRPr="00B8564E">
        <w:rPr>
          <w:rFonts w:ascii="Calibri" w:hAnsi="Calibri" w:cs="Calibri"/>
        </w:rPr>
        <w:t xml:space="preserve"> </w:t>
      </w:r>
      <w:proofErr w:type="spellStart"/>
      <w:r w:rsidRPr="00B8564E">
        <w:rPr>
          <w:rFonts w:ascii="Calibri" w:hAnsi="Calibri" w:cs="Calibri"/>
        </w:rPr>
        <w:t>of</w:t>
      </w:r>
      <w:proofErr w:type="spellEnd"/>
      <w:r w:rsidRPr="00B8564E">
        <w:rPr>
          <w:rFonts w:ascii="Calibri" w:hAnsi="Calibri" w:cs="Calibri"/>
        </w:rPr>
        <w:t xml:space="preserve"> University </w:t>
      </w:r>
      <w:proofErr w:type="spellStart"/>
      <w:r w:rsidRPr="00B8564E">
        <w:rPr>
          <w:rFonts w:ascii="Calibri" w:hAnsi="Calibri" w:cs="Calibri"/>
        </w:rPr>
        <w:t>of</w:t>
      </w:r>
      <w:proofErr w:type="spellEnd"/>
      <w:r w:rsidRPr="00B8564E">
        <w:rPr>
          <w:rFonts w:ascii="Calibri" w:hAnsi="Calibri" w:cs="Calibri"/>
        </w:rPr>
        <w:t xml:space="preserve"> Split, svibanj 2015., </w:t>
      </w:r>
      <w:hyperlink r:id="rId37" w:history="1">
        <w:r w:rsidRPr="00CE048C">
          <w:rPr>
            <w:rStyle w:val="Hiperveza"/>
            <w:rFonts w:ascii="Calibri" w:hAnsi="Calibri" w:cs="Calibri"/>
            <w:i/>
            <w:color w:val="2F5496" w:themeColor="accent1" w:themeShade="BF"/>
          </w:rPr>
          <w:t>https://marjan.unist.hr/UserDocsImages/Portals/0/DMX/2017/11/Samoanaliza%20prema%20akcijskom%20planuA%20Human%20Resources%20Strategy%20for%20Researchers%20of%20University%20of%20Split%20incorporating%20The%20European%20Charter%20for%20Researchers%20and%20Cod%20of%20Conduct%20for%20th_546.pdf</w:t>
        </w:r>
      </w:hyperlink>
    </w:p>
    <w:p w14:paraId="3BF667C0" w14:textId="77777777" w:rsidR="00140738" w:rsidRPr="00B8564E" w:rsidRDefault="00140738" w:rsidP="001407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3250632" w14:textId="1706E04D" w:rsidR="00140738" w:rsidRPr="00B8564E" w:rsidRDefault="00140738" w:rsidP="00E9158E">
      <w:pPr>
        <w:pStyle w:val="Odlomakpopisa"/>
        <w:numPr>
          <w:ilvl w:val="0"/>
          <w:numId w:val="68"/>
        </w:numPr>
        <w:autoSpaceDE w:val="0"/>
        <w:autoSpaceDN w:val="0"/>
        <w:adjustRightInd w:val="0"/>
        <w:spacing w:after="70" w:line="240" w:lineRule="auto"/>
        <w:rPr>
          <w:rFonts w:ascii="Calibri" w:hAnsi="Calibri" w:cs="Calibri"/>
          <w:color w:val="2F5496" w:themeColor="accent1" w:themeShade="BF"/>
        </w:rPr>
      </w:pPr>
      <w:r w:rsidRPr="00B8564E">
        <w:rPr>
          <w:rFonts w:ascii="Calibri" w:hAnsi="Calibri" w:cs="Calibri"/>
        </w:rPr>
        <w:t xml:space="preserve">Pravilnik o dodatnoj stručnoj praksi studenata Sveučilišta u Splitu, travanj 2017., </w:t>
      </w:r>
      <w:hyperlink r:id="rId38" w:history="1">
        <w:r w:rsidRPr="00B8564E">
          <w:rPr>
            <w:rStyle w:val="Hiperveza"/>
            <w:rFonts w:ascii="Calibri" w:hAnsi="Calibri" w:cs="Calibri"/>
            <w:i/>
            <w:color w:val="2F5496" w:themeColor="accent1" w:themeShade="BF"/>
          </w:rPr>
          <w:t>https://arhiva.unist.hr/DesktopModules/Bring2mind/DMX/API/Entries/Download?language=hr-HR&amp;EntryId=159&amp;Command=Core_Download&amp;PortalId=0&amp;TabId=1846</w:t>
        </w:r>
      </w:hyperlink>
    </w:p>
    <w:p w14:paraId="7DD7B695" w14:textId="77777777" w:rsidR="00140738" w:rsidRPr="00B8564E" w:rsidRDefault="00140738" w:rsidP="00140738">
      <w:pPr>
        <w:pStyle w:val="Odlomakpopisa"/>
        <w:rPr>
          <w:rFonts w:ascii="Calibri" w:hAnsi="Calibri" w:cs="Calibri"/>
          <w:color w:val="2F5496" w:themeColor="accent1" w:themeShade="BF"/>
        </w:rPr>
      </w:pPr>
    </w:p>
    <w:p w14:paraId="3D45353E" w14:textId="3ACDB9D1" w:rsidR="00140738" w:rsidRPr="00B8564E" w:rsidRDefault="00140738" w:rsidP="00E9158E">
      <w:pPr>
        <w:pStyle w:val="Odlomakpopisa"/>
        <w:numPr>
          <w:ilvl w:val="0"/>
          <w:numId w:val="68"/>
        </w:numPr>
        <w:autoSpaceDE w:val="0"/>
        <w:autoSpaceDN w:val="0"/>
        <w:adjustRightInd w:val="0"/>
        <w:spacing w:after="70" w:line="240" w:lineRule="auto"/>
        <w:rPr>
          <w:rFonts w:ascii="Calibri" w:hAnsi="Calibri" w:cs="Calibri"/>
          <w:color w:val="2F5496" w:themeColor="accent1" w:themeShade="BF"/>
        </w:rPr>
      </w:pPr>
      <w:r w:rsidRPr="00B8564E">
        <w:rPr>
          <w:rFonts w:ascii="Calibri" w:hAnsi="Calibri" w:cs="Calibri"/>
          <w:color w:val="2F5496" w:themeColor="accent1" w:themeShade="BF"/>
        </w:rPr>
        <w:t xml:space="preserve"> </w:t>
      </w:r>
      <w:r w:rsidRPr="00B8564E">
        <w:rPr>
          <w:rFonts w:ascii="Calibri" w:hAnsi="Calibri" w:cs="Calibri"/>
        </w:rPr>
        <w:t xml:space="preserve">Pravilnik o studijima i sustavu studiranja na Sveučilištu u Splitu, svibanj 2024., </w:t>
      </w:r>
      <w:hyperlink r:id="rId39" w:history="1">
        <w:r w:rsidRPr="00B8564E">
          <w:rPr>
            <w:rStyle w:val="Hiperveza"/>
            <w:rFonts w:ascii="Calibri" w:hAnsi="Calibri" w:cs="Calibri"/>
            <w:i/>
            <w:color w:val="2F5496" w:themeColor="accent1" w:themeShade="BF"/>
          </w:rPr>
          <w:t>https://marjan.unist.hr/UserDocsImages/Portals/0/DMX/2020/11/Pravilnik%20o%20studiranju%20Sveucilista%20u%20Splitu_1780.pdf</w:t>
        </w:r>
      </w:hyperlink>
    </w:p>
    <w:p w14:paraId="40C699F1" w14:textId="77777777" w:rsidR="00140738" w:rsidRPr="00B8564E" w:rsidRDefault="00140738" w:rsidP="00140738">
      <w:pPr>
        <w:pStyle w:val="Odlomakpopisa"/>
        <w:rPr>
          <w:rFonts w:ascii="Calibri" w:hAnsi="Calibri" w:cs="Calibri"/>
          <w:color w:val="2F5496" w:themeColor="accent1" w:themeShade="BF"/>
        </w:rPr>
      </w:pPr>
    </w:p>
    <w:p w14:paraId="302214C8" w14:textId="5D955662" w:rsidR="00140738" w:rsidRPr="00B8564E" w:rsidRDefault="00140738" w:rsidP="00E9158E">
      <w:pPr>
        <w:pStyle w:val="Odlomakpopisa"/>
        <w:numPr>
          <w:ilvl w:val="0"/>
          <w:numId w:val="68"/>
        </w:numPr>
        <w:autoSpaceDE w:val="0"/>
        <w:autoSpaceDN w:val="0"/>
        <w:adjustRightInd w:val="0"/>
        <w:spacing w:after="70" w:line="240" w:lineRule="auto"/>
        <w:rPr>
          <w:rFonts w:ascii="Calibri" w:hAnsi="Calibri" w:cs="Calibri"/>
          <w:color w:val="2F5496" w:themeColor="accent1" w:themeShade="BF"/>
        </w:rPr>
      </w:pPr>
      <w:r w:rsidRPr="00B8564E">
        <w:rPr>
          <w:rFonts w:ascii="Calibri" w:hAnsi="Calibri" w:cs="Calibri"/>
          <w:color w:val="2F5496" w:themeColor="accent1" w:themeShade="BF"/>
        </w:rPr>
        <w:t xml:space="preserve"> </w:t>
      </w:r>
      <w:r w:rsidRPr="00B8564E">
        <w:rPr>
          <w:rFonts w:ascii="Calibri" w:hAnsi="Calibri" w:cs="Calibri"/>
        </w:rPr>
        <w:t xml:space="preserve">Pravilnik o studiranju studenata s invaliditetom Sveučilišta u Splitu, </w:t>
      </w:r>
      <w:r w:rsidR="005B3DD2" w:rsidRPr="00B8564E">
        <w:rPr>
          <w:rFonts w:ascii="Calibri" w:hAnsi="Calibri" w:cs="Calibri"/>
        </w:rPr>
        <w:t>listopad</w:t>
      </w:r>
      <w:r w:rsidRPr="00B8564E">
        <w:rPr>
          <w:rFonts w:ascii="Calibri" w:hAnsi="Calibri" w:cs="Calibri"/>
        </w:rPr>
        <w:t xml:space="preserve"> 2016., </w:t>
      </w:r>
      <w:hyperlink r:id="rId40" w:history="1">
        <w:r w:rsidRPr="00B8564E">
          <w:rPr>
            <w:rStyle w:val="Hiperveza"/>
            <w:rFonts w:ascii="Calibri" w:hAnsi="Calibri" w:cs="Calibri"/>
            <w:i/>
            <w:color w:val="2F5496" w:themeColor="accent1" w:themeShade="BF"/>
          </w:rPr>
          <w:t>https://marjan.unist.hr/UserDocsImages/Portals/0/DMX/2017/10/Pravilnik%20o%20studiranju%20studenata%20s%20invaliditetom_156.pdf</w:t>
        </w:r>
      </w:hyperlink>
    </w:p>
    <w:p w14:paraId="26841C1E" w14:textId="77777777" w:rsidR="00140738" w:rsidRPr="00B8564E" w:rsidRDefault="00140738" w:rsidP="00140738">
      <w:pPr>
        <w:pStyle w:val="Odlomakpopisa"/>
        <w:rPr>
          <w:rFonts w:ascii="Calibri" w:hAnsi="Calibri" w:cs="Calibri"/>
          <w:color w:val="2F5496" w:themeColor="accent1" w:themeShade="BF"/>
        </w:rPr>
      </w:pPr>
    </w:p>
    <w:p w14:paraId="0B374371" w14:textId="28AE358D" w:rsidR="00140738" w:rsidRPr="00B8564E" w:rsidRDefault="00140738" w:rsidP="00E9158E">
      <w:pPr>
        <w:pStyle w:val="Odlomakpopisa"/>
        <w:numPr>
          <w:ilvl w:val="0"/>
          <w:numId w:val="68"/>
        </w:numPr>
        <w:autoSpaceDE w:val="0"/>
        <w:autoSpaceDN w:val="0"/>
        <w:adjustRightInd w:val="0"/>
        <w:spacing w:after="70" w:line="240" w:lineRule="auto"/>
        <w:rPr>
          <w:rFonts w:ascii="Calibri" w:hAnsi="Calibri" w:cs="Calibri"/>
          <w:color w:val="2F5496" w:themeColor="accent1" w:themeShade="BF"/>
        </w:rPr>
      </w:pPr>
      <w:r w:rsidRPr="00B8564E">
        <w:rPr>
          <w:rFonts w:ascii="Calibri" w:hAnsi="Calibri" w:cs="Calibri"/>
        </w:rPr>
        <w:t xml:space="preserve">Pravilnik o nastavnim bazama Sveučilišta u Splitu, svibanj 2015., </w:t>
      </w:r>
      <w:hyperlink r:id="rId41" w:history="1">
        <w:r w:rsidRPr="00B8564E">
          <w:rPr>
            <w:rStyle w:val="Hiperveza"/>
            <w:rFonts w:ascii="Calibri" w:hAnsi="Calibri" w:cs="Calibri"/>
            <w:i/>
            <w:color w:val="2F5496" w:themeColor="accent1" w:themeShade="BF"/>
          </w:rPr>
          <w:t>https://arhiva.unist.hr/DesktopModules/Bring2mind/DMX/API/Entries/Download?language=hr-HR&amp;EntryId=153&amp;Command=Core_Download&amp;PortalId=0&amp;TabId=1846</w:t>
        </w:r>
      </w:hyperlink>
    </w:p>
    <w:p w14:paraId="456E3694" w14:textId="6215822C" w:rsidR="005E7CD0" w:rsidRDefault="005E7CD0" w:rsidP="00A76EB3">
      <w:pPr>
        <w:pStyle w:val="Default"/>
        <w:rPr>
          <w:rFonts w:ascii="Calibri" w:hAnsi="Calibri" w:cs="Calibri"/>
          <w:color w:val="2F5496" w:themeColor="accent1" w:themeShade="BF"/>
          <w:sz w:val="22"/>
          <w:szCs w:val="22"/>
        </w:rPr>
      </w:pPr>
    </w:p>
    <w:p w14:paraId="6E2FC380" w14:textId="396BE675" w:rsidR="00A76EB3" w:rsidRDefault="00A76EB3" w:rsidP="00A76EB3">
      <w:pPr>
        <w:pStyle w:val="Default"/>
        <w:rPr>
          <w:rFonts w:ascii="Calibri" w:hAnsi="Calibri" w:cs="Calibri"/>
          <w:color w:val="2F5496" w:themeColor="accent1" w:themeShade="BF"/>
        </w:rPr>
      </w:pPr>
    </w:p>
    <w:p w14:paraId="7B74F223" w14:textId="507A2E89" w:rsidR="00A76EB3" w:rsidRDefault="00A76EB3" w:rsidP="00A76EB3">
      <w:pPr>
        <w:pStyle w:val="Default"/>
        <w:rPr>
          <w:rFonts w:ascii="Calibri" w:hAnsi="Calibri" w:cs="Calibri"/>
          <w:color w:val="2F5496" w:themeColor="accent1" w:themeShade="BF"/>
        </w:rPr>
      </w:pPr>
    </w:p>
    <w:p w14:paraId="7A58277D" w14:textId="77777777" w:rsidR="00A76EB3" w:rsidRPr="00B8564E" w:rsidRDefault="00A76EB3" w:rsidP="00A76EB3">
      <w:pPr>
        <w:pStyle w:val="Default"/>
        <w:rPr>
          <w:rFonts w:ascii="Calibri" w:hAnsi="Calibri" w:cs="Calibri"/>
          <w:color w:val="2F5496" w:themeColor="accent1" w:themeShade="BF"/>
        </w:rPr>
      </w:pPr>
    </w:p>
    <w:p w14:paraId="471110BA" w14:textId="6B112A52" w:rsidR="00EC174B" w:rsidRPr="00B8564E" w:rsidRDefault="005E7CD0" w:rsidP="00E9158E">
      <w:pPr>
        <w:pStyle w:val="Odlomakpopisa"/>
        <w:numPr>
          <w:ilvl w:val="0"/>
          <w:numId w:val="68"/>
        </w:numPr>
        <w:autoSpaceDE w:val="0"/>
        <w:autoSpaceDN w:val="0"/>
        <w:adjustRightInd w:val="0"/>
        <w:spacing w:after="70" w:line="240" w:lineRule="auto"/>
        <w:rPr>
          <w:rFonts w:ascii="Calibri" w:hAnsi="Calibri" w:cs="Calibri"/>
          <w:i/>
          <w:color w:val="2F5496" w:themeColor="accent1" w:themeShade="BF"/>
        </w:rPr>
      </w:pPr>
      <w:r w:rsidRPr="00B8564E">
        <w:rPr>
          <w:rFonts w:ascii="Calibri" w:hAnsi="Calibri" w:cs="Calibri"/>
        </w:rPr>
        <w:t>Pravilnik o počasnom doktoratu (</w:t>
      </w:r>
      <w:proofErr w:type="spellStart"/>
      <w:r w:rsidRPr="00B8564E">
        <w:rPr>
          <w:rFonts w:ascii="Calibri" w:hAnsi="Calibri" w:cs="Calibri"/>
        </w:rPr>
        <w:t>honoris</w:t>
      </w:r>
      <w:proofErr w:type="spellEnd"/>
      <w:r w:rsidRPr="00B8564E">
        <w:rPr>
          <w:rFonts w:ascii="Calibri" w:hAnsi="Calibri" w:cs="Calibri"/>
        </w:rPr>
        <w:t xml:space="preserve"> </w:t>
      </w:r>
      <w:proofErr w:type="spellStart"/>
      <w:r w:rsidRPr="00B8564E">
        <w:rPr>
          <w:rFonts w:ascii="Calibri" w:hAnsi="Calibri" w:cs="Calibri"/>
        </w:rPr>
        <w:t>causa</w:t>
      </w:r>
      <w:proofErr w:type="spellEnd"/>
      <w:r w:rsidRPr="00B8564E">
        <w:rPr>
          <w:rFonts w:ascii="Calibri" w:hAnsi="Calibri" w:cs="Calibri"/>
        </w:rPr>
        <w:t xml:space="preserve">) Sveučilišta u Splitu, rujan 2007., </w:t>
      </w:r>
      <w:hyperlink r:id="rId42" w:history="1">
        <w:r w:rsidR="00EC174B" w:rsidRPr="00B8564E">
          <w:rPr>
            <w:rStyle w:val="Hiperveza"/>
            <w:rFonts w:ascii="Calibri" w:hAnsi="Calibri" w:cs="Calibri"/>
            <w:i/>
            <w:color w:val="2F5496" w:themeColor="accent1" w:themeShade="BF"/>
          </w:rPr>
          <w:t>https://marjan.unist.hr/UserDocsImages/Portals/0/DMX/2017/10/Pravilnik%20o%20pocasnom%20doktoratu_154.pdf</w:t>
        </w:r>
      </w:hyperlink>
    </w:p>
    <w:p w14:paraId="3030A648" w14:textId="1FEA7F03" w:rsidR="005E7CD0" w:rsidRPr="00B8564E" w:rsidRDefault="005E7CD0" w:rsidP="000D3BC5">
      <w:pPr>
        <w:pStyle w:val="Odlomakpopisa"/>
        <w:autoSpaceDE w:val="0"/>
        <w:autoSpaceDN w:val="0"/>
        <w:adjustRightInd w:val="0"/>
        <w:spacing w:after="70" w:line="240" w:lineRule="auto"/>
        <w:ind w:firstLine="45"/>
        <w:jc w:val="both"/>
        <w:rPr>
          <w:rFonts w:ascii="Calibri" w:hAnsi="Calibri" w:cs="Calibri"/>
          <w:color w:val="2F5496" w:themeColor="accent1" w:themeShade="BF"/>
        </w:rPr>
      </w:pPr>
    </w:p>
    <w:p w14:paraId="433C290F" w14:textId="72A87EED" w:rsidR="00EC174B" w:rsidRPr="00B8564E" w:rsidRDefault="005E7CD0" w:rsidP="00E9158E">
      <w:pPr>
        <w:pStyle w:val="Odlomakpopisa"/>
        <w:numPr>
          <w:ilvl w:val="0"/>
          <w:numId w:val="68"/>
        </w:numPr>
        <w:autoSpaceDE w:val="0"/>
        <w:autoSpaceDN w:val="0"/>
        <w:adjustRightInd w:val="0"/>
        <w:spacing w:after="70" w:line="240" w:lineRule="auto"/>
        <w:rPr>
          <w:rFonts w:ascii="Calibri" w:hAnsi="Calibri" w:cs="Calibri"/>
          <w:color w:val="2F5496" w:themeColor="accent1" w:themeShade="BF"/>
        </w:rPr>
      </w:pPr>
      <w:r w:rsidRPr="00B8564E">
        <w:rPr>
          <w:rFonts w:ascii="Calibri" w:hAnsi="Calibri" w:cs="Calibri"/>
        </w:rPr>
        <w:t xml:space="preserve">Pravilnik o ustroju i radu Centra za cjeloživotno obrazovanje Sveučilišta u Splitu, </w:t>
      </w:r>
      <w:r w:rsidR="008900F7" w:rsidRPr="00B8564E">
        <w:rPr>
          <w:rFonts w:ascii="Calibri" w:hAnsi="Calibri" w:cs="Calibri"/>
        </w:rPr>
        <w:t>lipanj</w:t>
      </w:r>
      <w:r w:rsidRPr="00B8564E">
        <w:rPr>
          <w:rFonts w:ascii="Calibri" w:hAnsi="Calibri" w:cs="Calibri"/>
        </w:rPr>
        <w:t xml:space="preserve"> 2023.</w:t>
      </w:r>
      <w:r w:rsidRPr="00B8564E">
        <w:rPr>
          <w:rFonts w:ascii="Calibri" w:hAnsi="Calibri" w:cs="Calibri"/>
          <w:color w:val="2F5496" w:themeColor="accent1" w:themeShade="BF"/>
        </w:rPr>
        <w:t xml:space="preserve">, </w:t>
      </w:r>
      <w:hyperlink r:id="rId43" w:history="1">
        <w:r w:rsidR="00EC174B" w:rsidRPr="00B8564E">
          <w:rPr>
            <w:rStyle w:val="Hiperveza"/>
            <w:rFonts w:ascii="Calibri" w:hAnsi="Calibri" w:cs="Calibri"/>
            <w:i/>
            <w:color w:val="2F5496" w:themeColor="accent1" w:themeShade="BF"/>
          </w:rPr>
          <w:t>https://marjan.unist.hr/UserDocsImages/Baza_dokumenata/Interni%20akti/Pravilnik%20o%20ustroju%20i%20radu%20Centra%20za%20cjelo%c5%beivotno%20obrazovanje.pdf?vel=316572</w:t>
        </w:r>
      </w:hyperlink>
    </w:p>
    <w:p w14:paraId="6071344A" w14:textId="77777777" w:rsidR="00EC174B" w:rsidRPr="00B8564E" w:rsidRDefault="00EC174B" w:rsidP="000D3BC5">
      <w:pPr>
        <w:pStyle w:val="Odlomakpopisa"/>
        <w:rPr>
          <w:rFonts w:ascii="Calibri" w:hAnsi="Calibri" w:cs="Calibri"/>
          <w:color w:val="2F5496" w:themeColor="accent1" w:themeShade="BF"/>
        </w:rPr>
      </w:pPr>
    </w:p>
    <w:p w14:paraId="0C68BB98" w14:textId="7A8EBCC9" w:rsidR="005E7CD0" w:rsidRPr="00B8564E" w:rsidRDefault="005E7CD0" w:rsidP="00E9158E">
      <w:pPr>
        <w:pStyle w:val="Odlomakpopisa"/>
        <w:numPr>
          <w:ilvl w:val="0"/>
          <w:numId w:val="68"/>
        </w:numPr>
        <w:autoSpaceDE w:val="0"/>
        <w:autoSpaceDN w:val="0"/>
        <w:adjustRightInd w:val="0"/>
        <w:spacing w:after="70" w:line="240" w:lineRule="auto"/>
        <w:rPr>
          <w:rFonts w:ascii="Calibri" w:hAnsi="Calibri" w:cs="Calibri"/>
          <w:color w:val="2F5496" w:themeColor="accent1" w:themeShade="BF"/>
        </w:rPr>
      </w:pPr>
      <w:r w:rsidRPr="00B8564E">
        <w:rPr>
          <w:rFonts w:ascii="Calibri" w:hAnsi="Calibri" w:cs="Calibri"/>
        </w:rPr>
        <w:t xml:space="preserve"> Pravilnik o vrednovanju programa cjeloživotnog obrazovanja koji se temelje na načelima cjeloživotnog učenja na Sveučilištu u Splitu, </w:t>
      </w:r>
      <w:r w:rsidR="008900F7" w:rsidRPr="00B8564E">
        <w:rPr>
          <w:rFonts w:ascii="Calibri" w:hAnsi="Calibri" w:cs="Calibri"/>
        </w:rPr>
        <w:t>lipanj</w:t>
      </w:r>
      <w:r w:rsidRPr="00B8564E">
        <w:rPr>
          <w:rFonts w:ascii="Calibri" w:hAnsi="Calibri" w:cs="Calibri"/>
        </w:rPr>
        <w:t xml:space="preserve"> 2023., </w:t>
      </w:r>
      <w:hyperlink r:id="rId44" w:history="1">
        <w:r w:rsidR="008900F7" w:rsidRPr="00B8564E">
          <w:rPr>
            <w:rStyle w:val="Hiperveza"/>
            <w:rFonts w:ascii="Calibri" w:hAnsi="Calibri" w:cs="Calibri"/>
            <w:i/>
            <w:color w:val="2F5496" w:themeColor="accent1" w:themeShade="BF"/>
          </w:rPr>
          <w:t>https://marjan.unist.hr/UserDocsImages/Portals/0/DMX/2023/06/Pravilnik%20o%20vrednovanu%20programa%20cjelozivotnog%20obrazovanja_svibanj%202023._490.pdf</w:t>
        </w:r>
      </w:hyperlink>
    </w:p>
    <w:p w14:paraId="50ED6FF1" w14:textId="77777777" w:rsidR="008900F7" w:rsidRPr="00B8564E" w:rsidRDefault="008900F7" w:rsidP="000D3BC5">
      <w:pPr>
        <w:pStyle w:val="Odlomakpopisa"/>
        <w:jc w:val="both"/>
        <w:rPr>
          <w:rFonts w:ascii="Calibri" w:hAnsi="Calibri" w:cs="Calibri"/>
        </w:rPr>
      </w:pPr>
    </w:p>
    <w:p w14:paraId="3B09F355" w14:textId="105C84D8" w:rsidR="00140738" w:rsidRPr="00B8564E" w:rsidRDefault="005E7CD0" w:rsidP="00E9158E">
      <w:pPr>
        <w:pStyle w:val="Odlomakpopisa"/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F5496" w:themeColor="accent1" w:themeShade="BF"/>
        </w:rPr>
      </w:pPr>
      <w:r w:rsidRPr="00B8564E">
        <w:rPr>
          <w:rFonts w:ascii="Calibri" w:hAnsi="Calibri" w:cs="Calibri"/>
        </w:rPr>
        <w:t xml:space="preserve">Pravilnik o ustroju i izvedbi Međunarodne ljetne škole Sveučilišta u Splitu, srpanj 2023., </w:t>
      </w:r>
      <w:hyperlink r:id="rId45" w:history="1">
        <w:r w:rsidR="00316489" w:rsidRPr="00B8564E">
          <w:rPr>
            <w:rStyle w:val="Hiperveza"/>
            <w:rFonts w:ascii="Calibri" w:hAnsi="Calibri" w:cs="Calibri"/>
            <w:i/>
            <w:color w:val="2F5496" w:themeColor="accent1" w:themeShade="BF"/>
          </w:rPr>
          <w:t>https://marjan.unist.hr/UserDocsImages/Portals/0/DMX/2023/07/Pravilnik%20o%20ustroju%20i%20izvedbi%20Me%C4%91unarodne%20ljetne%20%C5%A1kole%20Sveu%C4%8Dili%C5%A1ta%20u%20Splitu%202023._2357.pdf</w:t>
        </w:r>
      </w:hyperlink>
    </w:p>
    <w:p w14:paraId="158244D1" w14:textId="77777777" w:rsidR="00316489" w:rsidRPr="00B8564E" w:rsidRDefault="00316489" w:rsidP="000D3BC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1B807119" w14:textId="6A5CC40B" w:rsidR="00316489" w:rsidRPr="00B8564E" w:rsidRDefault="00316489" w:rsidP="00E9158E">
      <w:pPr>
        <w:pStyle w:val="Default"/>
        <w:numPr>
          <w:ilvl w:val="0"/>
          <w:numId w:val="68"/>
        </w:numPr>
        <w:rPr>
          <w:rFonts w:ascii="Calibri" w:hAnsi="Calibri" w:cs="Calibri"/>
          <w:color w:val="2F5496" w:themeColor="accent1" w:themeShade="BF"/>
        </w:rPr>
      </w:pPr>
      <w:r w:rsidRPr="00B8564E">
        <w:rPr>
          <w:rFonts w:ascii="Calibri" w:hAnsi="Calibri" w:cs="Calibri"/>
          <w:color w:val="auto"/>
          <w:sz w:val="22"/>
          <w:szCs w:val="22"/>
        </w:rPr>
        <w:t xml:space="preserve">Pravilnik o raspodjeli sredstava ostvarenih od upisnina studenata Sveučilišta u Splitu i financiranju studentskih projekata, studeni 2018., </w:t>
      </w:r>
      <w:hyperlink r:id="rId46" w:history="1">
        <w:r w:rsidRPr="00B8564E">
          <w:rPr>
            <w:rStyle w:val="Hiperveza"/>
            <w:rFonts w:ascii="Calibri" w:hAnsi="Calibri" w:cs="Calibri"/>
            <w:i/>
            <w:color w:val="2F5496" w:themeColor="accent1" w:themeShade="BF"/>
            <w:sz w:val="22"/>
            <w:szCs w:val="22"/>
          </w:rPr>
          <w:t>https://marjan.unist.hr/UserDocsImages/Portals/0/DMX/2018/12/Pravilnik%20o%20raspodjeli%20sredstava%20ostvarenih%20od%20upisnina%20studenata_29_11_2018._1402.pdf</w:t>
        </w:r>
      </w:hyperlink>
    </w:p>
    <w:p w14:paraId="03D9BAA8" w14:textId="77777777" w:rsidR="00316489" w:rsidRPr="00B8564E" w:rsidRDefault="00316489" w:rsidP="000D3BC5">
      <w:pPr>
        <w:pStyle w:val="Odlomakpopisa"/>
        <w:rPr>
          <w:rFonts w:ascii="Calibri" w:hAnsi="Calibri" w:cs="Calibri"/>
          <w:color w:val="2F5496" w:themeColor="accent1" w:themeShade="BF"/>
        </w:rPr>
      </w:pPr>
    </w:p>
    <w:p w14:paraId="28BCD5F5" w14:textId="1610BA4D" w:rsidR="00316489" w:rsidRPr="00B8564E" w:rsidRDefault="00316489" w:rsidP="00E9158E">
      <w:pPr>
        <w:pStyle w:val="Default"/>
        <w:numPr>
          <w:ilvl w:val="0"/>
          <w:numId w:val="68"/>
        </w:numPr>
        <w:rPr>
          <w:rFonts w:ascii="Calibri" w:hAnsi="Calibri" w:cs="Calibri"/>
          <w:color w:val="2F5496" w:themeColor="accent1" w:themeShade="BF"/>
          <w:sz w:val="22"/>
          <w:szCs w:val="22"/>
        </w:rPr>
      </w:pPr>
      <w:r w:rsidRPr="00B8564E">
        <w:rPr>
          <w:rFonts w:ascii="Calibri" w:hAnsi="Calibri" w:cs="Calibri"/>
          <w:color w:val="auto"/>
          <w:sz w:val="22"/>
          <w:szCs w:val="22"/>
        </w:rPr>
        <w:t xml:space="preserve">Izmjene i dopune Pravilnik o raspodjeli sredstava ostvarenih od upisnina studenata Sveučilišta u Splitu i financiranju studentskih projekata, srpanj 2019., </w:t>
      </w:r>
      <w:hyperlink r:id="rId47" w:history="1">
        <w:r w:rsidRPr="00B8564E">
          <w:rPr>
            <w:rStyle w:val="Hiperveza"/>
            <w:rFonts w:ascii="Calibri" w:hAnsi="Calibri" w:cs="Calibri"/>
            <w:i/>
            <w:color w:val="2F5496" w:themeColor="accent1" w:themeShade="BF"/>
            <w:sz w:val="22"/>
            <w:szCs w:val="22"/>
          </w:rPr>
          <w:t>https://marjan.unist.hr/UserDocsImages/Portals/0/DMX/2020/01/Izmjene%20i%20dopune%20Pravilnika%20o%20raspodjeli%20sredstava%20ostvarenih%20od%20upisnina%20studenata%20Sv.%20u%20ST%20i%20o%20fin.%20studentskih%20projekata%2007_2019_1668.pdf</w:t>
        </w:r>
      </w:hyperlink>
    </w:p>
    <w:p w14:paraId="39BDE16B" w14:textId="77777777" w:rsidR="00316489" w:rsidRPr="00B8564E" w:rsidRDefault="00316489" w:rsidP="000D3BC5">
      <w:pPr>
        <w:pStyle w:val="Odlomakpopisa"/>
        <w:jc w:val="both"/>
        <w:rPr>
          <w:rFonts w:ascii="Calibri" w:hAnsi="Calibri" w:cs="Calibri"/>
          <w:color w:val="2F5496" w:themeColor="accent1" w:themeShade="BF"/>
        </w:rPr>
      </w:pPr>
    </w:p>
    <w:p w14:paraId="205FF5A3" w14:textId="11C00A74" w:rsidR="00316489" w:rsidRPr="00B8564E" w:rsidRDefault="00316489" w:rsidP="00E9158E">
      <w:pPr>
        <w:pStyle w:val="Odlomakpopisa"/>
        <w:numPr>
          <w:ilvl w:val="0"/>
          <w:numId w:val="68"/>
        </w:numPr>
        <w:autoSpaceDE w:val="0"/>
        <w:autoSpaceDN w:val="0"/>
        <w:adjustRightInd w:val="0"/>
        <w:spacing w:after="68" w:line="240" w:lineRule="auto"/>
        <w:rPr>
          <w:rFonts w:ascii="Calibri" w:hAnsi="Calibri" w:cs="Calibri"/>
          <w:color w:val="2F5496" w:themeColor="accent1" w:themeShade="BF"/>
        </w:rPr>
      </w:pPr>
      <w:r w:rsidRPr="00B8564E">
        <w:rPr>
          <w:rFonts w:ascii="Calibri" w:hAnsi="Calibri" w:cs="Calibri"/>
        </w:rPr>
        <w:t xml:space="preserve">Statut Studentskog zbora Sveučilišta u Splitu, srpanj 2015., </w:t>
      </w:r>
      <w:hyperlink r:id="rId48" w:history="1">
        <w:r w:rsidRPr="00B8564E">
          <w:rPr>
            <w:rStyle w:val="Hiperveza"/>
            <w:rFonts w:ascii="Calibri" w:hAnsi="Calibri" w:cs="Calibri"/>
            <w:i/>
            <w:color w:val="2F5496" w:themeColor="accent1" w:themeShade="BF"/>
          </w:rPr>
          <w:t>https://marjan.unist.hr/UserDocsImages/Portals/0/DMX/2017/10/Statut%20Studentskog%20zbora_107.pdf</w:t>
        </w:r>
      </w:hyperlink>
    </w:p>
    <w:p w14:paraId="0F5DC1E3" w14:textId="77777777" w:rsidR="00316489" w:rsidRPr="00B8564E" w:rsidRDefault="00316489" w:rsidP="000D3BC5">
      <w:pPr>
        <w:pStyle w:val="Odlomakpopisa"/>
        <w:jc w:val="both"/>
        <w:rPr>
          <w:rFonts w:ascii="Calibri" w:hAnsi="Calibri" w:cs="Calibri"/>
          <w:color w:val="2F5496" w:themeColor="accent1" w:themeShade="BF"/>
        </w:rPr>
      </w:pPr>
    </w:p>
    <w:p w14:paraId="658CAD4F" w14:textId="77777777" w:rsidR="00B8564E" w:rsidRPr="00B8564E" w:rsidRDefault="00316489" w:rsidP="00E9158E">
      <w:pPr>
        <w:pStyle w:val="Odlomakpopisa"/>
        <w:numPr>
          <w:ilvl w:val="0"/>
          <w:numId w:val="68"/>
        </w:numPr>
        <w:autoSpaceDE w:val="0"/>
        <w:autoSpaceDN w:val="0"/>
        <w:adjustRightInd w:val="0"/>
        <w:spacing w:after="68" w:line="240" w:lineRule="auto"/>
        <w:jc w:val="both"/>
        <w:rPr>
          <w:rFonts w:ascii="Calibri" w:hAnsi="Calibri" w:cs="Calibri"/>
        </w:rPr>
      </w:pPr>
      <w:r w:rsidRPr="00B8564E">
        <w:rPr>
          <w:rFonts w:ascii="Calibri" w:hAnsi="Calibri" w:cs="Calibri"/>
        </w:rPr>
        <w:t>Pravilnik o Studentskom zboru Sveučilišta u Splitu i drugim studentskim organizacijama koje djeluju na razini Sveučilišta u Splitu, ožujak 2010.</w:t>
      </w:r>
    </w:p>
    <w:p w14:paraId="680F1BE6" w14:textId="5E86DCED" w:rsidR="00316489" w:rsidRPr="00B8564E" w:rsidRDefault="00D5498C" w:rsidP="000D3BC5">
      <w:pPr>
        <w:autoSpaceDE w:val="0"/>
        <w:autoSpaceDN w:val="0"/>
        <w:adjustRightInd w:val="0"/>
        <w:spacing w:after="68" w:line="240" w:lineRule="auto"/>
        <w:ind w:left="709"/>
        <w:jc w:val="both"/>
        <w:rPr>
          <w:rFonts w:ascii="Calibri" w:hAnsi="Calibri" w:cs="Calibri"/>
          <w:i/>
          <w:color w:val="2F5496" w:themeColor="accent1" w:themeShade="BF"/>
        </w:rPr>
      </w:pPr>
      <w:hyperlink r:id="rId49" w:history="1">
        <w:r w:rsidR="00B8564E" w:rsidRPr="00937712">
          <w:rPr>
            <w:rStyle w:val="Hiperveza"/>
            <w:rFonts w:ascii="Calibri" w:hAnsi="Calibri" w:cs="Calibri"/>
            <w:i/>
          </w:rPr>
          <w:t>https://more.unist.hr/Portals/7/adam/Documents/3suGGGb-Uk2i4yzXwMb7Pw/Files/Pravilnik%20o%20Studentskom%20zboru%20i%20drugim%20studentskim%20organizacijama%20Sveu%C4%8Dili%C5%A1ta%20u%20Splitu.pdf</w:t>
        </w:r>
      </w:hyperlink>
    </w:p>
    <w:p w14:paraId="69C494B0" w14:textId="77777777" w:rsidR="005F03AD" w:rsidRPr="00B8564E" w:rsidRDefault="005F03AD" w:rsidP="000D3B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F5496" w:themeColor="accent1" w:themeShade="BF"/>
        </w:rPr>
      </w:pPr>
    </w:p>
    <w:p w14:paraId="55F7162F" w14:textId="7D084118" w:rsidR="005F03AD" w:rsidRPr="00B8564E" w:rsidRDefault="005F03AD" w:rsidP="00E9158E">
      <w:pPr>
        <w:pStyle w:val="Odlomakpopisa"/>
        <w:numPr>
          <w:ilvl w:val="0"/>
          <w:numId w:val="68"/>
        </w:numPr>
        <w:autoSpaceDE w:val="0"/>
        <w:autoSpaceDN w:val="0"/>
        <w:adjustRightInd w:val="0"/>
        <w:spacing w:after="68" w:line="240" w:lineRule="auto"/>
        <w:rPr>
          <w:rFonts w:ascii="Calibri" w:hAnsi="Calibri" w:cs="Calibri"/>
          <w:color w:val="2F5496" w:themeColor="accent1" w:themeShade="BF"/>
        </w:rPr>
      </w:pPr>
      <w:r w:rsidRPr="00B8564E">
        <w:rPr>
          <w:rFonts w:ascii="Calibri" w:hAnsi="Calibri" w:cs="Calibri"/>
        </w:rPr>
        <w:t xml:space="preserve">Pravilnik o Rektorovoj nagradi studentima Sveučilišta u Splitu, travanj 2021., </w:t>
      </w:r>
      <w:hyperlink r:id="rId50" w:history="1">
        <w:r w:rsidRPr="00B8564E">
          <w:rPr>
            <w:rStyle w:val="Hiperveza"/>
            <w:rFonts w:ascii="Calibri" w:hAnsi="Calibri" w:cs="Calibri"/>
            <w:i/>
            <w:color w:val="2F5496" w:themeColor="accent1" w:themeShade="BF"/>
          </w:rPr>
          <w:t>https://marjan.unist.hr/UserDocsImages/Portals/0/EasyDNNNewsDocuments/16141/Pravilnik%20o%20Rektorovoj%20nagradi%2030.04.2021_.pdf</w:t>
        </w:r>
      </w:hyperlink>
    </w:p>
    <w:p w14:paraId="35890B7D" w14:textId="02175AA7" w:rsidR="005F03AD" w:rsidRPr="00B8564E" w:rsidRDefault="005F03AD" w:rsidP="000D3BC5">
      <w:pPr>
        <w:pStyle w:val="Odlomakpopisa"/>
        <w:autoSpaceDE w:val="0"/>
        <w:autoSpaceDN w:val="0"/>
        <w:adjustRightInd w:val="0"/>
        <w:spacing w:after="68" w:line="240" w:lineRule="auto"/>
        <w:ind w:firstLine="45"/>
        <w:rPr>
          <w:rFonts w:ascii="Calibri" w:hAnsi="Calibri" w:cs="Calibri"/>
          <w:color w:val="2F5496" w:themeColor="accent1" w:themeShade="BF"/>
        </w:rPr>
      </w:pPr>
    </w:p>
    <w:p w14:paraId="0CDD84D7" w14:textId="3EA27A88" w:rsidR="005F03AD" w:rsidRDefault="005F03AD" w:rsidP="00E9158E">
      <w:pPr>
        <w:pStyle w:val="Odlomakpopisa"/>
        <w:numPr>
          <w:ilvl w:val="0"/>
          <w:numId w:val="68"/>
        </w:numPr>
        <w:autoSpaceDE w:val="0"/>
        <w:autoSpaceDN w:val="0"/>
        <w:adjustRightInd w:val="0"/>
        <w:spacing w:after="68" w:line="240" w:lineRule="auto"/>
        <w:rPr>
          <w:rFonts w:ascii="Calibri" w:hAnsi="Calibri" w:cs="Calibri"/>
          <w:color w:val="2F5496" w:themeColor="accent1" w:themeShade="BF"/>
        </w:rPr>
      </w:pPr>
      <w:r w:rsidRPr="00B8564E">
        <w:rPr>
          <w:rFonts w:ascii="Calibri" w:hAnsi="Calibri" w:cs="Calibri"/>
        </w:rPr>
        <w:t xml:space="preserve">Pravilnik o stipendiji Sveučilišta u Splitu, pročišćeni tekst, prosinac 2022., </w:t>
      </w:r>
      <w:hyperlink r:id="rId51" w:history="1">
        <w:r w:rsidR="00A76EB3" w:rsidRPr="00A76EB3">
          <w:rPr>
            <w:rStyle w:val="Hiperveza"/>
            <w:rFonts w:ascii="Calibri" w:hAnsi="Calibri" w:cs="Calibri"/>
            <w:i/>
          </w:rPr>
          <w:t>https://marjan.unist.hr/UserDocsImages/Portals/0/DMX/2023/01/PRAVILNIK%20O%20STIPENDIJI%20STUDENTIMA%20PROCISCENI%20TEKST%201101%202022%20WEB_2228.pdf</w:t>
        </w:r>
      </w:hyperlink>
    </w:p>
    <w:p w14:paraId="047627F7" w14:textId="77777777" w:rsidR="00A76EB3" w:rsidRPr="00B8564E" w:rsidRDefault="00A76EB3" w:rsidP="00A76EB3">
      <w:pPr>
        <w:pStyle w:val="Odlomakpopisa"/>
        <w:autoSpaceDE w:val="0"/>
        <w:autoSpaceDN w:val="0"/>
        <w:adjustRightInd w:val="0"/>
        <w:spacing w:after="68" w:line="240" w:lineRule="auto"/>
        <w:rPr>
          <w:rFonts w:ascii="Calibri" w:hAnsi="Calibri" w:cs="Calibri"/>
          <w:color w:val="2F5496" w:themeColor="accent1" w:themeShade="BF"/>
        </w:rPr>
      </w:pPr>
    </w:p>
    <w:p w14:paraId="658A954C" w14:textId="54FD73DC" w:rsidR="005F03AD" w:rsidRPr="00B8564E" w:rsidRDefault="005F03AD" w:rsidP="00B8564E">
      <w:pPr>
        <w:pStyle w:val="Odlomakpopisa"/>
        <w:autoSpaceDE w:val="0"/>
        <w:autoSpaceDN w:val="0"/>
        <w:adjustRightInd w:val="0"/>
        <w:spacing w:after="68" w:line="240" w:lineRule="auto"/>
        <w:ind w:firstLine="45"/>
        <w:rPr>
          <w:rFonts w:ascii="Calibri" w:hAnsi="Calibri" w:cs="Calibri"/>
          <w:color w:val="2F5496" w:themeColor="accent1" w:themeShade="BF"/>
        </w:rPr>
      </w:pPr>
    </w:p>
    <w:p w14:paraId="3AB074D6" w14:textId="50F8F166" w:rsidR="005F03AD" w:rsidRDefault="005F03AD" w:rsidP="00E9158E">
      <w:pPr>
        <w:pStyle w:val="Odlomakpopisa"/>
        <w:numPr>
          <w:ilvl w:val="0"/>
          <w:numId w:val="68"/>
        </w:numPr>
        <w:autoSpaceDE w:val="0"/>
        <w:autoSpaceDN w:val="0"/>
        <w:adjustRightInd w:val="0"/>
        <w:spacing w:after="68" w:line="240" w:lineRule="auto"/>
        <w:rPr>
          <w:rFonts w:ascii="Calibri" w:hAnsi="Calibri" w:cs="Calibri"/>
          <w:color w:val="2F5496" w:themeColor="accent1" w:themeShade="BF"/>
        </w:rPr>
      </w:pPr>
      <w:r w:rsidRPr="00A76EB3">
        <w:rPr>
          <w:rFonts w:ascii="Calibri" w:hAnsi="Calibri" w:cs="Calibri"/>
        </w:rPr>
        <w:t xml:space="preserve">Pravilnik o međunarodnoj mobilnosti Sveučilišta u Splitu, srpanj 2022., </w:t>
      </w:r>
      <w:hyperlink r:id="rId52" w:history="1">
        <w:r w:rsidR="00A76EB3" w:rsidRPr="00A76EB3">
          <w:rPr>
            <w:rStyle w:val="Hiperveza"/>
            <w:rFonts w:ascii="Calibri" w:hAnsi="Calibri" w:cs="Calibri"/>
            <w:i/>
          </w:rPr>
          <w:t>https://marjan.unist.hr/UserDocsImages/Me%C4%91unarodna%20suradnja/Pravilnik%20o%20medjunarodnoj%20mobilnosti%20Sveucilista%20u%20Splitu_2022.pdf?vel=1035962</w:t>
        </w:r>
      </w:hyperlink>
    </w:p>
    <w:p w14:paraId="108E6B1D" w14:textId="1A52ABCC" w:rsidR="005F03AD" w:rsidRPr="008279C9" w:rsidRDefault="005F03AD" w:rsidP="000D3BC5">
      <w:pPr>
        <w:autoSpaceDE w:val="0"/>
        <w:autoSpaceDN w:val="0"/>
        <w:adjustRightInd w:val="0"/>
        <w:spacing w:after="68" w:line="240" w:lineRule="auto"/>
        <w:jc w:val="both"/>
        <w:rPr>
          <w:rFonts w:ascii="Calibri" w:hAnsi="Calibri" w:cs="Calibri"/>
          <w:color w:val="2F5496" w:themeColor="accent1" w:themeShade="BF"/>
        </w:rPr>
      </w:pPr>
    </w:p>
    <w:p w14:paraId="48BC6ADE" w14:textId="10AAA855" w:rsidR="005F03AD" w:rsidRPr="00A76EB3" w:rsidRDefault="005F03AD" w:rsidP="00E9158E">
      <w:pPr>
        <w:pStyle w:val="Odlomakpopisa"/>
        <w:numPr>
          <w:ilvl w:val="0"/>
          <w:numId w:val="68"/>
        </w:numPr>
        <w:autoSpaceDE w:val="0"/>
        <w:autoSpaceDN w:val="0"/>
        <w:adjustRightInd w:val="0"/>
        <w:spacing w:after="68" w:line="240" w:lineRule="auto"/>
        <w:rPr>
          <w:rFonts w:ascii="Calibri" w:hAnsi="Calibri" w:cs="Calibri"/>
          <w:color w:val="2F5496" w:themeColor="accent1" w:themeShade="BF"/>
        </w:rPr>
      </w:pPr>
      <w:r w:rsidRPr="008279C9">
        <w:rPr>
          <w:rFonts w:ascii="Calibri" w:hAnsi="Calibri" w:cs="Calibri"/>
        </w:rPr>
        <w:t xml:space="preserve">Pravilnik o intelektualnom vlasništvu Sveučilišta u Splitu, lipanj 2013., </w:t>
      </w:r>
      <w:hyperlink r:id="rId53" w:history="1">
        <w:r w:rsidRPr="008279C9">
          <w:rPr>
            <w:rStyle w:val="Hiperveza"/>
            <w:rFonts w:ascii="Calibri" w:hAnsi="Calibri" w:cs="Calibri"/>
            <w:i/>
            <w:color w:val="2F5496" w:themeColor="accent1" w:themeShade="BF"/>
          </w:rPr>
          <w:t>https://marjan.unist.hr/UserDocsImages/Baza_dokumenata/Javno%20savjetovanje/Pravilnik%20o%20intelektualnom%20vlasni%C5%A1tvu.pdf</w:t>
        </w:r>
      </w:hyperlink>
    </w:p>
    <w:p w14:paraId="6A3C0889" w14:textId="77777777" w:rsidR="005F03AD" w:rsidRPr="00A76EB3" w:rsidRDefault="005F03AD" w:rsidP="000D3BC5">
      <w:pPr>
        <w:pStyle w:val="Odlomakpopisa"/>
        <w:jc w:val="both"/>
        <w:rPr>
          <w:rFonts w:ascii="Calibri" w:hAnsi="Calibri" w:cs="Calibri"/>
          <w:color w:val="2F5496" w:themeColor="accent1" w:themeShade="BF"/>
        </w:rPr>
      </w:pPr>
    </w:p>
    <w:p w14:paraId="7CE929F1" w14:textId="67B9D77D" w:rsidR="005F03AD" w:rsidRPr="008279C9" w:rsidRDefault="005F03AD" w:rsidP="00E9158E">
      <w:pPr>
        <w:pStyle w:val="Odlomakpopisa"/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279C9">
        <w:rPr>
          <w:rFonts w:cstheme="minorHAnsi"/>
        </w:rPr>
        <w:t>Pravilnik o izmjenama i dopunama Pravilnika o nagrađivanju autora znanstveno</w:t>
      </w:r>
      <w:r w:rsidR="008279C9" w:rsidRPr="008279C9">
        <w:rPr>
          <w:rFonts w:cstheme="minorHAnsi"/>
        </w:rPr>
        <w:t>-</w:t>
      </w:r>
      <w:r w:rsidRPr="008279C9">
        <w:rPr>
          <w:rFonts w:cstheme="minorHAnsi"/>
        </w:rPr>
        <w:t>nastavne</w:t>
      </w:r>
    </w:p>
    <w:p w14:paraId="08DC37F6" w14:textId="77777777" w:rsidR="005F03AD" w:rsidRPr="008279C9" w:rsidRDefault="005F03AD" w:rsidP="000D3BC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</w:rPr>
      </w:pPr>
      <w:r w:rsidRPr="008279C9">
        <w:rPr>
          <w:rFonts w:cstheme="minorHAnsi"/>
        </w:rPr>
        <w:t>literature na Sveučilištu u Splitu,</w:t>
      </w:r>
    </w:p>
    <w:p w14:paraId="27DA6A5F" w14:textId="0805F923" w:rsidR="005F03AD" w:rsidRPr="008279C9" w:rsidRDefault="00D5498C" w:rsidP="000D3BC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i/>
          <w:color w:val="2F5496" w:themeColor="accent1" w:themeShade="BF"/>
        </w:rPr>
      </w:pPr>
      <w:hyperlink r:id="rId54" w:history="1">
        <w:r w:rsidR="008279C9" w:rsidRPr="008279C9">
          <w:rPr>
            <w:rStyle w:val="Hiperveza"/>
            <w:rFonts w:cstheme="minorHAnsi"/>
            <w:i/>
          </w:rPr>
          <w:t>https://marjan.unist.hr/UserDocsImages/Literatura/Pravilnik%20o%20izmjenama%20i%20dopunama%20pravilnika%20o%20nagradjivanju%20autora%20znanstveno%20nastavne%20literature%20Sveucilista%20u%20Splitu%20(2016.).pdf?vel=458638</w:t>
        </w:r>
      </w:hyperlink>
    </w:p>
    <w:p w14:paraId="75853B24" w14:textId="438C2D37" w:rsidR="005F03AD" w:rsidRPr="00A76EB3" w:rsidRDefault="005F03AD" w:rsidP="000D3BC5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5496" w:themeColor="accent1" w:themeShade="BF"/>
        </w:rPr>
      </w:pPr>
    </w:p>
    <w:p w14:paraId="2BF9096D" w14:textId="19E6F65F" w:rsidR="005F03AD" w:rsidRPr="008279C9" w:rsidRDefault="005F03AD" w:rsidP="00E9158E">
      <w:pPr>
        <w:pStyle w:val="Odlomakpopisa"/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279C9">
        <w:rPr>
          <w:rFonts w:cstheme="minorHAnsi"/>
        </w:rPr>
        <w:t>Pravilnik o nagrađivanju autora znanstveno-nastavne literature na Sveučilištu u Splitu</w:t>
      </w:r>
    </w:p>
    <w:p w14:paraId="5FB9E292" w14:textId="2E084338" w:rsidR="005F03AD" w:rsidRPr="008279C9" w:rsidRDefault="00D5498C" w:rsidP="000D3BC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i/>
          <w:color w:val="2F5496" w:themeColor="accent1" w:themeShade="BF"/>
        </w:rPr>
      </w:pPr>
      <w:hyperlink r:id="rId55" w:history="1">
        <w:r w:rsidR="008279C9" w:rsidRPr="00937712">
          <w:rPr>
            <w:rStyle w:val="Hiperveza"/>
            <w:rFonts w:cstheme="minorHAnsi"/>
            <w:i/>
          </w:rPr>
          <w:t>https://marjan.unist.hr/UserDocsImages/Literatura/Pravilnik%20o%20nagradjivanju%20autora%20znanstveno%20%20nastavne%20literature.pdf?vel=133364</w:t>
        </w:r>
      </w:hyperlink>
    </w:p>
    <w:p w14:paraId="671BDFBE" w14:textId="77777777" w:rsidR="005F03AD" w:rsidRPr="00A76EB3" w:rsidRDefault="005F03AD" w:rsidP="000D3BC5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5496" w:themeColor="accent1" w:themeShade="BF"/>
        </w:rPr>
      </w:pPr>
    </w:p>
    <w:p w14:paraId="7935D76C" w14:textId="771BDC77" w:rsidR="005F03AD" w:rsidRPr="008279C9" w:rsidRDefault="005F03AD" w:rsidP="00E9158E">
      <w:pPr>
        <w:pStyle w:val="Odlomakpopisa"/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279C9">
        <w:rPr>
          <w:rFonts w:cstheme="minorHAnsi"/>
        </w:rPr>
        <w:t>Pravilnik o međunarodnim dvojnim doktoratima znanosti, siječanj 2022.,</w:t>
      </w:r>
    </w:p>
    <w:p w14:paraId="1593A707" w14:textId="129616A7" w:rsidR="005F03AD" w:rsidRPr="008279C9" w:rsidRDefault="00D5498C" w:rsidP="000D3BC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i/>
          <w:color w:val="2F5496" w:themeColor="accent1" w:themeShade="BF"/>
        </w:rPr>
      </w:pPr>
      <w:hyperlink r:id="rId56" w:history="1">
        <w:r w:rsidR="008279C9" w:rsidRPr="008279C9">
          <w:rPr>
            <w:rStyle w:val="Hiperveza"/>
            <w:rFonts w:cstheme="minorHAnsi"/>
            <w:i/>
          </w:rPr>
          <w:t>https://marjan.unist.hr/UserDocsImages/Portals/0/DMX/2017/10/Pravilnik%20o%20me%C4%91unarodnim%20dvojnim%20doktoratima_224.pdf</w:t>
        </w:r>
      </w:hyperlink>
    </w:p>
    <w:p w14:paraId="30394EB5" w14:textId="77777777" w:rsidR="008279C9" w:rsidRDefault="008279C9" w:rsidP="000D3BC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5496" w:themeColor="accent1" w:themeShade="BF"/>
        </w:rPr>
      </w:pPr>
    </w:p>
    <w:p w14:paraId="1BA9BFA2" w14:textId="399F52D4" w:rsidR="005F03AD" w:rsidRPr="008279C9" w:rsidRDefault="005F03AD" w:rsidP="00E9158E">
      <w:pPr>
        <w:pStyle w:val="Odlomakpopisa"/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279C9">
        <w:rPr>
          <w:rFonts w:cstheme="minorHAnsi"/>
        </w:rPr>
        <w:t>Pravilnik Sveučilišta u Splitu o akademskom priznavanju inozemnih visokoškolskih kvalifikacija i razdoblja studija</w:t>
      </w:r>
    </w:p>
    <w:p w14:paraId="7CFBFDFF" w14:textId="65BC053B" w:rsidR="005F03AD" w:rsidRPr="008279C9" w:rsidRDefault="00D5498C" w:rsidP="000D3BC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i/>
          <w:color w:val="2F5496" w:themeColor="accent1" w:themeShade="BF"/>
        </w:rPr>
      </w:pPr>
      <w:hyperlink r:id="rId57" w:history="1">
        <w:r w:rsidR="008279C9" w:rsidRPr="008279C9">
          <w:rPr>
            <w:rStyle w:val="Hiperveza"/>
            <w:rFonts w:cstheme="minorHAnsi"/>
            <w:i/>
          </w:rPr>
          <w:t>https://marjan.unist.hr/UserDocsImages/Portals/0/DMX/2017/10/Pravilnik%20o%20akademskom%20priznavanju%20inozemnih%20visoko%C5%A1kolskih%20kvalifikacija_112.pdf</w:t>
        </w:r>
      </w:hyperlink>
    </w:p>
    <w:p w14:paraId="2810C26E" w14:textId="77777777" w:rsidR="005F03AD" w:rsidRPr="00A76EB3" w:rsidRDefault="005F03AD" w:rsidP="000D3BC5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5496" w:themeColor="accent1" w:themeShade="BF"/>
        </w:rPr>
      </w:pPr>
    </w:p>
    <w:p w14:paraId="6A4C2994" w14:textId="4EF275E0" w:rsidR="005F03AD" w:rsidRPr="008279C9" w:rsidRDefault="005F03AD" w:rsidP="00E9158E">
      <w:pPr>
        <w:pStyle w:val="Odlomakpopisa"/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279C9">
        <w:rPr>
          <w:rFonts w:cstheme="minorHAnsi"/>
        </w:rPr>
        <w:t xml:space="preserve">Pravilnik o postupku imenovanja i pravima profesora </w:t>
      </w:r>
      <w:proofErr w:type="spellStart"/>
      <w:r w:rsidRPr="008279C9">
        <w:rPr>
          <w:rFonts w:cstheme="minorHAnsi"/>
        </w:rPr>
        <w:t>emeritusa</w:t>
      </w:r>
      <w:proofErr w:type="spellEnd"/>
      <w:r w:rsidRPr="008279C9">
        <w:rPr>
          <w:rFonts w:cstheme="minorHAnsi"/>
        </w:rPr>
        <w:t xml:space="preserve"> na Sveučilištu u Splitu</w:t>
      </w:r>
    </w:p>
    <w:p w14:paraId="4FC5F70D" w14:textId="376A4A81" w:rsidR="005F03AD" w:rsidRPr="008279C9" w:rsidRDefault="00D5498C" w:rsidP="000D3BC5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2F5496" w:themeColor="accent1" w:themeShade="BF"/>
        </w:rPr>
      </w:pPr>
      <w:hyperlink r:id="rId58" w:history="1">
        <w:r w:rsidR="008279C9" w:rsidRPr="00937712">
          <w:rPr>
            <w:rStyle w:val="Hiperveza"/>
            <w:rFonts w:cstheme="minorHAnsi"/>
            <w:i/>
          </w:rPr>
          <w:t>https://marjan.unist.hr/UserDocsImages/Portals/0/DMX/2017/10/Pravilnik%20o%20postupku%20imenovanja%20i%20pravima%20professora%20emeritusa-2_126.pdf</w:t>
        </w:r>
      </w:hyperlink>
    </w:p>
    <w:p w14:paraId="5C7301DB" w14:textId="77777777" w:rsidR="005F03AD" w:rsidRPr="008279C9" w:rsidRDefault="005F03AD" w:rsidP="000D3BC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8A37C78" w14:textId="333C53C0" w:rsidR="005F03AD" w:rsidRPr="008279C9" w:rsidRDefault="005F03AD" w:rsidP="00E9158E">
      <w:pPr>
        <w:pStyle w:val="Odlomakpopisa"/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279C9">
        <w:rPr>
          <w:rFonts w:cstheme="minorHAnsi"/>
        </w:rPr>
        <w:t>Pravilnik o unutarnjoj reviziji Sveučilišta u Splitu, veljača 2023.,</w:t>
      </w:r>
    </w:p>
    <w:p w14:paraId="669FD4DC" w14:textId="20FEFA37" w:rsidR="005F03AD" w:rsidRPr="008279C9" w:rsidRDefault="00D5498C" w:rsidP="000D3BC5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2F5496" w:themeColor="accent1" w:themeShade="BF"/>
        </w:rPr>
      </w:pPr>
      <w:hyperlink r:id="rId59" w:history="1">
        <w:r w:rsidR="008279C9" w:rsidRPr="00937712">
          <w:rPr>
            <w:rStyle w:val="Hiperveza"/>
            <w:rFonts w:cstheme="minorHAnsi"/>
            <w:i/>
          </w:rPr>
          <w:t>https://marjan.unist.hr/UserDocsImages/Portals/0/DMX/2023/03/Pravilnik%20o%20unutarnjoj%20reviziji%20-%20o%C5%BEujak%202023._2275.pdf</w:t>
        </w:r>
      </w:hyperlink>
    </w:p>
    <w:p w14:paraId="02A1CA99" w14:textId="7F91E403" w:rsidR="005F03AD" w:rsidRPr="008279C9" w:rsidRDefault="005F03AD" w:rsidP="000D3BC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3D819DE" w14:textId="77777777" w:rsidR="00B8564E" w:rsidRPr="008279C9" w:rsidRDefault="005F03AD" w:rsidP="00E9158E">
      <w:pPr>
        <w:pStyle w:val="Odlomakpopisa"/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279C9">
        <w:rPr>
          <w:rFonts w:cstheme="minorHAnsi"/>
        </w:rPr>
        <w:t>Pravilnik o radu Rektorata Sveučilišta u Splitu</w:t>
      </w:r>
    </w:p>
    <w:p w14:paraId="7A2BCB6F" w14:textId="44C651E0" w:rsidR="005F03AD" w:rsidRPr="008279C9" w:rsidRDefault="00D5498C" w:rsidP="000D3BC5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2F5496" w:themeColor="accent1" w:themeShade="BF"/>
        </w:rPr>
      </w:pPr>
      <w:hyperlink r:id="rId60" w:history="1">
        <w:r w:rsidR="008279C9" w:rsidRPr="008279C9">
          <w:rPr>
            <w:rStyle w:val="Hiperveza"/>
            <w:rFonts w:cstheme="minorHAnsi"/>
            <w:i/>
          </w:rPr>
          <w:t>https://ozs.unist.hr/hr/?preview=1&amp;option=com_dropfiles&amp;format=&amp;task=frontfile.download&amp;catid=160&amp;id=3181&amp;Itemid=1000000000000</w:t>
        </w:r>
      </w:hyperlink>
    </w:p>
    <w:p w14:paraId="4B7125FC" w14:textId="77777777" w:rsidR="00B8564E" w:rsidRPr="00A76EB3" w:rsidRDefault="00B8564E" w:rsidP="000D3BC5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5496" w:themeColor="accent1" w:themeShade="BF"/>
        </w:rPr>
      </w:pPr>
    </w:p>
    <w:p w14:paraId="7D286246" w14:textId="22CB7270" w:rsidR="005F03AD" w:rsidRPr="008279C9" w:rsidRDefault="005F03AD" w:rsidP="00E9158E">
      <w:pPr>
        <w:pStyle w:val="Odlomakpopisa"/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279C9">
        <w:rPr>
          <w:rFonts w:cstheme="minorHAnsi"/>
        </w:rPr>
        <w:t xml:space="preserve">Pravilnik o zaštiti arhivskog i </w:t>
      </w:r>
      <w:proofErr w:type="spellStart"/>
      <w:r w:rsidRPr="008279C9">
        <w:rPr>
          <w:rFonts w:cstheme="minorHAnsi"/>
        </w:rPr>
        <w:t>registraturnog</w:t>
      </w:r>
      <w:proofErr w:type="spellEnd"/>
      <w:r w:rsidRPr="008279C9">
        <w:rPr>
          <w:rFonts w:cstheme="minorHAnsi"/>
        </w:rPr>
        <w:t xml:space="preserve"> gradiva Rektorata Sveučilišta u Splitu</w:t>
      </w:r>
    </w:p>
    <w:p w14:paraId="2005CDB9" w14:textId="0891882F" w:rsidR="005F03AD" w:rsidRPr="008279C9" w:rsidRDefault="00D5498C" w:rsidP="000D3BC5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2F5496" w:themeColor="accent1" w:themeShade="BF"/>
        </w:rPr>
      </w:pPr>
      <w:hyperlink r:id="rId61" w:history="1">
        <w:r w:rsidR="008279C9" w:rsidRPr="008279C9">
          <w:rPr>
            <w:rStyle w:val="Hiperveza"/>
            <w:rFonts w:cstheme="minorHAnsi"/>
            <w:i/>
          </w:rPr>
          <w:t>https://marjan.unist.hr/UserDocsImages/Portals/0/DMX/2017/10/pravilnik-ozastiti-arhivskog-i registraturnog-gradiva-rektorata_129.pdf</w:t>
        </w:r>
      </w:hyperlink>
    </w:p>
    <w:p w14:paraId="6162771B" w14:textId="77777777" w:rsidR="00B8564E" w:rsidRPr="00A76EB3" w:rsidRDefault="00B8564E" w:rsidP="000D3BC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5496" w:themeColor="accent1" w:themeShade="BF"/>
        </w:rPr>
      </w:pPr>
    </w:p>
    <w:p w14:paraId="19B20707" w14:textId="52993E7D" w:rsidR="005F03AD" w:rsidRPr="008279C9" w:rsidRDefault="005F03AD" w:rsidP="00E9158E">
      <w:pPr>
        <w:pStyle w:val="Odlomakpopisa"/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279C9">
        <w:rPr>
          <w:rFonts w:cstheme="minorHAnsi"/>
        </w:rPr>
        <w:t>Etički kodeks Sveučilišta u Splitu, srpanj 2009.,</w:t>
      </w:r>
    </w:p>
    <w:p w14:paraId="520B279F" w14:textId="46658D9B" w:rsidR="005F03AD" w:rsidRPr="008279C9" w:rsidRDefault="00D5498C" w:rsidP="000D3BC5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2F5496" w:themeColor="accent1" w:themeShade="BF"/>
        </w:rPr>
      </w:pPr>
      <w:hyperlink r:id="rId62" w:history="1">
        <w:r w:rsidR="008279C9" w:rsidRPr="008279C9">
          <w:rPr>
            <w:rStyle w:val="Hiperveza"/>
            <w:rFonts w:cstheme="minorHAnsi"/>
            <w:i/>
          </w:rPr>
          <w:t>https://marjan.unist.hr/UserDocsImages/Portals/0/DMX/2017/10/Eticki%20kodeks%20nacrt_24072009_124.pdf</w:t>
        </w:r>
      </w:hyperlink>
    </w:p>
    <w:p w14:paraId="16161E47" w14:textId="40F65158" w:rsidR="00B8564E" w:rsidRDefault="00B8564E" w:rsidP="00B8564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5496" w:themeColor="accent1" w:themeShade="BF"/>
        </w:rPr>
      </w:pPr>
    </w:p>
    <w:p w14:paraId="449B753C" w14:textId="1AED5797" w:rsidR="008279C9" w:rsidRDefault="008279C9" w:rsidP="00B8564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5496" w:themeColor="accent1" w:themeShade="BF"/>
        </w:rPr>
      </w:pPr>
    </w:p>
    <w:p w14:paraId="1E45F8B3" w14:textId="4738AD90" w:rsidR="008279C9" w:rsidRDefault="008279C9" w:rsidP="00B8564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5496" w:themeColor="accent1" w:themeShade="BF"/>
        </w:rPr>
      </w:pPr>
    </w:p>
    <w:p w14:paraId="6467401B" w14:textId="681340FF" w:rsidR="000D3BC5" w:rsidRDefault="000D3BC5" w:rsidP="00B8564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5496" w:themeColor="accent1" w:themeShade="BF"/>
        </w:rPr>
      </w:pPr>
    </w:p>
    <w:p w14:paraId="45B153C6" w14:textId="77777777" w:rsidR="000D3BC5" w:rsidRPr="00B8564E" w:rsidRDefault="000D3BC5" w:rsidP="00B8564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5496" w:themeColor="accent1" w:themeShade="BF"/>
        </w:rPr>
      </w:pPr>
    </w:p>
    <w:p w14:paraId="10FBDA41" w14:textId="36EADFE0" w:rsidR="005F03AD" w:rsidRPr="008279C9" w:rsidRDefault="005F03AD" w:rsidP="00E9158E">
      <w:pPr>
        <w:pStyle w:val="Odlomakpopisa"/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279C9">
        <w:rPr>
          <w:rFonts w:cstheme="minorHAnsi"/>
        </w:rPr>
        <w:t>Pravilnik o priznanjima Sveučilišta u Splitu,</w:t>
      </w:r>
    </w:p>
    <w:p w14:paraId="316E6962" w14:textId="2C56A323" w:rsidR="005F03AD" w:rsidRPr="008279C9" w:rsidRDefault="00D5498C" w:rsidP="000D3BC5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2F5496" w:themeColor="accent1" w:themeShade="BF"/>
        </w:rPr>
      </w:pPr>
      <w:hyperlink r:id="rId63" w:history="1">
        <w:r w:rsidR="008279C9" w:rsidRPr="008279C9">
          <w:rPr>
            <w:rStyle w:val="Hiperveza"/>
            <w:rFonts w:cstheme="minorHAnsi"/>
            <w:i/>
            <w:color w:val="2F5496" w:themeColor="accent1" w:themeShade="BF"/>
          </w:rPr>
          <w:t>https://marjan.unist.hr/UserDocsImages/Portals/0/DMX/2017/10/Pravilnik-opriznanjima%20_131.pdf</w:t>
        </w:r>
      </w:hyperlink>
    </w:p>
    <w:p w14:paraId="43C56B65" w14:textId="77777777" w:rsidR="00B8564E" w:rsidRPr="00B8564E" w:rsidRDefault="00B8564E" w:rsidP="000D3BC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5496" w:themeColor="accent1" w:themeShade="BF"/>
        </w:rPr>
      </w:pPr>
    </w:p>
    <w:p w14:paraId="73CDAB11" w14:textId="63EE0E53" w:rsidR="005F03AD" w:rsidRPr="008279C9" w:rsidRDefault="005F03AD" w:rsidP="00E9158E">
      <w:pPr>
        <w:pStyle w:val="Odlomakpopisa"/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279C9">
        <w:rPr>
          <w:rFonts w:cstheme="minorHAnsi"/>
        </w:rPr>
        <w:t>Poslovnik o radu Povjerenstva za sveučilišnu literature, 2019</w:t>
      </w:r>
    </w:p>
    <w:p w14:paraId="4835B28E" w14:textId="127A5CD1" w:rsidR="005F03AD" w:rsidRPr="008279C9" w:rsidRDefault="00D5498C" w:rsidP="000D3BC5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2F5496" w:themeColor="accent1" w:themeShade="BF"/>
        </w:rPr>
      </w:pPr>
      <w:hyperlink r:id="rId64" w:history="1">
        <w:r w:rsidR="008279C9" w:rsidRPr="008279C9">
          <w:rPr>
            <w:rStyle w:val="Hiperveza"/>
            <w:rFonts w:cstheme="minorHAnsi"/>
            <w:i/>
            <w:color w:val="2F5496" w:themeColor="accent1" w:themeShade="BF"/>
          </w:rPr>
          <w:t>https://marjan.unist.hr/UserDocsImages/Literatura/Poslovnik%20o%20radu%20Povjerenstva%20za%20sveu%C4%8Dili%C5%A1ni%20literaturu%20Sveu%C4%8Dili%C5%A1ta%20u%20Splitu.pdf?vel=614065</w:t>
        </w:r>
      </w:hyperlink>
    </w:p>
    <w:p w14:paraId="0641D148" w14:textId="77777777" w:rsidR="00B8564E" w:rsidRPr="008279C9" w:rsidRDefault="00B8564E" w:rsidP="000D3BC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A01FD08" w14:textId="00FE1907" w:rsidR="005F03AD" w:rsidRPr="008279C9" w:rsidRDefault="005F03AD" w:rsidP="00E9158E">
      <w:pPr>
        <w:pStyle w:val="Odlomakpopisa"/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279C9">
        <w:rPr>
          <w:rFonts w:cstheme="minorHAnsi"/>
        </w:rPr>
        <w:t>Odluka o izmjenama I dopunama poslovnika o radu Povjerenstva za sveučilišnu</w:t>
      </w:r>
      <w:r w:rsidR="008279C9" w:rsidRPr="008279C9">
        <w:rPr>
          <w:rFonts w:cstheme="minorHAnsi"/>
        </w:rPr>
        <w:t xml:space="preserve"> </w:t>
      </w:r>
      <w:r w:rsidRPr="008279C9">
        <w:rPr>
          <w:rFonts w:cstheme="minorHAnsi"/>
        </w:rPr>
        <w:t>literaturu, 2021</w:t>
      </w:r>
    </w:p>
    <w:p w14:paraId="7A84C130" w14:textId="7AFD8D44" w:rsidR="00B8564E" w:rsidRPr="008279C9" w:rsidRDefault="00D5498C" w:rsidP="000D3BC5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2F5496" w:themeColor="accent1" w:themeShade="BF"/>
        </w:rPr>
      </w:pPr>
      <w:hyperlink r:id="rId65" w:history="1">
        <w:r w:rsidR="008279C9" w:rsidRPr="00937712">
          <w:rPr>
            <w:rStyle w:val="Hiperveza"/>
            <w:rFonts w:cstheme="minorHAnsi"/>
            <w:i/>
          </w:rPr>
          <w:t>https://marjan.unist.hr/UserDocsImages/Literatura/Odluka%20o%20izmjenama%20i%20dopunama%20Poslovnika%202021.pdf?vel=114742</w:t>
        </w:r>
      </w:hyperlink>
    </w:p>
    <w:p w14:paraId="6DF3A0C4" w14:textId="77777777" w:rsidR="00B8564E" w:rsidRPr="00B8564E" w:rsidRDefault="00B8564E" w:rsidP="000D3BC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5496" w:themeColor="accent1" w:themeShade="BF"/>
        </w:rPr>
      </w:pPr>
    </w:p>
    <w:p w14:paraId="549E2CBE" w14:textId="362DB40A" w:rsidR="005F03AD" w:rsidRPr="008279C9" w:rsidRDefault="005F03AD" w:rsidP="00E9158E">
      <w:pPr>
        <w:pStyle w:val="Odlomakpopisa"/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279C9">
        <w:rPr>
          <w:rFonts w:cstheme="minorHAnsi"/>
        </w:rPr>
        <w:t>Politika otvorene znanosti Sveučilišta u Splitu, 2023,</w:t>
      </w:r>
    </w:p>
    <w:p w14:paraId="27035AB5" w14:textId="02420FE8" w:rsidR="005F03AD" w:rsidRPr="008279C9" w:rsidRDefault="00D5498C" w:rsidP="000D3BC5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2F5496" w:themeColor="accent1" w:themeShade="BF"/>
        </w:rPr>
      </w:pPr>
      <w:hyperlink r:id="rId66" w:history="1">
        <w:r w:rsidR="008279C9" w:rsidRPr="00937712">
          <w:rPr>
            <w:rStyle w:val="Hiperveza"/>
            <w:rFonts w:cstheme="minorHAnsi"/>
            <w:i/>
          </w:rPr>
          <w:t>https://marjan.unist.hr/UserDocsImages/znanost/HRS4/UNIST_Politika_otvorene_znanosti.pdf</w:t>
        </w:r>
      </w:hyperlink>
    </w:p>
    <w:p w14:paraId="42545A36" w14:textId="77777777" w:rsidR="00B8564E" w:rsidRPr="00B8564E" w:rsidRDefault="00B8564E" w:rsidP="000D3BC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5496" w:themeColor="accent1" w:themeShade="BF"/>
        </w:rPr>
      </w:pPr>
    </w:p>
    <w:p w14:paraId="46BB9DE2" w14:textId="50B388B0" w:rsidR="005F03AD" w:rsidRPr="008279C9" w:rsidRDefault="005F03AD" w:rsidP="00E9158E">
      <w:pPr>
        <w:pStyle w:val="Odlomakpopisa"/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279C9">
        <w:rPr>
          <w:rFonts w:cstheme="minorHAnsi"/>
        </w:rPr>
        <w:t>Antikorupcijska politika Sveučilišta u Splitu, prosinac 2022.,</w:t>
      </w:r>
    </w:p>
    <w:p w14:paraId="75984B88" w14:textId="162ADACD" w:rsidR="005F03AD" w:rsidRPr="008279C9" w:rsidRDefault="00D5498C" w:rsidP="000D3BC5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2F5496" w:themeColor="accent1" w:themeShade="BF"/>
        </w:rPr>
      </w:pPr>
      <w:hyperlink r:id="rId67" w:history="1">
        <w:r w:rsidR="008279C9" w:rsidRPr="008279C9">
          <w:rPr>
            <w:rStyle w:val="Hiperveza"/>
            <w:rFonts w:cstheme="minorHAnsi"/>
            <w:i/>
          </w:rPr>
          <w:t>https://marjan.unist.hr/UserDocsImages/Portals/0/adam/Content/7B_6fidma0iNSG9PWaOZYg/Text/Antikorupcijska%20politika.pdf</w:t>
        </w:r>
      </w:hyperlink>
    </w:p>
    <w:p w14:paraId="41680013" w14:textId="77777777" w:rsidR="008279C9" w:rsidRPr="008279C9" w:rsidRDefault="008279C9" w:rsidP="000D3BC5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5496" w:themeColor="accent1" w:themeShade="BF"/>
        </w:rPr>
      </w:pPr>
    </w:p>
    <w:p w14:paraId="066C7C19" w14:textId="024A3496" w:rsidR="00B8564E" w:rsidRPr="008279C9" w:rsidRDefault="00B8564E" w:rsidP="00E9158E">
      <w:pPr>
        <w:pStyle w:val="Odlomakpopisa"/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279C9">
        <w:rPr>
          <w:rFonts w:cstheme="minorHAnsi"/>
        </w:rPr>
        <w:t>Politika otvorenog, transparentnog i meritornog zapošljavanja istraživača Sveučilišta</w:t>
      </w:r>
      <w:r w:rsidR="008279C9" w:rsidRPr="008279C9">
        <w:rPr>
          <w:rFonts w:cstheme="minorHAnsi"/>
        </w:rPr>
        <w:t xml:space="preserve"> </w:t>
      </w:r>
      <w:r w:rsidRPr="008279C9">
        <w:rPr>
          <w:rFonts w:cstheme="minorHAnsi"/>
        </w:rPr>
        <w:t>u Splitu, listopad 2019.,</w:t>
      </w:r>
    </w:p>
    <w:p w14:paraId="371D5033" w14:textId="34DEC823" w:rsidR="00B8564E" w:rsidRPr="008279C9" w:rsidRDefault="00D5498C" w:rsidP="000D3BC5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2F5496" w:themeColor="accent1" w:themeShade="BF"/>
        </w:rPr>
      </w:pPr>
      <w:hyperlink r:id="rId68" w:history="1">
        <w:r w:rsidR="008279C9" w:rsidRPr="00937712">
          <w:rPr>
            <w:rStyle w:val="Hiperveza"/>
            <w:rFonts w:cstheme="minorHAnsi"/>
            <w:i/>
          </w:rPr>
          <w:t>https://marjan.unist.hr/UserDocsImages/Portals/0/adam/Content/MTFpN1gg7UWPtdTBDVky9A/Image/OTM-R%20Politika_odluka.pdf</w:t>
        </w:r>
      </w:hyperlink>
    </w:p>
    <w:p w14:paraId="0C87610B" w14:textId="77777777" w:rsidR="00B8564E" w:rsidRPr="008279C9" w:rsidRDefault="00B8564E" w:rsidP="000D3BC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5496" w:themeColor="accent1" w:themeShade="BF"/>
        </w:rPr>
      </w:pPr>
    </w:p>
    <w:p w14:paraId="7F03ACA7" w14:textId="2EF63A0A" w:rsidR="00B8564E" w:rsidRPr="008279C9" w:rsidRDefault="00B8564E" w:rsidP="00E9158E">
      <w:pPr>
        <w:pStyle w:val="Odlomakpopisa"/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279C9">
        <w:rPr>
          <w:rFonts w:cstheme="minorHAnsi"/>
        </w:rPr>
        <w:t>Jezična politika Sveučilišta u Splitu,</w:t>
      </w:r>
    </w:p>
    <w:p w14:paraId="763E66F0" w14:textId="5784627C" w:rsidR="00B8564E" w:rsidRPr="008279C9" w:rsidRDefault="00D5498C" w:rsidP="000D3BC5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2F5496" w:themeColor="accent1" w:themeShade="BF"/>
        </w:rPr>
      </w:pPr>
      <w:hyperlink r:id="rId69" w:history="1">
        <w:r w:rsidR="008279C9" w:rsidRPr="00937712">
          <w:rPr>
            <w:rStyle w:val="Hiperveza"/>
            <w:rFonts w:cstheme="minorHAnsi"/>
            <w:i/>
          </w:rPr>
          <w:t>https://marjan.unist.hr/UserDocsImages/Portals/0/EasyDNNNewsDocuments/14974/15.%20Jezicna%20politika%20UNIST.pdf</w:t>
        </w:r>
      </w:hyperlink>
    </w:p>
    <w:p w14:paraId="3E9A93D7" w14:textId="4F572590" w:rsidR="00B8564E" w:rsidRPr="008279C9" w:rsidRDefault="00B8564E" w:rsidP="000D3BC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5496" w:themeColor="accent1" w:themeShade="BF"/>
        </w:rPr>
      </w:pPr>
    </w:p>
    <w:p w14:paraId="00C775AF" w14:textId="7EBF48BD" w:rsidR="00B8564E" w:rsidRPr="008279C9" w:rsidRDefault="00B8564E" w:rsidP="00E9158E">
      <w:pPr>
        <w:pStyle w:val="Odlomakpopisa"/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279C9">
        <w:rPr>
          <w:rFonts w:cstheme="minorHAnsi"/>
        </w:rPr>
        <w:t>Politika angažiranja vanjskih pružatelja usluga Sveučilišta u Splitu, prosinac 2022.,</w:t>
      </w:r>
    </w:p>
    <w:p w14:paraId="7EFA75C4" w14:textId="1F625097" w:rsidR="00B8564E" w:rsidRPr="008279C9" w:rsidRDefault="00D5498C" w:rsidP="000D3BC5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2F5496" w:themeColor="accent1" w:themeShade="BF"/>
        </w:rPr>
      </w:pPr>
      <w:hyperlink r:id="rId70" w:history="1">
        <w:r w:rsidR="008279C9" w:rsidRPr="00937712">
          <w:rPr>
            <w:rStyle w:val="Hiperveza"/>
            <w:rFonts w:cstheme="minorHAnsi"/>
            <w:i/>
          </w:rPr>
          <w:t>https://marjan.unist.hr/UserDocsImages/Portals/0/adam/Content/7B_6fidma0iNSG9PWaOZYg/Text/Politika%20anga%C5%BEiranja%20vanjskih%20pru%C5%BEatelja%20usluga.pdf</w:t>
        </w:r>
      </w:hyperlink>
    </w:p>
    <w:p w14:paraId="3FA52A0C" w14:textId="77777777" w:rsidR="00B8564E" w:rsidRPr="008279C9" w:rsidRDefault="00B8564E" w:rsidP="000D3BC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0465DFF" w14:textId="3F73B413" w:rsidR="00B8564E" w:rsidRPr="008279C9" w:rsidRDefault="00B8564E" w:rsidP="00E9158E">
      <w:pPr>
        <w:pStyle w:val="Odlomakpopisa"/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279C9">
        <w:rPr>
          <w:rFonts w:cstheme="minorHAnsi"/>
        </w:rPr>
        <w:t>Politika protiv diskriminacije i uznemiravanja na Sveučilištu u Splitu, travanj 2021.,</w:t>
      </w:r>
    </w:p>
    <w:p w14:paraId="3690D73B" w14:textId="19B7F4B1" w:rsidR="00B8564E" w:rsidRPr="008279C9" w:rsidRDefault="00D5498C" w:rsidP="000D3BC5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2F5496" w:themeColor="accent1" w:themeShade="BF"/>
        </w:rPr>
      </w:pPr>
      <w:hyperlink r:id="rId71" w:history="1">
        <w:r w:rsidR="008279C9" w:rsidRPr="00937712">
          <w:rPr>
            <w:rStyle w:val="Hiperveza"/>
            <w:rFonts w:cstheme="minorHAnsi"/>
            <w:i/>
          </w:rPr>
          <w:t>https://marjan.unist.hr/UserDocsImages/Portals/0/DMX/2021/05/Politika%20protiv%20diskriminacije%20i%20uznemiravanja%20na%20Sveu%C4%8Dili%C5%A1tu%20u%20Splitu_1878.pdf</w:t>
        </w:r>
      </w:hyperlink>
    </w:p>
    <w:p w14:paraId="258564FA" w14:textId="77777777" w:rsidR="00B8564E" w:rsidRPr="00B8564E" w:rsidRDefault="00B8564E" w:rsidP="000D3BC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2F5496" w:themeColor="accent1" w:themeShade="BF"/>
        </w:rPr>
      </w:pPr>
    </w:p>
    <w:p w14:paraId="20B3D3D7" w14:textId="77777777" w:rsidR="005F03AD" w:rsidRPr="008279C9" w:rsidRDefault="005F03AD" w:rsidP="008279C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5496" w:themeColor="accent1" w:themeShade="BF"/>
        </w:rPr>
      </w:pPr>
    </w:p>
    <w:p w14:paraId="47E6D2B2" w14:textId="77777777" w:rsidR="005F03AD" w:rsidRPr="00B8564E" w:rsidRDefault="005F03AD" w:rsidP="005F03AD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5496" w:themeColor="accent1" w:themeShade="BF"/>
        </w:rPr>
      </w:pPr>
    </w:p>
    <w:p w14:paraId="6F34E487" w14:textId="0057592C" w:rsidR="005F03AD" w:rsidRPr="00B8564E" w:rsidRDefault="005F03AD" w:rsidP="005F03AD">
      <w:pPr>
        <w:pStyle w:val="Odlomakpopisa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F5496" w:themeColor="accent1" w:themeShade="BF"/>
        </w:rPr>
      </w:pPr>
    </w:p>
    <w:sectPr w:rsidR="005F03AD" w:rsidRPr="00B8564E">
      <w:headerReference w:type="default" r:id="rId7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72C8B" w14:textId="77777777" w:rsidR="00D5498C" w:rsidRDefault="00D5498C" w:rsidP="00186132">
      <w:pPr>
        <w:spacing w:after="0" w:line="240" w:lineRule="auto"/>
      </w:pPr>
      <w:r>
        <w:separator/>
      </w:r>
    </w:p>
  </w:endnote>
  <w:endnote w:type="continuationSeparator" w:id="0">
    <w:p w14:paraId="4E9F53AE" w14:textId="77777777" w:rsidR="00D5498C" w:rsidRDefault="00D5498C" w:rsidP="00186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02AA5" w14:textId="77777777" w:rsidR="00D5498C" w:rsidRDefault="00D5498C" w:rsidP="00186132">
      <w:pPr>
        <w:spacing w:after="0" w:line="240" w:lineRule="auto"/>
      </w:pPr>
      <w:r>
        <w:separator/>
      </w:r>
    </w:p>
  </w:footnote>
  <w:footnote w:type="continuationSeparator" w:id="0">
    <w:p w14:paraId="3D8C92F5" w14:textId="77777777" w:rsidR="00D5498C" w:rsidRDefault="00D5498C" w:rsidP="00186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EE4E1" w14:textId="77777777" w:rsidR="00A43BB1" w:rsidRDefault="00A43BB1">
    <w:pPr>
      <w:pStyle w:val="Zaglavlje"/>
    </w:pPr>
    <w:r>
      <w:rPr>
        <w:noProof/>
      </w:rPr>
      <w:drawing>
        <wp:inline distT="0" distB="0" distL="0" distR="0" wp14:anchorId="50908A35" wp14:editId="5412F988">
          <wp:extent cx="3267075" cy="571882"/>
          <wp:effectExtent l="0" t="0" r="0" b="0"/>
          <wp:docPr id="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91664" cy="5936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0385B"/>
    <w:multiLevelType w:val="hybridMultilevel"/>
    <w:tmpl w:val="685E60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E6932"/>
    <w:multiLevelType w:val="hybridMultilevel"/>
    <w:tmpl w:val="CC823F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519E1"/>
    <w:multiLevelType w:val="hybridMultilevel"/>
    <w:tmpl w:val="27BCB8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C6D66"/>
    <w:multiLevelType w:val="hybridMultilevel"/>
    <w:tmpl w:val="6360D8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F01F9"/>
    <w:multiLevelType w:val="hybridMultilevel"/>
    <w:tmpl w:val="93FA46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F40B3"/>
    <w:multiLevelType w:val="hybridMultilevel"/>
    <w:tmpl w:val="068686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24A71"/>
    <w:multiLevelType w:val="hybridMultilevel"/>
    <w:tmpl w:val="30EADD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B4914"/>
    <w:multiLevelType w:val="hybridMultilevel"/>
    <w:tmpl w:val="809A17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22922"/>
    <w:multiLevelType w:val="hybridMultilevel"/>
    <w:tmpl w:val="F954B6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31062D"/>
    <w:multiLevelType w:val="multilevel"/>
    <w:tmpl w:val="30FA6A7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16F032EA"/>
    <w:multiLevelType w:val="hybridMultilevel"/>
    <w:tmpl w:val="00F27D66"/>
    <w:lvl w:ilvl="0" w:tplc="C304EE1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927AEB"/>
    <w:multiLevelType w:val="multilevel"/>
    <w:tmpl w:val="1DF6AC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1BF40D39"/>
    <w:multiLevelType w:val="hybridMultilevel"/>
    <w:tmpl w:val="4412EF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1A429E"/>
    <w:multiLevelType w:val="hybridMultilevel"/>
    <w:tmpl w:val="EFC286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666EA9"/>
    <w:multiLevelType w:val="hybridMultilevel"/>
    <w:tmpl w:val="285809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D16873"/>
    <w:multiLevelType w:val="hybridMultilevel"/>
    <w:tmpl w:val="9AB24F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A97064"/>
    <w:multiLevelType w:val="hybridMultilevel"/>
    <w:tmpl w:val="F488BBA2"/>
    <w:lvl w:ilvl="0" w:tplc="041A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7" w15:restartNumberingAfterBreak="0">
    <w:nsid w:val="231879AF"/>
    <w:multiLevelType w:val="hybridMultilevel"/>
    <w:tmpl w:val="AB8A38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D1421A"/>
    <w:multiLevelType w:val="hybridMultilevel"/>
    <w:tmpl w:val="2CF2A4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FC3374"/>
    <w:multiLevelType w:val="hybridMultilevel"/>
    <w:tmpl w:val="3F9819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C14459"/>
    <w:multiLevelType w:val="hybridMultilevel"/>
    <w:tmpl w:val="46D843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3B7D66"/>
    <w:multiLevelType w:val="hybridMultilevel"/>
    <w:tmpl w:val="E7A426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A03077"/>
    <w:multiLevelType w:val="hybridMultilevel"/>
    <w:tmpl w:val="A6F48C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0A152F"/>
    <w:multiLevelType w:val="hybridMultilevel"/>
    <w:tmpl w:val="D1B6BC66"/>
    <w:lvl w:ilvl="0" w:tplc="041A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286F5F"/>
    <w:multiLevelType w:val="hybridMultilevel"/>
    <w:tmpl w:val="A25653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3C61F1"/>
    <w:multiLevelType w:val="multilevel"/>
    <w:tmpl w:val="ED30FC2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b/>
      </w:rPr>
    </w:lvl>
  </w:abstractNum>
  <w:abstractNum w:abstractNumId="26" w15:restartNumberingAfterBreak="0">
    <w:nsid w:val="378C2EFC"/>
    <w:multiLevelType w:val="hybridMultilevel"/>
    <w:tmpl w:val="8C6473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F3721F"/>
    <w:multiLevelType w:val="hybridMultilevel"/>
    <w:tmpl w:val="648E34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831861"/>
    <w:multiLevelType w:val="hybridMultilevel"/>
    <w:tmpl w:val="E08009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F45CC3"/>
    <w:multiLevelType w:val="hybridMultilevel"/>
    <w:tmpl w:val="45368B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8E206D"/>
    <w:multiLevelType w:val="hybridMultilevel"/>
    <w:tmpl w:val="5BCE4A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D340EE"/>
    <w:multiLevelType w:val="hybridMultilevel"/>
    <w:tmpl w:val="767A87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6A54C2"/>
    <w:multiLevelType w:val="hybridMultilevel"/>
    <w:tmpl w:val="9B1893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36673E"/>
    <w:multiLevelType w:val="hybridMultilevel"/>
    <w:tmpl w:val="16704B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AC2878"/>
    <w:multiLevelType w:val="hybridMultilevel"/>
    <w:tmpl w:val="B204F8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620087C"/>
    <w:multiLevelType w:val="hybridMultilevel"/>
    <w:tmpl w:val="56DEE8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52D3C"/>
    <w:multiLevelType w:val="hybridMultilevel"/>
    <w:tmpl w:val="67103E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8B4769F"/>
    <w:multiLevelType w:val="hybridMultilevel"/>
    <w:tmpl w:val="014E81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9C1068"/>
    <w:multiLevelType w:val="multilevel"/>
    <w:tmpl w:val="7938FB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51351681"/>
    <w:multiLevelType w:val="hybridMultilevel"/>
    <w:tmpl w:val="F3B640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0D03A6"/>
    <w:multiLevelType w:val="hybridMultilevel"/>
    <w:tmpl w:val="26F01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663516D"/>
    <w:multiLevelType w:val="hybridMultilevel"/>
    <w:tmpl w:val="136676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7550E8A"/>
    <w:multiLevelType w:val="hybridMultilevel"/>
    <w:tmpl w:val="ED7E84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A773E2A"/>
    <w:multiLevelType w:val="hybridMultilevel"/>
    <w:tmpl w:val="28DA9E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616EBB"/>
    <w:multiLevelType w:val="hybridMultilevel"/>
    <w:tmpl w:val="D0003F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DE14614"/>
    <w:multiLevelType w:val="hybridMultilevel"/>
    <w:tmpl w:val="492803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FB43CCE"/>
    <w:multiLevelType w:val="hybridMultilevel"/>
    <w:tmpl w:val="EE3896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15B2ED0"/>
    <w:multiLevelType w:val="hybridMultilevel"/>
    <w:tmpl w:val="5CFCA6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18E47F4"/>
    <w:multiLevelType w:val="multilevel"/>
    <w:tmpl w:val="71263F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9" w15:restartNumberingAfterBreak="0">
    <w:nsid w:val="63CC4CFC"/>
    <w:multiLevelType w:val="multilevel"/>
    <w:tmpl w:val="5A5E3E4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0" w15:restartNumberingAfterBreak="0">
    <w:nsid w:val="654E3D01"/>
    <w:multiLevelType w:val="hybridMultilevel"/>
    <w:tmpl w:val="26B685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8026424"/>
    <w:multiLevelType w:val="hybridMultilevel"/>
    <w:tmpl w:val="FE360D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A4E7DF2"/>
    <w:multiLevelType w:val="hybridMultilevel"/>
    <w:tmpl w:val="FBEAD3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AE2223B"/>
    <w:multiLevelType w:val="multilevel"/>
    <w:tmpl w:val="ED30FC2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b/>
      </w:rPr>
    </w:lvl>
  </w:abstractNum>
  <w:abstractNum w:abstractNumId="54" w15:restartNumberingAfterBreak="0">
    <w:nsid w:val="6C01428B"/>
    <w:multiLevelType w:val="hybridMultilevel"/>
    <w:tmpl w:val="567E8F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D733264"/>
    <w:multiLevelType w:val="hybridMultilevel"/>
    <w:tmpl w:val="BBBED7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DB517DA"/>
    <w:multiLevelType w:val="hybridMultilevel"/>
    <w:tmpl w:val="686EB720"/>
    <w:lvl w:ilvl="0" w:tplc="041A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7" w15:restartNumberingAfterBreak="0">
    <w:nsid w:val="6F01526A"/>
    <w:multiLevelType w:val="hybridMultilevel"/>
    <w:tmpl w:val="E44483AE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8" w15:restartNumberingAfterBreak="0">
    <w:nsid w:val="70B7726B"/>
    <w:multiLevelType w:val="hybridMultilevel"/>
    <w:tmpl w:val="8F3468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0F064AE"/>
    <w:multiLevelType w:val="hybridMultilevel"/>
    <w:tmpl w:val="77FA2E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1022DBF"/>
    <w:multiLevelType w:val="hybridMultilevel"/>
    <w:tmpl w:val="1DA6B4C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38D37B7"/>
    <w:multiLevelType w:val="hybridMultilevel"/>
    <w:tmpl w:val="526683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4E6745E"/>
    <w:multiLevelType w:val="hybridMultilevel"/>
    <w:tmpl w:val="3370C4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5842A51"/>
    <w:multiLevelType w:val="hybridMultilevel"/>
    <w:tmpl w:val="44421F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7084B79"/>
    <w:multiLevelType w:val="hybridMultilevel"/>
    <w:tmpl w:val="3390A0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71235B2"/>
    <w:multiLevelType w:val="hybridMultilevel"/>
    <w:tmpl w:val="700022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8A63D74"/>
    <w:multiLevelType w:val="hybridMultilevel"/>
    <w:tmpl w:val="AA702F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A612876"/>
    <w:multiLevelType w:val="hybridMultilevel"/>
    <w:tmpl w:val="0298F4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8"/>
  </w:num>
  <w:num w:numId="3">
    <w:abstractNumId w:val="14"/>
  </w:num>
  <w:num w:numId="4">
    <w:abstractNumId w:val="10"/>
  </w:num>
  <w:num w:numId="5">
    <w:abstractNumId w:val="48"/>
  </w:num>
  <w:num w:numId="6">
    <w:abstractNumId w:val="13"/>
  </w:num>
  <w:num w:numId="7">
    <w:abstractNumId w:val="21"/>
  </w:num>
  <w:num w:numId="8">
    <w:abstractNumId w:val="56"/>
  </w:num>
  <w:num w:numId="9">
    <w:abstractNumId w:val="51"/>
  </w:num>
  <w:num w:numId="10">
    <w:abstractNumId w:val="47"/>
  </w:num>
  <w:num w:numId="11">
    <w:abstractNumId w:val="66"/>
  </w:num>
  <w:num w:numId="12">
    <w:abstractNumId w:val="58"/>
  </w:num>
  <w:num w:numId="13">
    <w:abstractNumId w:val="30"/>
  </w:num>
  <w:num w:numId="14">
    <w:abstractNumId w:val="11"/>
  </w:num>
  <w:num w:numId="15">
    <w:abstractNumId w:val="23"/>
  </w:num>
  <w:num w:numId="16">
    <w:abstractNumId w:val="39"/>
  </w:num>
  <w:num w:numId="17">
    <w:abstractNumId w:val="50"/>
  </w:num>
  <w:num w:numId="18">
    <w:abstractNumId w:val="53"/>
  </w:num>
  <w:num w:numId="19">
    <w:abstractNumId w:val="1"/>
  </w:num>
  <w:num w:numId="20">
    <w:abstractNumId w:val="32"/>
  </w:num>
  <w:num w:numId="21">
    <w:abstractNumId w:val="40"/>
  </w:num>
  <w:num w:numId="22">
    <w:abstractNumId w:val="29"/>
  </w:num>
  <w:num w:numId="23">
    <w:abstractNumId w:val="0"/>
  </w:num>
  <w:num w:numId="24">
    <w:abstractNumId w:val="46"/>
  </w:num>
  <w:num w:numId="25">
    <w:abstractNumId w:val="41"/>
  </w:num>
  <w:num w:numId="26">
    <w:abstractNumId w:val="20"/>
  </w:num>
  <w:num w:numId="27">
    <w:abstractNumId w:val="67"/>
  </w:num>
  <w:num w:numId="28">
    <w:abstractNumId w:val="8"/>
  </w:num>
  <w:num w:numId="29">
    <w:abstractNumId w:val="45"/>
  </w:num>
  <w:num w:numId="30">
    <w:abstractNumId w:val="25"/>
  </w:num>
  <w:num w:numId="31">
    <w:abstractNumId w:val="37"/>
  </w:num>
  <w:num w:numId="32">
    <w:abstractNumId w:val="34"/>
  </w:num>
  <w:num w:numId="33">
    <w:abstractNumId w:val="49"/>
  </w:num>
  <w:num w:numId="34">
    <w:abstractNumId w:val="4"/>
  </w:num>
  <w:num w:numId="35">
    <w:abstractNumId w:val="62"/>
  </w:num>
  <w:num w:numId="36">
    <w:abstractNumId w:val="15"/>
  </w:num>
  <w:num w:numId="37">
    <w:abstractNumId w:val="28"/>
  </w:num>
  <w:num w:numId="38">
    <w:abstractNumId w:val="26"/>
  </w:num>
  <w:num w:numId="39">
    <w:abstractNumId w:val="55"/>
  </w:num>
  <w:num w:numId="40">
    <w:abstractNumId w:val="27"/>
  </w:num>
  <w:num w:numId="41">
    <w:abstractNumId w:val="36"/>
  </w:num>
  <w:num w:numId="42">
    <w:abstractNumId w:val="65"/>
  </w:num>
  <w:num w:numId="43">
    <w:abstractNumId w:val="5"/>
  </w:num>
  <w:num w:numId="44">
    <w:abstractNumId w:val="6"/>
  </w:num>
  <w:num w:numId="45">
    <w:abstractNumId w:val="63"/>
  </w:num>
  <w:num w:numId="46">
    <w:abstractNumId w:val="2"/>
  </w:num>
  <w:num w:numId="47">
    <w:abstractNumId w:val="52"/>
  </w:num>
  <w:num w:numId="48">
    <w:abstractNumId w:val="54"/>
  </w:num>
  <w:num w:numId="49">
    <w:abstractNumId w:val="9"/>
  </w:num>
  <w:num w:numId="50">
    <w:abstractNumId w:val="35"/>
  </w:num>
  <w:num w:numId="51">
    <w:abstractNumId w:val="42"/>
  </w:num>
  <w:num w:numId="52">
    <w:abstractNumId w:val="33"/>
  </w:num>
  <w:num w:numId="53">
    <w:abstractNumId w:val="60"/>
  </w:num>
  <w:num w:numId="54">
    <w:abstractNumId w:val="22"/>
  </w:num>
  <w:num w:numId="55">
    <w:abstractNumId w:val="44"/>
  </w:num>
  <w:num w:numId="56">
    <w:abstractNumId w:val="16"/>
  </w:num>
  <w:num w:numId="57">
    <w:abstractNumId w:val="12"/>
  </w:num>
  <w:num w:numId="58">
    <w:abstractNumId w:val="19"/>
  </w:num>
  <w:num w:numId="59">
    <w:abstractNumId w:val="31"/>
  </w:num>
  <w:num w:numId="60">
    <w:abstractNumId w:val="64"/>
  </w:num>
  <w:num w:numId="61">
    <w:abstractNumId w:val="3"/>
  </w:num>
  <w:num w:numId="62">
    <w:abstractNumId w:val="61"/>
  </w:num>
  <w:num w:numId="63">
    <w:abstractNumId w:val="57"/>
  </w:num>
  <w:num w:numId="64">
    <w:abstractNumId w:val="24"/>
  </w:num>
  <w:num w:numId="65">
    <w:abstractNumId w:val="18"/>
  </w:num>
  <w:num w:numId="66">
    <w:abstractNumId w:val="7"/>
  </w:num>
  <w:num w:numId="67">
    <w:abstractNumId w:val="59"/>
  </w:num>
  <w:num w:numId="68">
    <w:abstractNumId w:val="43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132"/>
    <w:rsid w:val="00006998"/>
    <w:rsid w:val="00007E50"/>
    <w:rsid w:val="00017B8E"/>
    <w:rsid w:val="00022E89"/>
    <w:rsid w:val="00023AAB"/>
    <w:rsid w:val="00024855"/>
    <w:rsid w:val="00026AD4"/>
    <w:rsid w:val="0002799C"/>
    <w:rsid w:val="000338C8"/>
    <w:rsid w:val="00034A50"/>
    <w:rsid w:val="00034A52"/>
    <w:rsid w:val="0003548E"/>
    <w:rsid w:val="000360A1"/>
    <w:rsid w:val="00036C0B"/>
    <w:rsid w:val="00037670"/>
    <w:rsid w:val="00037719"/>
    <w:rsid w:val="00042660"/>
    <w:rsid w:val="00044F10"/>
    <w:rsid w:val="00054F57"/>
    <w:rsid w:val="000632C1"/>
    <w:rsid w:val="000637DD"/>
    <w:rsid w:val="0006527E"/>
    <w:rsid w:val="00065601"/>
    <w:rsid w:val="00071F4E"/>
    <w:rsid w:val="00075920"/>
    <w:rsid w:val="00075DE8"/>
    <w:rsid w:val="00081A65"/>
    <w:rsid w:val="00084109"/>
    <w:rsid w:val="000878C8"/>
    <w:rsid w:val="00093873"/>
    <w:rsid w:val="000949C1"/>
    <w:rsid w:val="000958A0"/>
    <w:rsid w:val="000A03AE"/>
    <w:rsid w:val="000A0952"/>
    <w:rsid w:val="000A0C4D"/>
    <w:rsid w:val="000A5EBE"/>
    <w:rsid w:val="000B0B41"/>
    <w:rsid w:val="000B4685"/>
    <w:rsid w:val="000B7FCD"/>
    <w:rsid w:val="000C0835"/>
    <w:rsid w:val="000D01EE"/>
    <w:rsid w:val="000D329B"/>
    <w:rsid w:val="000D3BC5"/>
    <w:rsid w:val="000D4AF4"/>
    <w:rsid w:val="000E3F18"/>
    <w:rsid w:val="000E401A"/>
    <w:rsid w:val="000E669B"/>
    <w:rsid w:val="000F0264"/>
    <w:rsid w:val="000F3F38"/>
    <w:rsid w:val="0010468D"/>
    <w:rsid w:val="00104D6A"/>
    <w:rsid w:val="0010515A"/>
    <w:rsid w:val="001054C6"/>
    <w:rsid w:val="001102AC"/>
    <w:rsid w:val="001114B7"/>
    <w:rsid w:val="00111E4D"/>
    <w:rsid w:val="00115497"/>
    <w:rsid w:val="00115A60"/>
    <w:rsid w:val="00115EED"/>
    <w:rsid w:val="00116951"/>
    <w:rsid w:val="0012358D"/>
    <w:rsid w:val="00123BA0"/>
    <w:rsid w:val="001261DE"/>
    <w:rsid w:val="00126629"/>
    <w:rsid w:val="001309E8"/>
    <w:rsid w:val="00130E47"/>
    <w:rsid w:val="00136298"/>
    <w:rsid w:val="00140738"/>
    <w:rsid w:val="001408DE"/>
    <w:rsid w:val="001454CE"/>
    <w:rsid w:val="00145706"/>
    <w:rsid w:val="00147619"/>
    <w:rsid w:val="00153255"/>
    <w:rsid w:val="00154100"/>
    <w:rsid w:val="00157F4C"/>
    <w:rsid w:val="001604C4"/>
    <w:rsid w:val="00164AAC"/>
    <w:rsid w:val="001655FF"/>
    <w:rsid w:val="00166226"/>
    <w:rsid w:val="00172040"/>
    <w:rsid w:val="00176E47"/>
    <w:rsid w:val="00181203"/>
    <w:rsid w:val="0018521B"/>
    <w:rsid w:val="00185E14"/>
    <w:rsid w:val="00186132"/>
    <w:rsid w:val="00190903"/>
    <w:rsid w:val="00191714"/>
    <w:rsid w:val="00194556"/>
    <w:rsid w:val="00197C94"/>
    <w:rsid w:val="001A1569"/>
    <w:rsid w:val="001B0643"/>
    <w:rsid w:val="001C1B66"/>
    <w:rsid w:val="001C2A4C"/>
    <w:rsid w:val="001C587B"/>
    <w:rsid w:val="001C5F76"/>
    <w:rsid w:val="001D2A34"/>
    <w:rsid w:val="001D4C0A"/>
    <w:rsid w:val="001F0CA2"/>
    <w:rsid w:val="001F477C"/>
    <w:rsid w:val="001F590D"/>
    <w:rsid w:val="00201984"/>
    <w:rsid w:val="00203833"/>
    <w:rsid w:val="00206393"/>
    <w:rsid w:val="002127CB"/>
    <w:rsid w:val="002137B1"/>
    <w:rsid w:val="00215F43"/>
    <w:rsid w:val="0021660A"/>
    <w:rsid w:val="00220D92"/>
    <w:rsid w:val="002218DB"/>
    <w:rsid w:val="0022273F"/>
    <w:rsid w:val="00225E2C"/>
    <w:rsid w:val="00225F24"/>
    <w:rsid w:val="00233D91"/>
    <w:rsid w:val="00234508"/>
    <w:rsid w:val="002366F0"/>
    <w:rsid w:val="00237ED0"/>
    <w:rsid w:val="002409B6"/>
    <w:rsid w:val="00241C87"/>
    <w:rsid w:val="0024691B"/>
    <w:rsid w:val="002479B4"/>
    <w:rsid w:val="00250ACC"/>
    <w:rsid w:val="00250B44"/>
    <w:rsid w:val="00250D7E"/>
    <w:rsid w:val="0025249D"/>
    <w:rsid w:val="002526E2"/>
    <w:rsid w:val="00252929"/>
    <w:rsid w:val="002546E7"/>
    <w:rsid w:val="0025560C"/>
    <w:rsid w:val="00257A3E"/>
    <w:rsid w:val="00262094"/>
    <w:rsid w:val="002636FE"/>
    <w:rsid w:val="00263BC2"/>
    <w:rsid w:val="00264F86"/>
    <w:rsid w:val="00265080"/>
    <w:rsid w:val="00271EA7"/>
    <w:rsid w:val="002771B8"/>
    <w:rsid w:val="002806A5"/>
    <w:rsid w:val="00280B0F"/>
    <w:rsid w:val="00280D4D"/>
    <w:rsid w:val="0028299B"/>
    <w:rsid w:val="00283952"/>
    <w:rsid w:val="0028451F"/>
    <w:rsid w:val="0029638B"/>
    <w:rsid w:val="002A0FDC"/>
    <w:rsid w:val="002A1439"/>
    <w:rsid w:val="002A1DB4"/>
    <w:rsid w:val="002A330F"/>
    <w:rsid w:val="002A600C"/>
    <w:rsid w:val="002B0DED"/>
    <w:rsid w:val="002B3718"/>
    <w:rsid w:val="002B5DE9"/>
    <w:rsid w:val="002B72B3"/>
    <w:rsid w:val="002C0D0D"/>
    <w:rsid w:val="002C4C09"/>
    <w:rsid w:val="002C4D68"/>
    <w:rsid w:val="002C5736"/>
    <w:rsid w:val="002C75BE"/>
    <w:rsid w:val="002D1CC5"/>
    <w:rsid w:val="002D25FA"/>
    <w:rsid w:val="002D7ECB"/>
    <w:rsid w:val="002E5AEE"/>
    <w:rsid w:val="002E6494"/>
    <w:rsid w:val="002E7F40"/>
    <w:rsid w:val="002F4048"/>
    <w:rsid w:val="002F7CF5"/>
    <w:rsid w:val="00300872"/>
    <w:rsid w:val="00310469"/>
    <w:rsid w:val="00312875"/>
    <w:rsid w:val="00313A1C"/>
    <w:rsid w:val="00316489"/>
    <w:rsid w:val="00316BC1"/>
    <w:rsid w:val="00321218"/>
    <w:rsid w:val="003276DD"/>
    <w:rsid w:val="0032776F"/>
    <w:rsid w:val="0033352B"/>
    <w:rsid w:val="00334D02"/>
    <w:rsid w:val="00337626"/>
    <w:rsid w:val="00341460"/>
    <w:rsid w:val="00345CD1"/>
    <w:rsid w:val="00350D09"/>
    <w:rsid w:val="003533E8"/>
    <w:rsid w:val="00356069"/>
    <w:rsid w:val="00357F21"/>
    <w:rsid w:val="00364546"/>
    <w:rsid w:val="00367FDD"/>
    <w:rsid w:val="00373623"/>
    <w:rsid w:val="00373957"/>
    <w:rsid w:val="00373D9D"/>
    <w:rsid w:val="00374CC5"/>
    <w:rsid w:val="00375B2E"/>
    <w:rsid w:val="00376519"/>
    <w:rsid w:val="00377925"/>
    <w:rsid w:val="00382C8F"/>
    <w:rsid w:val="00385DBB"/>
    <w:rsid w:val="003905A1"/>
    <w:rsid w:val="003907C9"/>
    <w:rsid w:val="00391172"/>
    <w:rsid w:val="0039220F"/>
    <w:rsid w:val="00394612"/>
    <w:rsid w:val="003A2D8C"/>
    <w:rsid w:val="003A3A9C"/>
    <w:rsid w:val="003A648D"/>
    <w:rsid w:val="003A7EB3"/>
    <w:rsid w:val="003B16D6"/>
    <w:rsid w:val="003B345C"/>
    <w:rsid w:val="003B34F5"/>
    <w:rsid w:val="003B5121"/>
    <w:rsid w:val="003C1C01"/>
    <w:rsid w:val="003C1FB1"/>
    <w:rsid w:val="003C3B8F"/>
    <w:rsid w:val="003C3D7F"/>
    <w:rsid w:val="003D6DE0"/>
    <w:rsid w:val="003D7CB1"/>
    <w:rsid w:val="003E03AF"/>
    <w:rsid w:val="003E33BD"/>
    <w:rsid w:val="003F2249"/>
    <w:rsid w:val="003F35FE"/>
    <w:rsid w:val="003F3D27"/>
    <w:rsid w:val="003F4A5A"/>
    <w:rsid w:val="00401337"/>
    <w:rsid w:val="004028C6"/>
    <w:rsid w:val="00402BC9"/>
    <w:rsid w:val="00402C6D"/>
    <w:rsid w:val="00402D1F"/>
    <w:rsid w:val="00406371"/>
    <w:rsid w:val="004111D1"/>
    <w:rsid w:val="004150B5"/>
    <w:rsid w:val="00416F6A"/>
    <w:rsid w:val="004229DC"/>
    <w:rsid w:val="00423276"/>
    <w:rsid w:val="004238BB"/>
    <w:rsid w:val="00425780"/>
    <w:rsid w:val="00427EFF"/>
    <w:rsid w:val="00434A24"/>
    <w:rsid w:val="004355BF"/>
    <w:rsid w:val="00436ACB"/>
    <w:rsid w:val="00437228"/>
    <w:rsid w:val="0044100A"/>
    <w:rsid w:val="0044353B"/>
    <w:rsid w:val="00443981"/>
    <w:rsid w:val="004444AE"/>
    <w:rsid w:val="00451DBE"/>
    <w:rsid w:val="00456CA8"/>
    <w:rsid w:val="004612D7"/>
    <w:rsid w:val="00462F13"/>
    <w:rsid w:val="00466CEF"/>
    <w:rsid w:val="00467295"/>
    <w:rsid w:val="00474FA1"/>
    <w:rsid w:val="00480145"/>
    <w:rsid w:val="00482BFE"/>
    <w:rsid w:val="004906FD"/>
    <w:rsid w:val="0049093F"/>
    <w:rsid w:val="004909AF"/>
    <w:rsid w:val="00490AE5"/>
    <w:rsid w:val="00490C04"/>
    <w:rsid w:val="004951BA"/>
    <w:rsid w:val="00496102"/>
    <w:rsid w:val="00497D29"/>
    <w:rsid w:val="004A109B"/>
    <w:rsid w:val="004A1DB4"/>
    <w:rsid w:val="004A2429"/>
    <w:rsid w:val="004A2CF3"/>
    <w:rsid w:val="004B2660"/>
    <w:rsid w:val="004B2A6E"/>
    <w:rsid w:val="004C0451"/>
    <w:rsid w:val="004C216D"/>
    <w:rsid w:val="004C574E"/>
    <w:rsid w:val="004C76EB"/>
    <w:rsid w:val="004D3041"/>
    <w:rsid w:val="004D4704"/>
    <w:rsid w:val="004D7C90"/>
    <w:rsid w:val="004E2230"/>
    <w:rsid w:val="004E3A8F"/>
    <w:rsid w:val="004E424F"/>
    <w:rsid w:val="004E5F7D"/>
    <w:rsid w:val="004F0C0B"/>
    <w:rsid w:val="004F0C2A"/>
    <w:rsid w:val="004F2069"/>
    <w:rsid w:val="004F2467"/>
    <w:rsid w:val="004F2862"/>
    <w:rsid w:val="004F3184"/>
    <w:rsid w:val="004F3842"/>
    <w:rsid w:val="004F4329"/>
    <w:rsid w:val="004F4A6F"/>
    <w:rsid w:val="004F5FAB"/>
    <w:rsid w:val="005047C1"/>
    <w:rsid w:val="005055F8"/>
    <w:rsid w:val="00510F0A"/>
    <w:rsid w:val="00517E26"/>
    <w:rsid w:val="005267D8"/>
    <w:rsid w:val="005318F9"/>
    <w:rsid w:val="005404BD"/>
    <w:rsid w:val="00540CB7"/>
    <w:rsid w:val="005517DB"/>
    <w:rsid w:val="005523E3"/>
    <w:rsid w:val="005537AA"/>
    <w:rsid w:val="00554494"/>
    <w:rsid w:val="00556555"/>
    <w:rsid w:val="0055656B"/>
    <w:rsid w:val="00561DAD"/>
    <w:rsid w:val="00563ACD"/>
    <w:rsid w:val="00572D49"/>
    <w:rsid w:val="005738D4"/>
    <w:rsid w:val="00576AC4"/>
    <w:rsid w:val="00583243"/>
    <w:rsid w:val="00586FE1"/>
    <w:rsid w:val="0058789B"/>
    <w:rsid w:val="005920FF"/>
    <w:rsid w:val="00594845"/>
    <w:rsid w:val="005A0A38"/>
    <w:rsid w:val="005A442B"/>
    <w:rsid w:val="005B0F2A"/>
    <w:rsid w:val="005B180D"/>
    <w:rsid w:val="005B1A4D"/>
    <w:rsid w:val="005B3DD2"/>
    <w:rsid w:val="005B4AE4"/>
    <w:rsid w:val="005B62CF"/>
    <w:rsid w:val="005C2F63"/>
    <w:rsid w:val="005C4790"/>
    <w:rsid w:val="005C5F3F"/>
    <w:rsid w:val="005C68A4"/>
    <w:rsid w:val="005C7D35"/>
    <w:rsid w:val="005D2AFD"/>
    <w:rsid w:val="005D3012"/>
    <w:rsid w:val="005D3953"/>
    <w:rsid w:val="005D6F43"/>
    <w:rsid w:val="005E191D"/>
    <w:rsid w:val="005E7CD0"/>
    <w:rsid w:val="005F03AD"/>
    <w:rsid w:val="005F2E5F"/>
    <w:rsid w:val="005F3F09"/>
    <w:rsid w:val="005F4021"/>
    <w:rsid w:val="005F5B4C"/>
    <w:rsid w:val="005F65AD"/>
    <w:rsid w:val="005F6D1D"/>
    <w:rsid w:val="0061297D"/>
    <w:rsid w:val="00613DDC"/>
    <w:rsid w:val="006150FB"/>
    <w:rsid w:val="00620746"/>
    <w:rsid w:val="00620EB7"/>
    <w:rsid w:val="00626543"/>
    <w:rsid w:val="00631879"/>
    <w:rsid w:val="0063529C"/>
    <w:rsid w:val="00641BB8"/>
    <w:rsid w:val="00645DFD"/>
    <w:rsid w:val="00652B70"/>
    <w:rsid w:val="00654E62"/>
    <w:rsid w:val="00654FA5"/>
    <w:rsid w:val="00661FB6"/>
    <w:rsid w:val="00663B69"/>
    <w:rsid w:val="00664D41"/>
    <w:rsid w:val="00666C20"/>
    <w:rsid w:val="006739AB"/>
    <w:rsid w:val="00673A72"/>
    <w:rsid w:val="00675B45"/>
    <w:rsid w:val="00677620"/>
    <w:rsid w:val="00680C01"/>
    <w:rsid w:val="0068152C"/>
    <w:rsid w:val="00682D00"/>
    <w:rsid w:val="00685327"/>
    <w:rsid w:val="00693FCE"/>
    <w:rsid w:val="006A0CDE"/>
    <w:rsid w:val="006A0E0B"/>
    <w:rsid w:val="006A1B99"/>
    <w:rsid w:val="006A21FE"/>
    <w:rsid w:val="006A5E7A"/>
    <w:rsid w:val="006A5F86"/>
    <w:rsid w:val="006A7922"/>
    <w:rsid w:val="006B3582"/>
    <w:rsid w:val="006B7BF9"/>
    <w:rsid w:val="006C03C6"/>
    <w:rsid w:val="006C5C4E"/>
    <w:rsid w:val="006C5E0D"/>
    <w:rsid w:val="006C7455"/>
    <w:rsid w:val="006D0FE6"/>
    <w:rsid w:val="006D1D56"/>
    <w:rsid w:val="006D3E62"/>
    <w:rsid w:val="006D5FFF"/>
    <w:rsid w:val="006F0237"/>
    <w:rsid w:val="006F381C"/>
    <w:rsid w:val="006F4ABB"/>
    <w:rsid w:val="006F6972"/>
    <w:rsid w:val="007026E0"/>
    <w:rsid w:val="0070568D"/>
    <w:rsid w:val="0071391E"/>
    <w:rsid w:val="007145B2"/>
    <w:rsid w:val="00716A3A"/>
    <w:rsid w:val="00717FB4"/>
    <w:rsid w:val="0072296F"/>
    <w:rsid w:val="00726DCA"/>
    <w:rsid w:val="00727AF5"/>
    <w:rsid w:val="0073346B"/>
    <w:rsid w:val="00736B53"/>
    <w:rsid w:val="0074270F"/>
    <w:rsid w:val="0074384E"/>
    <w:rsid w:val="0074524F"/>
    <w:rsid w:val="007469AE"/>
    <w:rsid w:val="00750F17"/>
    <w:rsid w:val="00754DD9"/>
    <w:rsid w:val="0075603D"/>
    <w:rsid w:val="00760F2F"/>
    <w:rsid w:val="0076399A"/>
    <w:rsid w:val="00763B91"/>
    <w:rsid w:val="0076598D"/>
    <w:rsid w:val="0076652F"/>
    <w:rsid w:val="007673B2"/>
    <w:rsid w:val="00767659"/>
    <w:rsid w:val="0077423E"/>
    <w:rsid w:val="00774979"/>
    <w:rsid w:val="007752B2"/>
    <w:rsid w:val="00781E8B"/>
    <w:rsid w:val="0078637B"/>
    <w:rsid w:val="007900DC"/>
    <w:rsid w:val="00790ED3"/>
    <w:rsid w:val="007916E3"/>
    <w:rsid w:val="0079333E"/>
    <w:rsid w:val="00796E37"/>
    <w:rsid w:val="007A0B8F"/>
    <w:rsid w:val="007A3122"/>
    <w:rsid w:val="007A319C"/>
    <w:rsid w:val="007A3D17"/>
    <w:rsid w:val="007A3F25"/>
    <w:rsid w:val="007A51E1"/>
    <w:rsid w:val="007B17D2"/>
    <w:rsid w:val="007B2BBD"/>
    <w:rsid w:val="007B7080"/>
    <w:rsid w:val="007B79E8"/>
    <w:rsid w:val="007C5D49"/>
    <w:rsid w:val="007C63DB"/>
    <w:rsid w:val="007C6A6F"/>
    <w:rsid w:val="007D2C64"/>
    <w:rsid w:val="007D3234"/>
    <w:rsid w:val="007D6E0A"/>
    <w:rsid w:val="007E1D66"/>
    <w:rsid w:val="007E4641"/>
    <w:rsid w:val="007E49D3"/>
    <w:rsid w:val="007E4BA7"/>
    <w:rsid w:val="007E7D40"/>
    <w:rsid w:val="007F03EB"/>
    <w:rsid w:val="007F0DB6"/>
    <w:rsid w:val="007F1434"/>
    <w:rsid w:val="007F21AA"/>
    <w:rsid w:val="007F5786"/>
    <w:rsid w:val="00804125"/>
    <w:rsid w:val="00805CC4"/>
    <w:rsid w:val="008145F2"/>
    <w:rsid w:val="00815B12"/>
    <w:rsid w:val="00817403"/>
    <w:rsid w:val="008218E7"/>
    <w:rsid w:val="00822A98"/>
    <w:rsid w:val="0082532C"/>
    <w:rsid w:val="00825863"/>
    <w:rsid w:val="00826669"/>
    <w:rsid w:val="0082798D"/>
    <w:rsid w:val="008279C9"/>
    <w:rsid w:val="0083189E"/>
    <w:rsid w:val="0083199D"/>
    <w:rsid w:val="00834C1E"/>
    <w:rsid w:val="008413BB"/>
    <w:rsid w:val="0084183C"/>
    <w:rsid w:val="008446A5"/>
    <w:rsid w:val="00845887"/>
    <w:rsid w:val="00846479"/>
    <w:rsid w:val="00847027"/>
    <w:rsid w:val="008479D4"/>
    <w:rsid w:val="00850122"/>
    <w:rsid w:val="00851160"/>
    <w:rsid w:val="00853D18"/>
    <w:rsid w:val="008612DF"/>
    <w:rsid w:val="00872C20"/>
    <w:rsid w:val="008814F7"/>
    <w:rsid w:val="0088194B"/>
    <w:rsid w:val="00881D73"/>
    <w:rsid w:val="00881E42"/>
    <w:rsid w:val="008900F7"/>
    <w:rsid w:val="0089070E"/>
    <w:rsid w:val="00892940"/>
    <w:rsid w:val="00893815"/>
    <w:rsid w:val="00894D3A"/>
    <w:rsid w:val="0089668B"/>
    <w:rsid w:val="00897CFF"/>
    <w:rsid w:val="008A0FA9"/>
    <w:rsid w:val="008A1459"/>
    <w:rsid w:val="008A1547"/>
    <w:rsid w:val="008A1964"/>
    <w:rsid w:val="008A1AC3"/>
    <w:rsid w:val="008A2A05"/>
    <w:rsid w:val="008A7291"/>
    <w:rsid w:val="008A752D"/>
    <w:rsid w:val="008B304B"/>
    <w:rsid w:val="008B4192"/>
    <w:rsid w:val="008C0912"/>
    <w:rsid w:val="008C13AB"/>
    <w:rsid w:val="008C2262"/>
    <w:rsid w:val="008C6687"/>
    <w:rsid w:val="008D221A"/>
    <w:rsid w:val="008D22E1"/>
    <w:rsid w:val="008D41F2"/>
    <w:rsid w:val="008E27BE"/>
    <w:rsid w:val="008E37BE"/>
    <w:rsid w:val="008E5609"/>
    <w:rsid w:val="008E5D1F"/>
    <w:rsid w:val="008E6FDC"/>
    <w:rsid w:val="008F2ED4"/>
    <w:rsid w:val="00902960"/>
    <w:rsid w:val="0090462F"/>
    <w:rsid w:val="0090483F"/>
    <w:rsid w:val="00906BB3"/>
    <w:rsid w:val="00906D6D"/>
    <w:rsid w:val="00911CDD"/>
    <w:rsid w:val="00915285"/>
    <w:rsid w:val="00917B7E"/>
    <w:rsid w:val="00921B7E"/>
    <w:rsid w:val="009256FD"/>
    <w:rsid w:val="009274B2"/>
    <w:rsid w:val="00937D09"/>
    <w:rsid w:val="00946125"/>
    <w:rsid w:val="0094749A"/>
    <w:rsid w:val="00947D28"/>
    <w:rsid w:val="0095053E"/>
    <w:rsid w:val="00955EE8"/>
    <w:rsid w:val="0096097E"/>
    <w:rsid w:val="009611AC"/>
    <w:rsid w:val="0096540B"/>
    <w:rsid w:val="00967319"/>
    <w:rsid w:val="009701EF"/>
    <w:rsid w:val="0097242D"/>
    <w:rsid w:val="00983FF6"/>
    <w:rsid w:val="0098537C"/>
    <w:rsid w:val="0099003C"/>
    <w:rsid w:val="0099176E"/>
    <w:rsid w:val="00992723"/>
    <w:rsid w:val="00994EAD"/>
    <w:rsid w:val="00995B76"/>
    <w:rsid w:val="00996516"/>
    <w:rsid w:val="00996B52"/>
    <w:rsid w:val="009A2FAB"/>
    <w:rsid w:val="009A599A"/>
    <w:rsid w:val="009B5A3F"/>
    <w:rsid w:val="009B63C9"/>
    <w:rsid w:val="009B77E6"/>
    <w:rsid w:val="009C00FE"/>
    <w:rsid w:val="009C39D0"/>
    <w:rsid w:val="009C4C78"/>
    <w:rsid w:val="009C5161"/>
    <w:rsid w:val="009C7657"/>
    <w:rsid w:val="009D07AF"/>
    <w:rsid w:val="009D1AC9"/>
    <w:rsid w:val="009D4102"/>
    <w:rsid w:val="009D46F9"/>
    <w:rsid w:val="009D6471"/>
    <w:rsid w:val="009D6B40"/>
    <w:rsid w:val="009D6D3E"/>
    <w:rsid w:val="009E0827"/>
    <w:rsid w:val="009E0F10"/>
    <w:rsid w:val="009E3A80"/>
    <w:rsid w:val="009E6B06"/>
    <w:rsid w:val="009E7732"/>
    <w:rsid w:val="009F1749"/>
    <w:rsid w:val="009F62F3"/>
    <w:rsid w:val="00A05867"/>
    <w:rsid w:val="00A11E5C"/>
    <w:rsid w:val="00A176EB"/>
    <w:rsid w:val="00A21EBC"/>
    <w:rsid w:val="00A231D1"/>
    <w:rsid w:val="00A23EFA"/>
    <w:rsid w:val="00A27684"/>
    <w:rsid w:val="00A30D77"/>
    <w:rsid w:val="00A37864"/>
    <w:rsid w:val="00A37DFF"/>
    <w:rsid w:val="00A41D7C"/>
    <w:rsid w:val="00A43BB1"/>
    <w:rsid w:val="00A43E29"/>
    <w:rsid w:val="00A466F9"/>
    <w:rsid w:val="00A51A05"/>
    <w:rsid w:val="00A51DB9"/>
    <w:rsid w:val="00A5288B"/>
    <w:rsid w:val="00A546C1"/>
    <w:rsid w:val="00A57C27"/>
    <w:rsid w:val="00A623D3"/>
    <w:rsid w:val="00A627C8"/>
    <w:rsid w:val="00A6312A"/>
    <w:rsid w:val="00A70F83"/>
    <w:rsid w:val="00A7332D"/>
    <w:rsid w:val="00A75A91"/>
    <w:rsid w:val="00A76EB3"/>
    <w:rsid w:val="00A85836"/>
    <w:rsid w:val="00A87A5B"/>
    <w:rsid w:val="00A93A4C"/>
    <w:rsid w:val="00A93F02"/>
    <w:rsid w:val="00A955ED"/>
    <w:rsid w:val="00A9566B"/>
    <w:rsid w:val="00A97912"/>
    <w:rsid w:val="00AA2E63"/>
    <w:rsid w:val="00AA3422"/>
    <w:rsid w:val="00AB47D6"/>
    <w:rsid w:val="00AB683B"/>
    <w:rsid w:val="00AB7CC7"/>
    <w:rsid w:val="00AC32ED"/>
    <w:rsid w:val="00AC474C"/>
    <w:rsid w:val="00AD594E"/>
    <w:rsid w:val="00AE0160"/>
    <w:rsid w:val="00AE22B5"/>
    <w:rsid w:val="00AE2B5B"/>
    <w:rsid w:val="00AE56BF"/>
    <w:rsid w:val="00AF1090"/>
    <w:rsid w:val="00AF67A4"/>
    <w:rsid w:val="00AF6B09"/>
    <w:rsid w:val="00B003DC"/>
    <w:rsid w:val="00B0165E"/>
    <w:rsid w:val="00B01E3C"/>
    <w:rsid w:val="00B04BDC"/>
    <w:rsid w:val="00B05D8D"/>
    <w:rsid w:val="00B06BB2"/>
    <w:rsid w:val="00B07656"/>
    <w:rsid w:val="00B1442D"/>
    <w:rsid w:val="00B15656"/>
    <w:rsid w:val="00B1667B"/>
    <w:rsid w:val="00B16CC0"/>
    <w:rsid w:val="00B21780"/>
    <w:rsid w:val="00B23F14"/>
    <w:rsid w:val="00B31725"/>
    <w:rsid w:val="00B320E6"/>
    <w:rsid w:val="00B350D2"/>
    <w:rsid w:val="00B37EB4"/>
    <w:rsid w:val="00B43594"/>
    <w:rsid w:val="00B50240"/>
    <w:rsid w:val="00B50914"/>
    <w:rsid w:val="00B554A6"/>
    <w:rsid w:val="00B6299B"/>
    <w:rsid w:val="00B663D2"/>
    <w:rsid w:val="00B67D54"/>
    <w:rsid w:val="00B67D59"/>
    <w:rsid w:val="00B71EBE"/>
    <w:rsid w:val="00B72007"/>
    <w:rsid w:val="00B737E1"/>
    <w:rsid w:val="00B745C3"/>
    <w:rsid w:val="00B75EC7"/>
    <w:rsid w:val="00B770CC"/>
    <w:rsid w:val="00B8105E"/>
    <w:rsid w:val="00B81EAA"/>
    <w:rsid w:val="00B8296D"/>
    <w:rsid w:val="00B8564E"/>
    <w:rsid w:val="00B85AA2"/>
    <w:rsid w:val="00B914BA"/>
    <w:rsid w:val="00B91977"/>
    <w:rsid w:val="00B96DF9"/>
    <w:rsid w:val="00BA1570"/>
    <w:rsid w:val="00BA624F"/>
    <w:rsid w:val="00BA6B29"/>
    <w:rsid w:val="00BA725D"/>
    <w:rsid w:val="00BB0B41"/>
    <w:rsid w:val="00BB6B8C"/>
    <w:rsid w:val="00BD051B"/>
    <w:rsid w:val="00BD1FD0"/>
    <w:rsid w:val="00BD2693"/>
    <w:rsid w:val="00BD4C9A"/>
    <w:rsid w:val="00BD5812"/>
    <w:rsid w:val="00BD69E5"/>
    <w:rsid w:val="00BD7350"/>
    <w:rsid w:val="00BD78D9"/>
    <w:rsid w:val="00BE0FFC"/>
    <w:rsid w:val="00BE11C1"/>
    <w:rsid w:val="00BE25BF"/>
    <w:rsid w:val="00BE4604"/>
    <w:rsid w:val="00BE596A"/>
    <w:rsid w:val="00BF5155"/>
    <w:rsid w:val="00BF5730"/>
    <w:rsid w:val="00BF766D"/>
    <w:rsid w:val="00C1090D"/>
    <w:rsid w:val="00C11D7C"/>
    <w:rsid w:val="00C13174"/>
    <w:rsid w:val="00C15971"/>
    <w:rsid w:val="00C15B8D"/>
    <w:rsid w:val="00C1670D"/>
    <w:rsid w:val="00C23F2F"/>
    <w:rsid w:val="00C32668"/>
    <w:rsid w:val="00C33525"/>
    <w:rsid w:val="00C33CFC"/>
    <w:rsid w:val="00C33E00"/>
    <w:rsid w:val="00C448E0"/>
    <w:rsid w:val="00C44B8C"/>
    <w:rsid w:val="00C44BE7"/>
    <w:rsid w:val="00C44C07"/>
    <w:rsid w:val="00C4769B"/>
    <w:rsid w:val="00C567F1"/>
    <w:rsid w:val="00C56E37"/>
    <w:rsid w:val="00C6131B"/>
    <w:rsid w:val="00C71CF1"/>
    <w:rsid w:val="00C7234B"/>
    <w:rsid w:val="00C73268"/>
    <w:rsid w:val="00C76998"/>
    <w:rsid w:val="00C76D6F"/>
    <w:rsid w:val="00C772AD"/>
    <w:rsid w:val="00C80293"/>
    <w:rsid w:val="00C80A4C"/>
    <w:rsid w:val="00C84743"/>
    <w:rsid w:val="00C864B8"/>
    <w:rsid w:val="00C87C7E"/>
    <w:rsid w:val="00C9042D"/>
    <w:rsid w:val="00C9212B"/>
    <w:rsid w:val="00C93645"/>
    <w:rsid w:val="00C94539"/>
    <w:rsid w:val="00CA0A6E"/>
    <w:rsid w:val="00CA28D4"/>
    <w:rsid w:val="00CA6308"/>
    <w:rsid w:val="00CA6811"/>
    <w:rsid w:val="00CB2B78"/>
    <w:rsid w:val="00CB5D4F"/>
    <w:rsid w:val="00CC08F6"/>
    <w:rsid w:val="00CC1EE5"/>
    <w:rsid w:val="00CD5CD9"/>
    <w:rsid w:val="00CD63B9"/>
    <w:rsid w:val="00CD70F3"/>
    <w:rsid w:val="00CE048C"/>
    <w:rsid w:val="00CE21B0"/>
    <w:rsid w:val="00CE5407"/>
    <w:rsid w:val="00CE6D44"/>
    <w:rsid w:val="00CF0831"/>
    <w:rsid w:val="00CF14E3"/>
    <w:rsid w:val="00CF26EF"/>
    <w:rsid w:val="00D0137D"/>
    <w:rsid w:val="00D01451"/>
    <w:rsid w:val="00D02A9C"/>
    <w:rsid w:val="00D10783"/>
    <w:rsid w:val="00D13036"/>
    <w:rsid w:val="00D13B31"/>
    <w:rsid w:val="00D13E38"/>
    <w:rsid w:val="00D203D9"/>
    <w:rsid w:val="00D226A1"/>
    <w:rsid w:val="00D2403F"/>
    <w:rsid w:val="00D2709B"/>
    <w:rsid w:val="00D3168B"/>
    <w:rsid w:val="00D35240"/>
    <w:rsid w:val="00D37E2F"/>
    <w:rsid w:val="00D45B22"/>
    <w:rsid w:val="00D501C8"/>
    <w:rsid w:val="00D535D5"/>
    <w:rsid w:val="00D5498C"/>
    <w:rsid w:val="00D60E1C"/>
    <w:rsid w:val="00D62850"/>
    <w:rsid w:val="00D66C5E"/>
    <w:rsid w:val="00D726DB"/>
    <w:rsid w:val="00D72970"/>
    <w:rsid w:val="00D753C4"/>
    <w:rsid w:val="00D75897"/>
    <w:rsid w:val="00D75913"/>
    <w:rsid w:val="00D80583"/>
    <w:rsid w:val="00D84397"/>
    <w:rsid w:val="00D87D95"/>
    <w:rsid w:val="00D9276B"/>
    <w:rsid w:val="00D95E35"/>
    <w:rsid w:val="00DA03DA"/>
    <w:rsid w:val="00DA60BD"/>
    <w:rsid w:val="00DA72C7"/>
    <w:rsid w:val="00DB053E"/>
    <w:rsid w:val="00DC0BA3"/>
    <w:rsid w:val="00DC1790"/>
    <w:rsid w:val="00DC3FAE"/>
    <w:rsid w:val="00DC5198"/>
    <w:rsid w:val="00DC6C28"/>
    <w:rsid w:val="00DC7587"/>
    <w:rsid w:val="00DE0C6C"/>
    <w:rsid w:val="00DE12E4"/>
    <w:rsid w:val="00DE1724"/>
    <w:rsid w:val="00DF1917"/>
    <w:rsid w:val="00DF1B1C"/>
    <w:rsid w:val="00DF2772"/>
    <w:rsid w:val="00DF56C0"/>
    <w:rsid w:val="00DF5F7F"/>
    <w:rsid w:val="00E02DA4"/>
    <w:rsid w:val="00E04877"/>
    <w:rsid w:val="00E04918"/>
    <w:rsid w:val="00E04ACF"/>
    <w:rsid w:val="00E0746A"/>
    <w:rsid w:val="00E07D44"/>
    <w:rsid w:val="00E2208B"/>
    <w:rsid w:val="00E22A37"/>
    <w:rsid w:val="00E26A83"/>
    <w:rsid w:val="00E26FF9"/>
    <w:rsid w:val="00E3122D"/>
    <w:rsid w:val="00E359D6"/>
    <w:rsid w:val="00E36093"/>
    <w:rsid w:val="00E366E2"/>
    <w:rsid w:val="00E37D8F"/>
    <w:rsid w:val="00E4339E"/>
    <w:rsid w:val="00E448E9"/>
    <w:rsid w:val="00E5165E"/>
    <w:rsid w:val="00E5324A"/>
    <w:rsid w:val="00E54236"/>
    <w:rsid w:val="00E5593E"/>
    <w:rsid w:val="00E55F72"/>
    <w:rsid w:val="00E60A32"/>
    <w:rsid w:val="00E65C47"/>
    <w:rsid w:val="00E663F5"/>
    <w:rsid w:val="00E66E15"/>
    <w:rsid w:val="00E6702E"/>
    <w:rsid w:val="00E74741"/>
    <w:rsid w:val="00E777EA"/>
    <w:rsid w:val="00E87336"/>
    <w:rsid w:val="00E9158E"/>
    <w:rsid w:val="00E93A66"/>
    <w:rsid w:val="00E96198"/>
    <w:rsid w:val="00EA0049"/>
    <w:rsid w:val="00EB026B"/>
    <w:rsid w:val="00EB7CB0"/>
    <w:rsid w:val="00EC0FE9"/>
    <w:rsid w:val="00EC174B"/>
    <w:rsid w:val="00EC1A24"/>
    <w:rsid w:val="00EC1EB8"/>
    <w:rsid w:val="00EC3EF4"/>
    <w:rsid w:val="00EC5157"/>
    <w:rsid w:val="00ED766A"/>
    <w:rsid w:val="00ED7D04"/>
    <w:rsid w:val="00EE06F4"/>
    <w:rsid w:val="00EE14AC"/>
    <w:rsid w:val="00EE46AE"/>
    <w:rsid w:val="00EE543C"/>
    <w:rsid w:val="00EF6A29"/>
    <w:rsid w:val="00F003FF"/>
    <w:rsid w:val="00F00543"/>
    <w:rsid w:val="00F016C7"/>
    <w:rsid w:val="00F026A0"/>
    <w:rsid w:val="00F03377"/>
    <w:rsid w:val="00F049A5"/>
    <w:rsid w:val="00F06D8E"/>
    <w:rsid w:val="00F12FC6"/>
    <w:rsid w:val="00F137F0"/>
    <w:rsid w:val="00F17B12"/>
    <w:rsid w:val="00F2060D"/>
    <w:rsid w:val="00F231E2"/>
    <w:rsid w:val="00F2566D"/>
    <w:rsid w:val="00F345FA"/>
    <w:rsid w:val="00F34840"/>
    <w:rsid w:val="00F413B3"/>
    <w:rsid w:val="00F52688"/>
    <w:rsid w:val="00F53057"/>
    <w:rsid w:val="00F557AA"/>
    <w:rsid w:val="00F564DE"/>
    <w:rsid w:val="00F57637"/>
    <w:rsid w:val="00F625E4"/>
    <w:rsid w:val="00F629DF"/>
    <w:rsid w:val="00F62C1B"/>
    <w:rsid w:val="00F653E1"/>
    <w:rsid w:val="00F66B55"/>
    <w:rsid w:val="00F70CC3"/>
    <w:rsid w:val="00F731A5"/>
    <w:rsid w:val="00F75045"/>
    <w:rsid w:val="00F759FB"/>
    <w:rsid w:val="00F82B86"/>
    <w:rsid w:val="00F83398"/>
    <w:rsid w:val="00F86CB1"/>
    <w:rsid w:val="00F87007"/>
    <w:rsid w:val="00F921D0"/>
    <w:rsid w:val="00F93F66"/>
    <w:rsid w:val="00F952D8"/>
    <w:rsid w:val="00F97663"/>
    <w:rsid w:val="00FA0F8B"/>
    <w:rsid w:val="00FA34DC"/>
    <w:rsid w:val="00FA49ED"/>
    <w:rsid w:val="00FB509A"/>
    <w:rsid w:val="00FB61E8"/>
    <w:rsid w:val="00FB70D3"/>
    <w:rsid w:val="00FC1FF6"/>
    <w:rsid w:val="00FC2A08"/>
    <w:rsid w:val="00FC30C9"/>
    <w:rsid w:val="00FC3A08"/>
    <w:rsid w:val="00FC77E8"/>
    <w:rsid w:val="00FD1094"/>
    <w:rsid w:val="00FD22CE"/>
    <w:rsid w:val="00FD2B5E"/>
    <w:rsid w:val="00FD3565"/>
    <w:rsid w:val="00FD6383"/>
    <w:rsid w:val="00FD6A3E"/>
    <w:rsid w:val="00FF3615"/>
    <w:rsid w:val="00FF4902"/>
    <w:rsid w:val="00FF62DC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4C1692"/>
  <w15:chartTrackingRefBased/>
  <w15:docId w15:val="{E5B2C588-332B-4D69-9904-A805B44FE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6">
    <w:name w:val="heading 6"/>
    <w:basedOn w:val="Normal"/>
    <w:next w:val="Normal"/>
    <w:link w:val="Naslov6Char"/>
    <w:qFormat/>
    <w:rsid w:val="00237ED0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86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86132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186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86132"/>
    <w:rPr>
      <w:lang w:val="hr-HR"/>
    </w:rPr>
  </w:style>
  <w:style w:type="character" w:styleId="Naglaeno">
    <w:name w:val="Strong"/>
    <w:basedOn w:val="Zadanifontodlomka"/>
    <w:uiPriority w:val="22"/>
    <w:qFormat/>
    <w:rsid w:val="00186132"/>
    <w:rPr>
      <w:b/>
      <w:bCs/>
    </w:rPr>
  </w:style>
  <w:style w:type="paragraph" w:styleId="Odlomakpopisa">
    <w:name w:val="List Paragraph"/>
    <w:aliases w:val="Course Objective"/>
    <w:basedOn w:val="Normal"/>
    <w:link w:val="OdlomakpopisaChar"/>
    <w:qFormat/>
    <w:rsid w:val="008A1AC3"/>
    <w:pPr>
      <w:ind w:left="720"/>
      <w:contextualSpacing/>
    </w:pPr>
  </w:style>
  <w:style w:type="character" w:customStyle="1" w:styleId="OdlomakpopisaChar">
    <w:name w:val="Odlomak popisa Char"/>
    <w:aliases w:val="Course Objective Char"/>
    <w:link w:val="Odlomakpopisa"/>
    <w:locked/>
    <w:rsid w:val="0018521B"/>
    <w:rPr>
      <w:lang w:val="hr-HR"/>
    </w:rPr>
  </w:style>
  <w:style w:type="paragraph" w:customStyle="1" w:styleId="Default">
    <w:name w:val="Default"/>
    <w:rsid w:val="009F1749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  <w:lang w:val="hr-HR"/>
    </w:rPr>
  </w:style>
  <w:style w:type="character" w:styleId="Hiperveza">
    <w:name w:val="Hyperlink"/>
    <w:basedOn w:val="Zadanifontodlomka"/>
    <w:uiPriority w:val="99"/>
    <w:unhideWhenUsed/>
    <w:rsid w:val="0074270F"/>
    <w:rPr>
      <w:color w:val="2E74B5" w:themeColor="accent5" w:themeShade="BF"/>
      <w:u w:val="single"/>
    </w:rPr>
  </w:style>
  <w:style w:type="paragraph" w:styleId="Tijeloteksta2">
    <w:name w:val="Body Text 2"/>
    <w:basedOn w:val="Normal"/>
    <w:link w:val="Tijeloteksta2Char"/>
    <w:uiPriority w:val="99"/>
    <w:rsid w:val="007D6E0A"/>
    <w:pPr>
      <w:spacing w:after="120" w:line="480" w:lineRule="auto"/>
    </w:pPr>
    <w:rPr>
      <w:rFonts w:ascii="HRTimes" w:eastAsia="Times New Roman" w:hAnsi="HRTimes" w:cs="Times New Roman"/>
      <w:noProof/>
      <w:sz w:val="24"/>
      <w:szCs w:val="20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7D6E0A"/>
    <w:rPr>
      <w:rFonts w:ascii="HRTimes" w:eastAsia="Times New Roman" w:hAnsi="HRTimes" w:cs="Times New Roman"/>
      <w:noProof/>
      <w:sz w:val="24"/>
      <w:szCs w:val="20"/>
      <w:lang w:val="hr-HR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DC1790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DC1790"/>
    <w:rPr>
      <w:lang w:val="hr-HR"/>
    </w:rPr>
  </w:style>
  <w:style w:type="character" w:customStyle="1" w:styleId="Naslov6Char">
    <w:name w:val="Naslov 6 Char"/>
    <w:basedOn w:val="Zadanifontodlomka"/>
    <w:link w:val="Naslov6"/>
    <w:rsid w:val="00237ED0"/>
    <w:rPr>
      <w:rFonts w:ascii="Times New Roman" w:eastAsia="Times New Roman" w:hAnsi="Times New Roman" w:cs="Times New Roman"/>
      <w:b/>
      <w:bCs/>
      <w:lang w:val="en-AU"/>
    </w:rPr>
  </w:style>
  <w:style w:type="paragraph" w:styleId="Bezproreda">
    <w:name w:val="No Spacing"/>
    <w:uiPriority w:val="1"/>
    <w:qFormat/>
    <w:rsid w:val="00237E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237ED0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237ED0"/>
    <w:rPr>
      <w:lang w:val="hr-HR"/>
    </w:rPr>
  </w:style>
  <w:style w:type="table" w:styleId="Reetkatablice">
    <w:name w:val="Table Grid"/>
    <w:basedOn w:val="Obinatablica"/>
    <w:uiPriority w:val="39"/>
    <w:rsid w:val="002E5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F625E4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43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3BB1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rasmus-plus.ec.europa.eu/sites/default/files/2023-12/handbook-erasmus-icm_nov2023-v3_en.pdf" TargetMode="External"/><Relationship Id="rId21" Type="http://schemas.openxmlformats.org/officeDocument/2006/relationships/hyperlink" Target="https://www.azvo.hr/images/stories/vrednovanja/RVU/Pravilnik%20o%20provedbi%20postupka%20reakreditacije.pdf" TargetMode="External"/><Relationship Id="rId42" Type="http://schemas.openxmlformats.org/officeDocument/2006/relationships/hyperlink" Target="https://marjan.unist.hr/UserDocsImages/Portals/0/DMX/2017/10/Pravilnik%20o%20pocasnom%20doktoratu_154.pdf" TargetMode="External"/><Relationship Id="rId47" Type="http://schemas.openxmlformats.org/officeDocument/2006/relationships/hyperlink" Target="https://marjan.unist.hr/UserDocsImages/Portals/0/DMX/2020/01/Izmjene%20i%20dopune%20Pravilnika%20o%20raspodjeli%20sredstava%20ostvarenih%20od%20upisnina%20studenata%20Sv.%20u%20ST%20i%20o%20fin.%20studentskih%20projekata%2007_2019_1668.pdf" TargetMode="External"/><Relationship Id="rId63" Type="http://schemas.openxmlformats.org/officeDocument/2006/relationships/hyperlink" Target="https://marjan.unist.hr/UserDocsImages/Portals/0/DMX/2017/10/Pravilnik-opriznanjima%20_131.pdf" TargetMode="External"/><Relationship Id="rId68" Type="http://schemas.openxmlformats.org/officeDocument/2006/relationships/hyperlink" Target="https://marjan.unist.hr/UserDocsImages/Portals/0/adam/Content/MTFpN1gg7UWPtdTBDVky9A/Image/OTM-R%20Politika_odluka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arodne-novine.nn.hr/clanci/sluzbeni/2022_12_151_2330.html" TargetMode="External"/><Relationship Id="rId29" Type="http://schemas.openxmlformats.org/officeDocument/2006/relationships/hyperlink" Target="https://marjan.unist.hr/UserDocsImages/Kvaliteta/Politika%20kvalitete_svibanj%202023..pdf" TargetMode="External"/><Relationship Id="rId11" Type="http://schemas.openxmlformats.org/officeDocument/2006/relationships/hyperlink" Target="https://mp.unist.hr/sustav-osiguravanja-kvalitete-agromediteranskog-fakulteta/551" TargetMode="External"/><Relationship Id="rId24" Type="http://schemas.openxmlformats.org/officeDocument/2006/relationships/hyperlink" Target="https://www.azvo.hr/images/stories/publikacije/European%20Approach%20for%20Quality%20Assurance%20of%20Joint%20Programmes.pdf" TargetMode="External"/><Relationship Id="rId32" Type="http://schemas.openxmlformats.org/officeDocument/2006/relationships/hyperlink" Target="https://marjan.unist.hr/UserDocsImages/Kvaliteta/Pravilnik%20o%20studentskom%20vrednovanju%20nastavnog%20rada.pdf?vel=698922" TargetMode="External"/><Relationship Id="rId37" Type="http://schemas.openxmlformats.org/officeDocument/2006/relationships/hyperlink" Target="https://marjan.unist.hr/UserDocsImages/Portals/0/DMX/2017/11/Samoanaliza%20prema%20akcijskom%20planuA%20Human%20Resources%20Strategy%20for%20Researchers%20of%20University%20of%20Split%20incorporating%20The%20European%20Charter%20for%20Researchers%20and%20Cod%20of%20Conduct%20for%20th_546.pdf" TargetMode="External"/><Relationship Id="rId40" Type="http://schemas.openxmlformats.org/officeDocument/2006/relationships/hyperlink" Target="https://marjan.unist.hr/UserDocsImages/Portals/0/DMX/2017/10/Pravilnik%20o%20studiranju%20studenata%20s%20invaliditetom_156.pdf" TargetMode="External"/><Relationship Id="rId45" Type="http://schemas.openxmlformats.org/officeDocument/2006/relationships/hyperlink" Target="https://marjan.unist.hr/UserDocsImages/Portals/0/DMX/2023/07/Pravilnik%20o%20ustroju%20i%20izvedbi%20Me%C4%91unarodne%20ljetne%20%C5%A1kole%20Sveu%C4%8Dili%C5%A1ta%20u%20Splitu%202023._2357.pdf" TargetMode="External"/><Relationship Id="rId53" Type="http://schemas.openxmlformats.org/officeDocument/2006/relationships/hyperlink" Target="https://marjan.unist.hr/UserDocsImages/Baza_dokumenata/Javno%20savjetovanje/Pravilnik%20o%20intelektualnom%20vlasni%C5%A1tvu.pdf" TargetMode="External"/><Relationship Id="rId58" Type="http://schemas.openxmlformats.org/officeDocument/2006/relationships/hyperlink" Target="https://marjan.unist.hr/UserDocsImages/Portals/0/DMX/2017/10/Pravilnik%20o%20postupku%20imenovanja%20i%20pravima%20professora%20emeritusa-2_126.pdf" TargetMode="External"/><Relationship Id="rId66" Type="http://schemas.openxmlformats.org/officeDocument/2006/relationships/hyperlink" Target="https://marjan.unist.hr/UserDocsImages/znanost/HRS4/UNIST_Politika_otvorene_znanosti.pdf" TargetMode="External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marjan.unist.hr/UserDocsImages/Portals/0/DMX/2017/10/pravilnik-ozastiti-arhivskog-i%20registraturnog-gradiva-rektorata_129.pdf" TargetMode="External"/><Relationship Id="rId19" Type="http://schemas.openxmlformats.org/officeDocument/2006/relationships/hyperlink" Target="https://www.azvo.hr/images/stories/novosti2023/Standardi_kvalitete_za_inicijalnu_akreditaciju_doktorskog_studija.pdf" TargetMode="External"/><Relationship Id="rId14" Type="http://schemas.openxmlformats.org/officeDocument/2006/relationships/hyperlink" Target="https://www.unist.hr/sustav-osiguranja-kvalitete/74" TargetMode="External"/><Relationship Id="rId22" Type="http://schemas.openxmlformats.org/officeDocument/2006/relationships/hyperlink" Target="https://www.azvo.hr/images/stories/vrednovanja/RVU/Standardi%20kvalitete%20za%20vrednovanje%20u%20postupku%20reakreditacije%20visokih%20ucilista.pdf" TargetMode="External"/><Relationship Id="rId27" Type="http://schemas.openxmlformats.org/officeDocument/2006/relationships/hyperlink" Target="https://marjan.unist.hr/UserDocsImages/Portals/0/EasyDNNNewsDocuments/16074/Statut%20Sveu%C4%8Dili%C5%A1ta%20u%20Splitu%20o%C5%BEujak%202023..pdf" TargetMode="External"/><Relationship Id="rId30" Type="http://schemas.openxmlformats.org/officeDocument/2006/relationships/hyperlink" Target="https://marjan.unist.hr/UserDocsImages/Kvaliteta/Pravilnik%20o%20sustavu%20osiguravanja%20kvalitete_svibanj%202023..pdf" TargetMode="External"/><Relationship Id="rId35" Type="http://schemas.openxmlformats.org/officeDocument/2006/relationships/hyperlink" Target="https://marjan.unist.hr/UserDocsImages/Kvaliteta/Ad%203.)%20Strategija%20unaprje%C4%91enja%20kvalitete%202021.-2025..pdf?vel=325150" TargetMode="External"/><Relationship Id="rId43" Type="http://schemas.openxmlformats.org/officeDocument/2006/relationships/hyperlink" Target="https://marjan.unist.hr/UserDocsImages/Baza_dokumenata/Interni%20akti/Pravilnik%20o%20ustroju%20i%20radu%20Centra%20za%20cjelo%c5%beivotno%20obrazovanje.pdf?vel=316572" TargetMode="External"/><Relationship Id="rId48" Type="http://schemas.openxmlformats.org/officeDocument/2006/relationships/hyperlink" Target="https://marjan.unist.hr/UserDocsImages/Portals/0/DMX/2017/10/Statut%20Studentskog%20zbora_107.pdf" TargetMode="External"/><Relationship Id="rId56" Type="http://schemas.openxmlformats.org/officeDocument/2006/relationships/hyperlink" Target="https://marjan.unist.hr/UserDocsImages/Portals/0/DMX/2017/10/Pravilnik%20o%20me%C4%91unarodnim%20dvojnim%20doktoratima_224.pdf" TargetMode="External"/><Relationship Id="rId64" Type="http://schemas.openxmlformats.org/officeDocument/2006/relationships/hyperlink" Target="https://marjan.unist.hr/UserDocsImages/Literatura/Poslovnik%20o%20radu%20Povjerenstva%20za%20sveu%C4%8Dili%C5%A1ni%20literaturu%20Sveu%C4%8Dili%C5%A1ta%20u%20Splitu.pdf?vel=614065" TargetMode="External"/><Relationship Id="rId69" Type="http://schemas.openxmlformats.org/officeDocument/2006/relationships/hyperlink" Target="https://marjan.unist.hr/UserDocsImages/Portals/0/EasyDNNNewsDocuments/14974/15.%20Jezicna%20politika%20UNIST.pdf" TargetMode="External"/><Relationship Id="rId8" Type="http://schemas.openxmlformats.org/officeDocument/2006/relationships/hyperlink" Target="https://mp.unist.hr/sustav-osiguravanja-kvalitete-agromediteranskog-fakulteta/551" TargetMode="External"/><Relationship Id="rId51" Type="http://schemas.openxmlformats.org/officeDocument/2006/relationships/hyperlink" Target="https://marjan.unist.hr/UserDocsImages/Portals/0/DMX/2023/01/PRAVILNIK%20O%20STIPENDIJI%20STUDENTIMA%20PROCISCENI%20TEKST%201101%202022%20WEB_2228.pdf" TargetMode="External"/><Relationship Id="rId72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https://www.unist.hr/sustav-osiguranja-kvalitete/74" TargetMode="External"/><Relationship Id="rId17" Type="http://schemas.openxmlformats.org/officeDocument/2006/relationships/hyperlink" Target="https://narodne-novine.nn.hr/clanci/sluzbeni/2023_03_36_614.html" TargetMode="External"/><Relationship Id="rId25" Type="http://schemas.openxmlformats.org/officeDocument/2006/relationships/hyperlink" Target="https://www.azvo.hr/images/stories/novosti/european_framework_for_the_comprehensive_quality_assurance_of_european_universities.pdf" TargetMode="External"/><Relationship Id="rId33" Type="http://schemas.openxmlformats.org/officeDocument/2006/relationships/hyperlink" Target="https://marjan.unist.hr/UserDocsImages/Kvaliteta/Pravilnik%20o%20postupku%20unutarnje%20periodi%C4%8Dne%20prosudbe%20sustava%20osiguravanja%20kvalitete%20Sveu%C4%8Dili%C5%A1ta%20u%20Splitu.pdf?vel=294148" TargetMode="External"/><Relationship Id="rId38" Type="http://schemas.openxmlformats.org/officeDocument/2006/relationships/hyperlink" Target="https://arhiva.unist.hr/DesktopModules/Bring2mind/DMX/API/Entries/Download?language=hr-HR&amp;EntryId=159&amp;Command=Core_Download&amp;PortalId=0&amp;TabId=1846" TargetMode="External"/><Relationship Id="rId46" Type="http://schemas.openxmlformats.org/officeDocument/2006/relationships/hyperlink" Target="https://marjan.unist.hr/UserDocsImages/Portals/0/DMX/2018/12/Pravilnik%20o%20raspodjeli%20sredstava%20ostvarenih%20od%20upisnina%20studenata_29_11_2018._1402.pdf" TargetMode="External"/><Relationship Id="rId59" Type="http://schemas.openxmlformats.org/officeDocument/2006/relationships/hyperlink" Target="https://marjan.unist.hr/UserDocsImages/Portals/0/DMX/2023/03/Pravilnik%20o%20unutarnjoj%20reviziji%20-%20o%C5%BEujak%202023._2275.pdf" TargetMode="External"/><Relationship Id="rId67" Type="http://schemas.openxmlformats.org/officeDocument/2006/relationships/hyperlink" Target="https://marjan.unist.hr/UserDocsImages/Portals/0/adam/Content/7B_6fidma0iNSG9PWaOZYg/Text/Antikorupcijska%20politika.pdf" TargetMode="External"/><Relationship Id="rId20" Type="http://schemas.openxmlformats.org/officeDocument/2006/relationships/hyperlink" Target="https://www.azvo.hr/images/stories/novosti2023/Upute_za_provo%C4%91enje_inicijalne_akreditacije_studija.pdf" TargetMode="External"/><Relationship Id="rId41" Type="http://schemas.openxmlformats.org/officeDocument/2006/relationships/hyperlink" Target="https://arhiva.unist.hr/DesktopModules/Bring2mind/DMX/API/Entries/Download?language=hr-HR&amp;EntryId=153&amp;Command=Core_Download&amp;PortalId=0&amp;TabId=1846" TargetMode="External"/><Relationship Id="rId54" Type="http://schemas.openxmlformats.org/officeDocument/2006/relationships/hyperlink" Target="https://marjan.unist.hr/UserDocsImages/Literatura/Pravilnik%20o%20izmjenama%20i%20dopunama%20pravilnika%20o%20nagradjivanju%20autora%20znanstveno%20nastavne%20literature%20Sveucilista%20u%20Splitu%20(2016.).pdf?vel=458638" TargetMode="External"/><Relationship Id="rId62" Type="http://schemas.openxmlformats.org/officeDocument/2006/relationships/hyperlink" Target="https://marjan.unist.hr/UserDocsImages/Portals/0/DMX/2017/10/Eticki%20kodeks%20nacrt_24072009_124.pdf" TargetMode="External"/><Relationship Id="rId70" Type="http://schemas.openxmlformats.org/officeDocument/2006/relationships/hyperlink" Target="https://marjan.unist.hr/UserDocsImages/Portals/0/adam/Content/7B_6fidma0iNSG9PWaOZYg/Text/Politika%20anga%C5%BEiranja%20vanjskih%20pru%C5%BEatelja%20usluga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narodne-novine.nn.hr/clanci/sluzbeni/2022_10_119_1834.html" TargetMode="External"/><Relationship Id="rId23" Type="http://schemas.openxmlformats.org/officeDocument/2006/relationships/hyperlink" Target="https://www.enqa.eu/wp-content/uploads/2015/11/ESG_2015.pdf" TargetMode="External"/><Relationship Id="rId28" Type="http://schemas.openxmlformats.org/officeDocument/2006/relationships/hyperlink" Target="https://marjan.unist.hr/UserDocsImages/Baza_dokumenata/Strategija/Znanstvena%20strategija%20Sveucilista%20u%20Splitu%202022.%20-%202026.pdf" TargetMode="External"/><Relationship Id="rId36" Type="http://schemas.openxmlformats.org/officeDocument/2006/relationships/hyperlink" Target="https://marjan.unist.hr/UserDocsImages/Portals/0/DMX/2017/11/A%20Human%20Resources%20Strategy%20for%20Researchers%20of%20University%20of%20Split%20incorporating%20The%20European%20Charter%20for%20Researchers%20and%20the%20Code%20of%20Conduct%20for%20the%20Recruitment%20of%20Researchers_547.pdf" TargetMode="External"/><Relationship Id="rId49" Type="http://schemas.openxmlformats.org/officeDocument/2006/relationships/hyperlink" Target="https://more.unist.hr/Portals/7/adam/Documents/3suGGGb-Uk2i4yzXwMb7Pw/Files/Pravilnik%20o%20Studentskom%20zboru%20i%20drugim%20studentskim%20organizacijama%20Sveu%C4%8Dili%C5%A1ta%20u%20Splitu.pdf" TargetMode="External"/><Relationship Id="rId57" Type="http://schemas.openxmlformats.org/officeDocument/2006/relationships/hyperlink" Target="https://marjan.unist.hr/UserDocsImages/Portals/0/DMX/2017/10/Pravilnik%20o%20akademskom%20priznavanju%20inozemnih%20visoko%C5%A1kolskih%20kvalifikacija_112.pdf" TargetMode="External"/><Relationship Id="rId10" Type="http://schemas.openxmlformats.org/officeDocument/2006/relationships/hyperlink" Target="https://mp.unist.hr/sustav-osiguravanja-kvalitete-agromediteranskog-fakulteta/551" TargetMode="External"/><Relationship Id="rId31" Type="http://schemas.openxmlformats.org/officeDocument/2006/relationships/hyperlink" Target="https://marjan.unist.hr/UserDocsImages/Kvaliteta/Prirucnik%20osiguravanja%20kvalitete%20Sveucilista%20u%20Splitu_4.%20izdanje_travanj%202024..pdf?vel=1492902" TargetMode="External"/><Relationship Id="rId44" Type="http://schemas.openxmlformats.org/officeDocument/2006/relationships/hyperlink" Target="https://marjan.unist.hr/UserDocsImages/Portals/0/DMX/2023/06/Pravilnik%20o%20vrednovanu%20programa%20cjelozivotnog%20obrazovanja_svibanj%202023._490.pdf" TargetMode="External"/><Relationship Id="rId52" Type="http://schemas.openxmlformats.org/officeDocument/2006/relationships/hyperlink" Target="https://marjan.unist.hr/UserDocsImages/Me%C4%91unarodna%20suradnja/Pravilnik%20o%20medjunarodnoj%20mobilnosti%20Sveucilista%20u%20Splitu_2022.pdf?vel=1035962" TargetMode="External"/><Relationship Id="rId60" Type="http://schemas.openxmlformats.org/officeDocument/2006/relationships/hyperlink" Target="https://ozs.unist.hr/hr/?preview=1&amp;option=com_dropfiles&amp;format=&amp;task=frontfile.download&amp;catid=160&amp;id=3181&amp;Itemid=1000000000000" TargetMode="External"/><Relationship Id="rId65" Type="http://schemas.openxmlformats.org/officeDocument/2006/relationships/hyperlink" Target="https://marjan.unist.hr/UserDocsImages/Literatura/Odluka%20o%20izmjenama%20i%20dopunama%20Poslovnika%202021.pdf?vel=114742" TargetMode="External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p.unist.hr/sustav-osiguravanja-kvalitete-agromediteranskog-fakulteta/551" TargetMode="External"/><Relationship Id="rId13" Type="http://schemas.openxmlformats.org/officeDocument/2006/relationships/hyperlink" Target="https://mp.unist.hr/sustav-osiguravanja-kvalitete-agromediteranskog-fakulteta/551" TargetMode="External"/><Relationship Id="rId18" Type="http://schemas.openxmlformats.org/officeDocument/2006/relationships/hyperlink" Target="https://www.azvo.hr/images/stories/novosti2023/Standardi_kvalitete_za_inicijalnu_akreditaciju_studija.pdf" TargetMode="External"/><Relationship Id="rId39" Type="http://schemas.openxmlformats.org/officeDocument/2006/relationships/hyperlink" Target="https://marjan.unist.hr/UserDocsImages/Portals/0/DMX/2020/11/Pravilnik%20o%20studiranju%20Sveucilista%20u%20Splitu_1780.pdf" TargetMode="External"/><Relationship Id="rId34" Type="http://schemas.openxmlformats.org/officeDocument/2006/relationships/hyperlink" Target="https://marjan.unist.hr/UserDocsImages/Kvaliteta/Pravilnik%20o%20vrednovanju%20studijskih%20programa_srpanj%202023_usvojen%20na%20Senatu.pdf?vel=650227" TargetMode="External"/><Relationship Id="rId50" Type="http://schemas.openxmlformats.org/officeDocument/2006/relationships/hyperlink" Target="https://marjan.unist.hr/UserDocsImages/Portals/0/EasyDNNNewsDocuments/16141/Pravilnik%20o%20Rektorovoj%20nagradi%2030.04.2021_.pdf" TargetMode="External"/><Relationship Id="rId55" Type="http://schemas.openxmlformats.org/officeDocument/2006/relationships/hyperlink" Target="https://marjan.unist.hr/UserDocsImages/Literatura/Pravilnik%20o%20nagradjivanju%20autora%20znanstveno%20%20nastavne%20literature.pdf?vel=133364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arjan.unist.hr/UserDocsImages/Portals/0/DMX/2021/05/Politika%20protiv%20diskriminacije%20i%20uznemiravanja%20na%20Sveu%C4%8Dili%C5%A1tu%20u%20Splitu_1878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6FC45-7DCF-4CAE-BEDD-F49CCEB32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55</Pages>
  <Words>23706</Words>
  <Characters>135127</Characters>
  <Application>Microsoft Office Word</Application>
  <DocSecurity>0</DocSecurity>
  <Lines>1126</Lines>
  <Paragraphs>317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Bjeliš</dc:creator>
  <cp:keywords/>
  <dc:description/>
  <cp:lastModifiedBy>Vedran</cp:lastModifiedBy>
  <cp:revision>2</cp:revision>
  <cp:lastPrinted>2026-03-03T07:54:00Z</cp:lastPrinted>
  <dcterms:created xsi:type="dcterms:W3CDTF">2026-05-05T08:25:00Z</dcterms:created>
  <dcterms:modified xsi:type="dcterms:W3CDTF">2026-05-05T08:25:00Z</dcterms:modified>
</cp:coreProperties>
</file>